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РОССИЙСКАЯ ФЕДЕРАЦИЯ</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ИРКУТСКАЯ ОБЛАСТЬ</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ИРКУТСКИЙ РАЙОН</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АДМИНИСТРАЦИЯ ОЕКСКОГО МУНИЦИПАЛЬНОГО ОБРАЗОВАНИЯ</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 </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ПОСТАНОВЛЕНИЕ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 </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от « 21»ноября» 2016г.                                                                                                                 № 205-п</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Об утверждении положения  «О порядке передачи в аренду, безвозмездное пользование муниципального имущества  Оекского муниципального образования»</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В целях эффективного использования, совершенствования порядка передачи в аренду, безвозмездное пользование, находящихся в собственности  Оекского муниципального образования, руководствуясь Гражданским кодексом Российской Федерации,  ст.ст. 35, 51 Федеральным законом от 06.10.2003 № 131-ФЗ «Об общих принципах организации местного самоуправления в Российской Федерации», Федеральным законом от 26.07.2006 № 135-ФЗ «О защите конкуренции»,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 Уставом Оекского муниципального образования администрация Оекского муниципального образования,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ПОСТАНОВЛЯЕТ: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 Утвердить прилагаемое Положение «О порядке передачи в аренду, безвозмездное пользование муниципального имущества Оекского муниципального образования».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 Опубликовать постановление в информационном бюллетене "Вестник Оекского муниципального образования(официальная информация)" и на интернет-сайте www.oek.su.</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 Контроль исполнения настоящего постановления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i/>
          <w:iCs/>
          <w:color w:val="2C2C2C"/>
          <w:sz w:val="20"/>
          <w:szCs w:val="20"/>
          <w:lang w:eastAsia="ru-RU"/>
        </w:rPr>
        <w:t>Глава администрации Оекского муниципального образования О.А.Парфенов</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Приложение к постановлению</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администрации Оекского</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муниципального образования</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от «21»  ноября 2016 года № 205-п</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ПОЛОЖЕНИЕ</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О ПОРЯДКЕ ПРЕДОСТАВЛЕНИЯ В АРЕНДУ, БЕЗВОЗМЕЗДНОЕ ПОЛЬЗОВАНИЕ МУНИЦИПАЛЬНОГО ИМУЩЕСТВА ОЕКСКОГО МУНИЦИПАЛЬНОГО ОБРАЗОВАНИЯ</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b/>
          <w:bCs/>
          <w:color w:val="2C2C2C"/>
          <w:sz w:val="20"/>
          <w:szCs w:val="20"/>
          <w:shd w:val="clear" w:color="auto" w:fill="FFFFFF"/>
          <w:lang w:eastAsia="ru-RU"/>
        </w:rPr>
        <w:br/>
      </w: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lastRenderedPageBreak/>
        <w:t>1. ОБЩИЕ ПОЛОЖЕНИЯ</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1.1. Настоящее Положение разработано в соответствии с  Гражданским  кодексом Российской Федерации, Федеральным законом от 06.10.2007 N 131-ФЗ "Об общих принципах организации местного самоуправления в Российской Федерации", Федеральным законом от 26.07.2006 N 135-ФЗ "О защите конкуренции",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 Уставом Оекского муниципального образования, в  целях эффективного использования, совершенствования порядка передачи в аренду, безвозмездное пользование, иное владение объектов, формирования источника доходной части местного бюджета.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1.2. Положение определяет порядок предоставления в аренду муниципального имущества Оекского муниципального образования и основывается на принципах эффективности, справедливости, публичности, открытости, прозрачности процедур предоставления муниципального имущества в аренду.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1.3.  К муниципальному имуществу Оекского муниципального образования относятся объекты недвижимого имущества, движимое имущество, находящееся в муниципальной собственности Оекского муниципального образования.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1.4. Настоящим положением не регулируются отношения, возникающие в связи с предоставлением в аренду земельных участков водных объектов, участков лесного фонда, участков недр, концессионных соглашений, государственно-частного и муниципально-частного партнерства.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1.5. В качестве арендодателей(ссудодателей) имущества от имени Оекского муниципального образования выступают: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 от имени Оекского муниципального образования орган, осуществляющий управление муниципальным имуществом в отношении недвижимого и движимого имущества, находящегося в муниципальной казне Оекского муниципального образования;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2)муниципальные унитарные предприятия - в отношении недвижимого и движимого имущества, находящегося в муниципальной собственности Оекского муниципального образования и закрепленного за ними на праве хозяйственного ведения, с согласия собственника этого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 автономные, бюджетные и казенные муниципальные учреждения(далее -муниципальные учреждения в отношении недвижимого и движимого имущества, находящегося в муниципальной собственности Оекского муниципального образования и закрепленного за ними на праве оперативного управления, с согласия собственника этого имущества в случаях, предусмотренных статьей 298 Гражданского кодекса Российской Федерации.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1.6. Арендаторами (Ссудополучателями)  муниципального имущества могут выступать физические лица, физические лица, зарегистрированные в качестве индивидуальных предпринимателей без образования юридического лица, юридические лица и иные лица в случаях и в порядке, предусмотренных действующим законодательством Российской Федерации.</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2.ПРЕДОСТАВЛЕНИЕ МУНИЦИПАЛЬНОГО ИМУЩЕСТВА В АРЕНДУ, БЕЗВОЗМЕЗДНОЕ ПОЛЬЗОВАНИЕ</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 </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2.1.Способами предоставления муниципального имущества в аренду, безвозмездное пользование являются: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-предоставление муниципального имущества путем проведения торгов(по итогам аукциона, конкурса);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-предоставление муниципального имущества без проведения торгов, в соответствии с действующим законодательством о защите конкуренции.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2.2. Для проведения конкурсов или аукционов создается комиссия по проведению торгов на право заключения договоров аренды, безвозмездного пользования (далее-Комиссия). Персональный состав и порядок работы Комиссии утверждается организатором торгов.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2.3. Организаторами торгов являются арендодатели(ссудодатели) имущества,  указанные в пункте 1.5. настоящего Положения.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2.4. Форма проведения торгов(конкурсов или аукционов) определяется арендодателем(ссудодателем)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2.5.Порядок проведения конкурсов или аукционов на право заключения договоров аренды, безвозмездного пользования устанавливается федеральным антимонопольным органом.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2.6.Информация о проведении конкурсов или аукционов на право заключения договоров аренды, безвозмездного пользования муниципальным имуществом размещается в информационно-телекоммуникационной сети Интернет на официальном сайте Российской Федерации для размещения информации о проведении торгов (</w:t>
      </w:r>
      <w:hyperlink r:id="rId5" w:history="1">
        <w:r w:rsidRPr="005F666E">
          <w:rPr>
            <w:rFonts w:ascii="Tahoma" w:eastAsia="Times New Roman" w:hAnsi="Tahoma" w:cs="Tahoma"/>
            <w:color w:val="44A1C7"/>
            <w:sz w:val="20"/>
            <w:szCs w:val="20"/>
            <w:u w:val="single"/>
            <w:lang w:eastAsia="ru-RU"/>
          </w:rPr>
          <w:t>http://www.torgi.gov.ru</w:t>
        </w:r>
      </w:hyperlink>
      <w:r w:rsidRPr="005F666E">
        <w:rPr>
          <w:rFonts w:ascii="Tahoma" w:eastAsia="Times New Roman" w:hAnsi="Tahoma" w:cs="Tahoma"/>
          <w:color w:val="2C2C2C"/>
          <w:sz w:val="20"/>
          <w:szCs w:val="20"/>
          <w:lang w:eastAsia="ru-RU"/>
        </w:rPr>
        <w:t>).</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В случае признания торгов несостоявшимися по причине предоставления в адрес организатора торгов единственной заявки, Комиссия рассматривает данную заявку на предмет соответствия условиям торгов. На основании протокола Комиссии, если заявка единственного участника соответствует условиям торгов, с таким участником заключается договор аренды, безвозмездного пользования.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2.7. Передача в аренду, безвозмездное пользование муниципального имущества без проведения торгов осуществляется в случаях, предусмотренных статьей 17.1 Федерального закона от 26.07.2006 №135-ФЗ «О защите конкуренции» (далее-Федеральный закон о защите конкуренции).</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3.ПОРЯДОК ПЕРЕДАЧИ В АРЕНДУ МУНИЦИПАЛЬНОГО ИМУЩЕСТВА, СОСТАВЛЯЮЩЕГО КАЗНУ ОЕКСКОГО МУНИЦИПАЛЬНОГО ОБРАЗОВАНИЯ</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 </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3.1. Порядок предоставления в аренду, безвозмездное пользование муниципального имущества на торгах: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3.1.1.Муниципальное имущество предоставляется в аренду, безвозмездное пользование на основе торгов, проводимых в форме конкурса или аукциона.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3.1.2. Форма проведения торгов(конкурс или аукцион) определяется Арендодателем(Ссудодателем).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3.1.3.Порядок проведения конкурсов или аукционов на право заключения договоров аренды, безвозмездного пользования устанавливается федеральным антимонопольным органом.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3.1.4. Организацию проведения торгов на право заключения договоров аренды, безвозмездного пользования осуществляет Арендодатель(Ссудодатель).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3.1.5. Договоры аренды, безвозмездного пользования по результатам проведенных конкурсов или аукционов заключаются Арендодателем(Ссудодателем) в порядке, установленном конкурсной документацией(документацией об аукционе).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 Порядок предоставления в аренду муниципального имущества без проведения торгов: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3.2.1. Заинтересованное в получении в аренду, безвозмездное пользование муниципального имущества( далее–заявитель) направляет Арендодателю(Ссудодателю) заявление о предоставлении в аренду, безвозмездное пользование  муниципального имущества (далее-заявление). Заявление должно содержать следующие сведения: полное  наименование с указанием организационно-правовой формы, юридический адрес и фактическое местонахождение заявителя (для  юридических лиц); фамилию, имя, отчество, паспортные данные, адрес места жительства (для физических лиц, в том числе индивидуальных предпринимателей); наименование муниципального имущества для предоставления в аренду, безвозмездное пользование, предполагаемое целевое использование муниципального имущества; для недвижимого  муниципального имущества адрес местонахождения и площадь муниципального имущества; срок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К заявлению прилагаются: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1)копия устава, учредительного договора или положения, если заявление подается юридическим лицом;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2)копия свидетельства о государственной регистрации индивидуального предпринимателя, если заявление подается индивидуальным предпринимателем;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3)копия паспорта, если заявление подается физическим лицом;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4)документы, подтверждающие полномочия представителя действовать от имени заявителя(в случае подачи заявления представителем заявителя).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Копии документов должны быть заверены надлежащим образом.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3.2.2.Арендодатель(Ссудодатель)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1)выписку из Единого государственного реестра юридических лиц, если заявление подается юридическим лицом;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2)выписку из Единого государственного реестра индивидуальных предпринимателей, если заявление подается индивидуальным предпринимателем;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3)копию свидетельства о государственной регистрации юридического лица или физического лица в качестве индивидуального предпринимателя;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4)копию свидетельства о постановке на налоговый учет в налоговом органе.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Документы, запрашиваемые в рамках межведомственного соглашения могут быть предоставлены заявителем самостоятельно.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3.2.3. Арендодатель(Ссудодатель) в тридцатидневный срок рассматривает поступившее заявление и иные документы, указанные в пунктах 3.2.1, 3.2.2 настоящего Положения, и направляет заявителю в трехдневный срок:</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договор аренды, договор безвозмездного пользования;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мотивированный письменный отказ (уведомление) в предоставлении  в аренду, безвозмездное пользование муниципального имущества по основаниям, указанным в пункте 3.2.4. настоящего Положения.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3.2.4. Основания для отказа в предоставлении в аренду, безвозмездное пользование муниципального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б) объект не является муниципальной собственностью;</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в) межрайонная инспекция Федеральной налоговой службы N 17 указала на недостоверность сведений, указанных заявителем, либо отсутствие информации о заявителе;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г)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 испрашиваемый объект уже передан в пользование другому лицу;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 не подтверждено поступление в установленный срок задатка на счет, указанный в информационном сообщении о проведении аукциона(конкурса);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ж) не соблюдены условия, предусмотренные статьей 17.1, 19 Федерального закона от 26.07.2006 №135-ФЗ «О защите конкуренции» при которых может быть предоставлено муниципальное имущество без проведения аукциона(конкурса)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3.2.5. Передача в аренду, безвозмездное пользование производится на основании распоряжения администрации Оекского муниципального образования, которое должно быть принято в течение месяца со дня регистрации заявления.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xml:space="preserve">3.2.6.Договоры аренды недвижимого имущества, заключенные сроком на один год и более, а также все изменения и дополнения к ним подлежат государственной регистрации в Управлении Федеральной службы государственной регистрации, кадастра и картографии по иркутской области. </w:t>
      </w:r>
      <w:r w:rsidRPr="005F666E">
        <w:rPr>
          <w:rFonts w:ascii="Tahoma" w:eastAsia="Times New Roman" w:hAnsi="Tahoma" w:cs="Tahoma"/>
          <w:color w:val="2C2C2C"/>
          <w:sz w:val="20"/>
          <w:szCs w:val="20"/>
          <w:lang w:eastAsia="ru-RU"/>
        </w:rPr>
        <w:lastRenderedPageBreak/>
        <w:t>Обязанность по регистрации договора аренды, а также изменений и дополнений к нему закрепляется за арендатором, если иное не предусмотрено договором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3.2.7.Договор аренды, безвозмездного пользования муниципального имущества должен содержать следующие условия: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-сведения о сторонах, их юридические адреса, фактическое местонахождение;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-предмет договора с указанием характеристик муниципального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-целевое использование муниципального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-права и обязанности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-распределение обязанностей по текущему и капитальному ремонту муниципального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-размер, порядок и сроки внесения арендной платы( за исключением договора безвозмездного пользования);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-ответственность сторон за неисполнение или ненадлежащее исполнение обязательств;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-порядок и основания досрочного расторжения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-порядок и сроки возврата муниципального имущества арендодателю(ссудодателю);</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-права третьих лиц на муниципальное имущество(право хозяйственного ведения, право оперативного управления ит.д.);</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-иные условия, в соответствии с действующим законодательством Российской Федерации.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Договор аренды, безвозмездного пользования предусматривает обязанности арендатора( ссудополучателя) по проведению текущего ремонта имущества. При передаче в аренду, безвозмездное пользование муниципального имущества, требующего капитального ремонта, условия его определяются договором. Все произведенные арендатором (ссудополучателем), неотделимые изменения и улучшения передаются арендодателю(ссудодателю) безвозмездно.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3.2.8. Договор аренды, безвозмездного пользования муниципального имущества считается заключенным, если между сторонами достигнуто письменное соглашение по всем его существенным условиям.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3.2.9. Передача муниципального имущества осуществляется после заключения договора аренды, безвозмездного пользования сторонами договора с оформлением соответствующего передаточного акта.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3.2.10. Доходы от сдачи имущества Оекского муниципального образования в аренду подлежат зачислению в бюджет Оекского муниципального образования.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3.2.11. Договор аренды(безвозмездного пользования) может быть: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-краткосрочный - на срок  не более 1 (одного) года;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-среднесрочный - на срок  не более 5 (пяти) лет.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3.2.12.Договор аренды, безвозмездного пользования муниципального имущества заключается между Арендодателем(Ссудодателем) и  Арендатором(Ссудополучателем) на основании примерного договора аренды, безвозмездного пользования муниципального имущества( Приложение№1, Приложение №2 к настоящему Положению).</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4.ЗАКЛЮЧЕНИЕ ДОГОВОРОВ АРЕНДЫ, БЕЗВОЗМЕЗДНОГО ПОЛЬЗОВАНИЯ МУНИЦИПАЛЬНОГО ИМУЩЕСТВА НА НОВЫЙ СРОК</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 </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4.1.По истечении срока договора аренды, заключенного по результатам торгов, заключение такого договора на новый срок с арендатором, надлежащим образом, исполнившим свои обязанности, осуществляется без проведения торгов, если иное не установлено договором и срок действия договора не ограничен законодательством Российской Федерации, при одновременном соблюдении условия, что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4.2.Арендодатель(Ссудодатель) направляет в письменном виде мотивированный отказ Арендатору(ссудополучателю) о заключении на новый срок договора аренды, безвозмездного пользования, в случае: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-принятия в установленном порядке решения, предусматривающего иной порядок распоряжения таким имуществом;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-наличия у Арендатора задолженности по арендной плате за такое имущество, начисленным неустойкам(штрафам, пеням) в размере, превышающем размер арендной платы за более чем один период платежа, установленный договором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-нарушений Арендатором существенных условий договора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4.3. Для заключения договора аренды муниципального имущества на новый срок Арендатор направляет Арендодателю письменное заявление и перечень документов, установленных настоящим Положением, за тридцать дней до истечения срока договора аренды.</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5.ОРГАНИЗАЦИЯ УЧЕТА МУНИЦИПАЛЬНОГО ИМУЩЕСТВА, СДАВАЕМОГО В АРЕНДУ, БЕЗВОЗМЕЗДНОЕ ПОЛЬЗОВАНИЕ</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 </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5.1.Администрация Оекского муниципального образования осуществляет учет арендаторов, ссудополучателей и объектов аренды, расчет арендных платежей, контроль поступлений денежных средств, расчет задолженности по арендной плате.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5.2.Журнал регистрации объектов муниципального имущества, сдаваемых в аренду, безвозмездное пользование, состоит из следующей информации: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-номер, дата договора, срок действия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-наименование арендатора;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-наименование объекта;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-характеристика переданного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-площадь объекта;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-целевое использование объекта;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-размер арендной платы;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-платежи по арендной плате, пени, штрафам;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-дата отправления предупреждения арендатору в связи с ненадлежащим выполнением им условий договора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-даты проверок выполнения арендатором условий договора аренды.</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6.ПОРЯДОК ПЕРЕДАЧИ В АРЕНДУ, БЕЗВОЗМЕЗДНОЕ ПОЛЬЗОВАНИЕ МУНИЦИПАЛЬНОГО ИМУЩЕСТВА, НАХОДЯЩЕГОСЯ В ХОЗЯЙСТВЕННОМ ВЕДЕНИИ МУНИЦИПАЛЬНЫХ УНИТАРНЫХ ПРЕДПРИЯТИЙ; ОПЕРАТИВНОМ УПРАВЛЕНИИ МУНИЦИПАЛЬНЫХ БЮДЖЕТНЫХ, АВТОНОМНЫХ И КАЗЕННЫХ УЧРЕЖДЕНИЙ МУНИЦИПАЛЬНЫХ УЧРЕЖДЕНИЙ</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6.1 .Имущество может передаваться в аренду, безвозмездное пользование на основании договоров, заключаемых Предприятием и Учреждением по результатам торгов(конкурсов, аукционов) либо без проведения торгов в форме и порядке, установленном законодательство Российской Федерацией и настоящим Положением только с согласия собственника.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6.2.Администрация Оекского муниципального образования принимает решение об отказе в предоставлении имущества в аренду, безвозмездное пользование, в случаях: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-указания в заявлении неполной и (или) недостоверной информации;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-если передача имущества в аренду, безвозмездное пользование лишает Предприятия, Учреждение возможности осуществлять уставную деятельность.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6.3.Предприятие, Учреждение после получения согласия осуществляют необходимые действия по предоставлению имущества в аренду: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-организует проведение рыночной оценки размера арендной платы за пользование объектом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-организует проведение торгов(конкурса, аукциона) в соответствии со способом заключения договора, если законом предусмотрена передача имущества в аренду, безвозмездное пользование по результатам проведения торгов;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-заключает договор аренды, безвозмездного пользования.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6.4.Предприятие, Учреждение в течение десяти рабочих дней со дня заключения договора аренды, безвозмездного пользования имущества направляет один экземпляр договора в администрацию Оекского муниципального образования.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В случае передачи в аренду,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Предприятием, Учреждением администрацию Оекского муниципального образования в десятидневный срок со дня регистрации.</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7.ПОРЯДОК ОПРЕДЕЛЕНИЯ АРЕНДНОЙ ПЛАТЫ</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7.1.Рыночная величина арендной платы за пользование муниципальным имуществом определяется в соответствии с Федеральным законом от 29.07.1998 №135-ФЗ «Об оценочной деятельности».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7.2. Заказчиком на проведение оценки рыночной величины арендной платы имущества выступает организатор торгов.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7.3.Арендная плата за пользование муниципальным имуществом вносится арендатором в размере, порядке и сроки, установленные договором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7.4.Изменение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 Увеличение размера арендной платы производится на уровень индекса потребительских цен(инфляции) по данным территориального органа Федеральной службы государственной статистики по Иркутской области.      Изменение оформляется в порядке, предусмотренном договором аренды.</w:t>
      </w:r>
    </w:p>
    <w:p w:rsidR="005F666E" w:rsidRPr="005F666E" w:rsidRDefault="005F666E" w:rsidP="005F666E">
      <w:pPr>
        <w:spacing w:line="240" w:lineRule="auto"/>
        <w:ind w:firstLine="0"/>
        <w:jc w:val="left"/>
        <w:rPr>
          <w:rFonts w:eastAsia="Times New Roman" w:cs="Times New Roman"/>
          <w:sz w:val="24"/>
          <w:szCs w:val="24"/>
          <w:lang w:eastAsia="ru-RU"/>
        </w:rPr>
      </w:pPr>
      <w:r w:rsidRPr="005F666E">
        <w:rPr>
          <w:rFonts w:ascii="Tahoma" w:eastAsia="Times New Roman" w:hAnsi="Tahoma" w:cs="Tahoma"/>
          <w:color w:val="2C2C2C"/>
          <w:sz w:val="20"/>
          <w:szCs w:val="20"/>
          <w:lang w:eastAsia="ru-RU"/>
        </w:rPr>
        <w:br/>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8.ПОРЯДОК РАСТОРЖЕНИЯ ДОГОВОРА АРЕНДЫ, БЕЗВОЗМЕЗДНОГО ПОЛЬЗОВАНИЯ</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 </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8.1.Договор аренды, безвозмездного пользования может быть расторгнут: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 решению суда;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 соглашению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Расторжение договора аренды, безвозмездного пользования производится в порядке, установленным гражданским законодательством.</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9.КОНТРОЛЬ И ПОРЯДОК РЕГУЛИРОВАНИЯ АРЕНДНЫХ ОТНОШЕНИЙ</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b/>
          <w:bCs/>
          <w:color w:val="2C2C2C"/>
          <w:sz w:val="20"/>
          <w:szCs w:val="20"/>
          <w:lang w:eastAsia="ru-RU"/>
        </w:rPr>
        <w:t> </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9.1.Арендодатель(Ссудодатель) осуществляет контроль за: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-соблюдением арендаторами условий договоров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-использованием сданного в аренду, безвозмездное пользование муниципального имущества по назначению;</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-своевременностью и полнотой поступления платежей по договорам аренды муниципального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9.2.Контрольные функции Арендодателем(Ссудодателем) осуществляются в порядке, установленном законодательством Российской Федерации и договорами аренды, безвозмездного пользования муниципального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9.3.Все споры по договорам аренды, безвозмездного пользования рассматриваются в порядке, установленном законодательством Российской Федерации.</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Приложение N 1</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к Положению</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«О порядке передачи в аренду,  безвозмездное пользование</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муниципального имущества Оекского муниципального образования»,</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утвержденному постановлением администрации Оекского МО</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от «21»  ноября 2016 года № 205-п</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ПРИМЕРНЫЙ ДОГОВОР N __</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АРЕНДЫ МУНИЦИПАЛЬНОГО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Оекское муниципальное образование                             "__" ________ ____ г.</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Орган,  осуществляющий управление муниципальным имуществом, именуемый 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дальнейшем "Арендодатель", с одной стороны, и 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именуемый  в  дальнейшем "Арендатор", с другой стороны, заключили настоящий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Договор о нижеследующем: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 ПРЕДМЕТ И СРОК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1.1.  Арендодатель сдает, а Арендатор принимает во временное владение 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пользование нежилое помещение, расположенное по адресу: 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____________________________________________________ (далее - "Имущество"),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являющееся    муниципальной    собственностью    Оекского муниципального образования,   для использования   ___________________________   в  условиях,  предусмотренных Договором. Право сдачи в аренду объекта принадлежит его собственнику.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1.2. Общая площадь сдаваемых в аренду помещений _________ кв.м.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1.3. Срок действия настоящего Договора устанавливается 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 ОБЯЗАННОСТИ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2.1. Арендодатель обязуется: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2.1.1.   Осуществлять   контроль  за  соблюдением  Арендатором  условий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2.1.2.  Контролировать  выполнение  Арендатором  целевого использования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муниципального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2.1.2.   Контролировать  своевременное  поступление  в  местный  бюджет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денежных средств, полученных от сдачи муниципального имущества в аренду.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2.1.3.  В  месячный срок рассматривать обращения Арендатора по вопросам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субаренды, изменения назначения Имущества, его ремонта и переоборудования.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2.1.4. Предоставить Имущество Арендатору свободным от прав третьих лиц.</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 Арендатор обязуется: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2.2.1.  Использовать  Имущество  исключительно  по  прямому назначению,</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указанному в </w:t>
      </w:r>
      <w:hyperlink r:id="rId6" w:anchor="P423" w:history="1">
        <w:r w:rsidRPr="005F666E">
          <w:rPr>
            <w:rFonts w:ascii="Tahoma" w:eastAsia="Times New Roman" w:hAnsi="Tahoma" w:cs="Tahoma"/>
            <w:color w:val="44A1C7"/>
            <w:sz w:val="20"/>
            <w:szCs w:val="20"/>
            <w:u w:val="single"/>
            <w:lang w:eastAsia="ru-RU"/>
          </w:rPr>
          <w:t>п. 1.1</w:t>
        </w:r>
      </w:hyperlink>
      <w:r w:rsidRPr="005F666E">
        <w:rPr>
          <w:rFonts w:ascii="Tahoma" w:eastAsia="Times New Roman" w:hAnsi="Tahoma" w:cs="Tahoma"/>
          <w:color w:val="2C2C2C"/>
          <w:sz w:val="20"/>
          <w:szCs w:val="20"/>
          <w:lang w:eastAsia="ru-RU"/>
        </w:rPr>
        <w:t>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2.2.2.  Своевременно  вносить  арендную плату в установленный Договором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срок.</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2.2.3.  Нести  все расходы на содержание Имущества, в том числе расходы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 коммунальным, эксплуатационным и административно-хозяйственным услугам с</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момента подписания акта приема-передачи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2.2.4.   Не   производить  никаких  перепланировок  и  переоборудования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Имущества,  вызываемых потребностями Арендатора, без письменного разрешения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Арендодателя.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2.2.5.   Своевременно,  в  соответствии  с  действующими  строительными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нормами  и правилами, производить за свой счет капитальный и текущий ремонт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Имущества  с письменного согласия Арендодателя. Принимать долевое участие 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текущем и капитальном ремонте здания (если в аренде находится часть здания,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Арендатор   принимает   долевое   участие   в   ремонте   фасада   здания),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инженерно-технических    коммуникаций,    а   также   в   мероприятиях   по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благоустройству  окружающей  здание  территории,  проводимых  Арендодателем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согласно отдельным соглашениям, заключаемым с Арендодателем.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2.2.6.   Ежемесячно,   не   позднее   15  числа  оплачиваемого  месяца,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предоставлять   Арендодателю  копии  платежных  документов,  подтверждающих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перечисление   арендной   платы,   установленной   настоящим   Договором  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последующими изменениями и дополнениями к нему.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2.2.7.  В  течение  20  дней  с момента подписания акта приема-передачи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Имущества  самостоятельно и за свой счет застраховать в пользу Арендодателя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Имущество  от  риска  гибели и повреждения в результате стихийных бедствий,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пожара,  удара молнии, преднамеренных действий третьих лиц, направленных на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повреждение или уничтожение застрахованного имущества, взрыва бытового газа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   взрывчатых   веществ,   аварии  в  системах  водоснабжения,  отопления,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канализации,   проникновения   воды   и   других  жидкостей  на  территорию</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страхования  из  других  помещений  на  весь  срок действия Договора. Копия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надлежащим    образом    оформленного    договора   страхования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предоставляется Арендодателю.</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2.2.8.    Предоставить    представителям    Арендодателя    возможность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беспрепятственного  доступа  в арендуемые помещения для проведения проверки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соблюдения  Арендатором условий Договора, а также необходимую документацию,</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относящуюся к предмету проверки.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2.2.9.  Письменно сообщить Арендодателю не позднее чем за два месяца  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предстоящем  освобождении помещений как в связи с окончанием срока действия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Договора, так и при досрочном их освобождении. Сдать Арендодателю помещения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 акту приема-передачи в том состоянии, в котором он его получил, с учетом нормального   износа,  или  в  состоянии,  обусловленном  в  дополнительном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соглашении  по  перепланировке,  переоборудованию  или капитальному ремонту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2.2.10.  Оформить  права  на  земельный  участок,  на котором находится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Имущество, в установленном действующим законодательством порядке.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2.2.11.  При размещении рекламной информации на фасаде здания заключить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договор на размещение наружной рекламы с Арендодателем.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 РАЗМЕР АРЕНДНОЙ ПЛАТЫ И ПОРЯДОК РАСЧЕТОВ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3.1. Годовой размер арендной платы составляет _________________ рублей.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3.1.1. Расчетным периодом является календарный месяц.</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3.2.   Арендная   плата  по  Договору  в  полном  объеме  перечисляется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Арендатором в бюджет Оекского муниципального муниципального образования.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3.3.   Арендодатель   уведомляет  Арендатора  об  изменении  счета  для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перечисления  арендной  платы  путем  направления  уведомления  с указанием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новых   реквизитов   заказным   письмом.   Указанное  уведомление  является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обязательным для Арендатора.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3.4.  Внесение арендной платы производится за каждый месяц вперед до 10</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числа оплачиваемого месяца в размере _______________ рублей.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3.5.  В  соответствии  с  </w:t>
      </w:r>
      <w:hyperlink r:id="rId7" w:history="1">
        <w:r w:rsidRPr="005F666E">
          <w:rPr>
            <w:rFonts w:ascii="Tahoma" w:eastAsia="Times New Roman" w:hAnsi="Tahoma" w:cs="Tahoma"/>
            <w:color w:val="44A1C7"/>
            <w:sz w:val="20"/>
            <w:szCs w:val="20"/>
            <w:u w:val="single"/>
            <w:lang w:eastAsia="ru-RU"/>
          </w:rPr>
          <w:t>п.  3  ст.  161</w:t>
        </w:r>
      </w:hyperlink>
      <w:r w:rsidRPr="005F666E">
        <w:rPr>
          <w:rFonts w:ascii="Tahoma" w:eastAsia="Times New Roman" w:hAnsi="Tahoma" w:cs="Tahoma"/>
          <w:color w:val="2C2C2C"/>
          <w:sz w:val="20"/>
          <w:szCs w:val="20"/>
          <w:lang w:eastAsia="ru-RU"/>
        </w:rPr>
        <w:t> Налогового кодекса Российской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Федерации   арендаторы   муниципального   имущества  признаются  налоговыми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агентами,  которые  обязаны  самостоятельно  исчислить  и уплатить в бюджет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соответствующую сумму налога.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3.6.  Арендодатель  имеет  право в одностороннем порядке изменить сумму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ежемесячной арендной платы </w:t>
      </w:r>
      <w:hyperlink r:id="rId8" w:anchor="P495" w:history="1">
        <w:r w:rsidRPr="005F666E">
          <w:rPr>
            <w:rFonts w:ascii="Tahoma" w:eastAsia="Times New Roman" w:hAnsi="Tahoma" w:cs="Tahoma"/>
            <w:color w:val="44A1C7"/>
            <w:sz w:val="20"/>
            <w:szCs w:val="20"/>
            <w:u w:val="single"/>
            <w:lang w:eastAsia="ru-RU"/>
          </w:rPr>
          <w:t>(п. 3.1)</w:t>
        </w:r>
      </w:hyperlink>
      <w:r w:rsidRPr="005F666E">
        <w:rPr>
          <w:rFonts w:ascii="Tahoma" w:eastAsia="Times New Roman" w:hAnsi="Tahoma" w:cs="Tahoma"/>
          <w:color w:val="2C2C2C"/>
          <w:sz w:val="20"/>
          <w:szCs w:val="20"/>
          <w:lang w:eastAsia="ru-RU"/>
        </w:rPr>
        <w:t>, но не чаще одного раза в год.</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3.7.  Арендодатель уведомляет Арендатора об изменении суммы ежемесячной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арендной   платы  за  один  месяц  до  ее  фактического  увеличения,  путем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направления  уведомления  заказным  письмом. Указанное уведомление является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обязательным для Арендатора.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3.8.   Арендатор  самостоятельно  заключает  договоры  на  коммунальное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обслуживание  Имущества. Расходы на оплату эксплуатационных, коммунальных 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необходимых  административно-хозяйственных  услуг  не  включаются  в  сумму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ежемесячной арендной платы, предусмотренной Договором.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4. ОТВЕТСТВЕННОСТЬ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4.1.   За   неисполнение  Арендатором  обязательства,  предусмотренного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hyperlink r:id="rId9" w:anchor="P503" w:history="1">
        <w:r w:rsidRPr="005F666E">
          <w:rPr>
            <w:rFonts w:ascii="Tahoma" w:eastAsia="Times New Roman" w:hAnsi="Tahoma" w:cs="Tahoma"/>
            <w:color w:val="44A1C7"/>
            <w:sz w:val="20"/>
            <w:szCs w:val="20"/>
            <w:u w:val="single"/>
            <w:lang w:eastAsia="ru-RU"/>
          </w:rPr>
          <w:t>п.  3.4</w:t>
        </w:r>
      </w:hyperlink>
      <w:r w:rsidRPr="005F666E">
        <w:rPr>
          <w:rFonts w:ascii="Tahoma" w:eastAsia="Times New Roman" w:hAnsi="Tahoma" w:cs="Tahoma"/>
          <w:color w:val="2C2C2C"/>
          <w:sz w:val="20"/>
          <w:szCs w:val="20"/>
          <w:lang w:eastAsia="ru-RU"/>
        </w:rPr>
        <w:t>  Договора  (внесения  арендной  платы  за  каждый месяц до 10 числа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оплачиваемого   месяца),   начисляется   пеня   в  размере  0,1%  от  суммы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задолженности  за  каждый  день  просрочки, которая подлежит перечислению 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бюджет.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4.2.   За   неисполнение   Арендатором   обязательств,  предусмотренных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hyperlink r:id="rId10" w:anchor="P452" w:history="1">
        <w:r w:rsidRPr="005F666E">
          <w:rPr>
            <w:rFonts w:ascii="Tahoma" w:eastAsia="Times New Roman" w:hAnsi="Tahoma" w:cs="Tahoma"/>
            <w:color w:val="44A1C7"/>
            <w:sz w:val="20"/>
            <w:szCs w:val="20"/>
            <w:u w:val="single"/>
            <w:lang w:eastAsia="ru-RU"/>
          </w:rPr>
          <w:t>пунктами   2.2.4</w:t>
        </w:r>
      </w:hyperlink>
      <w:r w:rsidRPr="005F666E">
        <w:rPr>
          <w:rFonts w:ascii="Tahoma" w:eastAsia="Times New Roman" w:hAnsi="Tahoma" w:cs="Tahoma"/>
          <w:color w:val="2C2C2C"/>
          <w:sz w:val="20"/>
          <w:szCs w:val="20"/>
          <w:lang w:eastAsia="ru-RU"/>
        </w:rPr>
        <w:t>,   </w:t>
      </w:r>
      <w:hyperlink r:id="rId11" w:anchor="P455" w:history="1">
        <w:r w:rsidRPr="005F666E">
          <w:rPr>
            <w:rFonts w:ascii="Tahoma" w:eastAsia="Times New Roman" w:hAnsi="Tahoma" w:cs="Tahoma"/>
            <w:color w:val="44A1C7"/>
            <w:sz w:val="20"/>
            <w:szCs w:val="20"/>
            <w:u w:val="single"/>
            <w:lang w:eastAsia="ru-RU"/>
          </w:rPr>
          <w:t>2.2.5</w:t>
        </w:r>
      </w:hyperlink>
      <w:r w:rsidRPr="005F666E">
        <w:rPr>
          <w:rFonts w:ascii="Tahoma" w:eastAsia="Times New Roman" w:hAnsi="Tahoma" w:cs="Tahoma"/>
          <w:color w:val="2C2C2C"/>
          <w:sz w:val="20"/>
          <w:szCs w:val="20"/>
          <w:lang w:eastAsia="ru-RU"/>
        </w:rPr>
        <w:t>,  </w:t>
      </w:r>
      <w:hyperlink r:id="rId12" w:anchor="P467" w:history="1">
        <w:r w:rsidRPr="005F666E">
          <w:rPr>
            <w:rFonts w:ascii="Tahoma" w:eastAsia="Times New Roman" w:hAnsi="Tahoma" w:cs="Tahoma"/>
            <w:color w:val="44A1C7"/>
            <w:sz w:val="20"/>
            <w:szCs w:val="20"/>
            <w:u w:val="single"/>
            <w:lang w:eastAsia="ru-RU"/>
          </w:rPr>
          <w:t>2.2.7</w:t>
        </w:r>
      </w:hyperlink>
      <w:r w:rsidRPr="005F666E">
        <w:rPr>
          <w:rFonts w:ascii="Tahoma" w:eastAsia="Times New Roman" w:hAnsi="Tahoma" w:cs="Tahoma"/>
          <w:color w:val="2C2C2C"/>
          <w:sz w:val="20"/>
          <w:szCs w:val="20"/>
          <w:lang w:eastAsia="ru-RU"/>
        </w:rPr>
        <w:t>,  </w:t>
      </w:r>
      <w:hyperlink r:id="rId13" w:anchor="P481" w:history="1">
        <w:r w:rsidRPr="005F666E">
          <w:rPr>
            <w:rFonts w:ascii="Tahoma" w:eastAsia="Times New Roman" w:hAnsi="Tahoma" w:cs="Tahoma"/>
            <w:color w:val="44A1C7"/>
            <w:sz w:val="20"/>
            <w:szCs w:val="20"/>
            <w:u w:val="single"/>
            <w:lang w:eastAsia="ru-RU"/>
          </w:rPr>
          <w:t>2.2.9</w:t>
        </w:r>
      </w:hyperlink>
      <w:r w:rsidRPr="005F666E">
        <w:rPr>
          <w:rFonts w:ascii="Tahoma" w:eastAsia="Times New Roman" w:hAnsi="Tahoma" w:cs="Tahoma"/>
          <w:color w:val="2C2C2C"/>
          <w:sz w:val="20"/>
          <w:szCs w:val="20"/>
          <w:lang w:eastAsia="ru-RU"/>
        </w:rPr>
        <w:t>  Договора,  Арендатор  уплачивает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неустойку в размере 0,5% годовой арендной платы.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4.3.  Оплата  неустойки не освобождает Арендатора от исполнения лежащих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 нем обязательств или устранения нарушений.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4.4.  За повреждение Имущества или его части, за исключением износа или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амортизации   их   в  процессе  эксплуатации  в  соответствии  с  условиями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настоящего  Договора, Арендатор обязан в течение десяти дней, считая со дня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повреждения  Имущества,  возместить  Арендодателю  разницу  между  реальным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ущербом и полученным Арендодателем страховым возмещением.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5. ПОРЯДОК ИЗМЕНЕНИЯ, ДОСРОЧНОГО ПРЕКРАЩЕНИЯ И РАСТОРЖЕНИЯ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ДОГОВОРА И ЕГО ЗАКЛЮЧЕНИЕ НА НОВЫЙ СРОК</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5.1.  Изменение  условий  настоящего  Договора, за исключением условий,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предусмотренных   </w:t>
      </w:r>
      <w:hyperlink r:id="rId14" w:anchor="P499" w:history="1">
        <w:r w:rsidRPr="005F666E">
          <w:rPr>
            <w:rFonts w:ascii="Tahoma" w:eastAsia="Times New Roman" w:hAnsi="Tahoma" w:cs="Tahoma"/>
            <w:color w:val="44A1C7"/>
            <w:sz w:val="20"/>
            <w:szCs w:val="20"/>
            <w:u w:val="single"/>
            <w:lang w:eastAsia="ru-RU"/>
          </w:rPr>
          <w:t>п.   3.3</w:t>
        </w:r>
      </w:hyperlink>
      <w:r w:rsidRPr="005F666E">
        <w:rPr>
          <w:rFonts w:ascii="Tahoma" w:eastAsia="Times New Roman" w:hAnsi="Tahoma" w:cs="Tahoma"/>
          <w:color w:val="2C2C2C"/>
          <w:sz w:val="20"/>
          <w:szCs w:val="20"/>
          <w:lang w:eastAsia="ru-RU"/>
        </w:rPr>
        <w:t>,  </w:t>
      </w:r>
      <w:hyperlink r:id="rId15" w:anchor="P509" w:history="1">
        <w:r w:rsidRPr="005F666E">
          <w:rPr>
            <w:rFonts w:ascii="Tahoma" w:eastAsia="Times New Roman" w:hAnsi="Tahoma" w:cs="Tahoma"/>
            <w:color w:val="44A1C7"/>
            <w:sz w:val="20"/>
            <w:szCs w:val="20"/>
            <w:u w:val="single"/>
            <w:lang w:eastAsia="ru-RU"/>
          </w:rPr>
          <w:t>3.6</w:t>
        </w:r>
      </w:hyperlink>
      <w:r w:rsidRPr="005F666E">
        <w:rPr>
          <w:rFonts w:ascii="Tahoma" w:eastAsia="Times New Roman" w:hAnsi="Tahoma" w:cs="Tahoma"/>
          <w:color w:val="2C2C2C"/>
          <w:sz w:val="20"/>
          <w:szCs w:val="20"/>
          <w:lang w:eastAsia="ru-RU"/>
        </w:rPr>
        <w:t>  и  </w:t>
      </w:r>
      <w:hyperlink r:id="rId16" w:anchor="P511" w:history="1">
        <w:r w:rsidRPr="005F666E">
          <w:rPr>
            <w:rFonts w:ascii="Tahoma" w:eastAsia="Times New Roman" w:hAnsi="Tahoma" w:cs="Tahoma"/>
            <w:color w:val="44A1C7"/>
            <w:sz w:val="20"/>
            <w:szCs w:val="20"/>
            <w:u w:val="single"/>
            <w:lang w:eastAsia="ru-RU"/>
          </w:rPr>
          <w:t>3.7</w:t>
        </w:r>
      </w:hyperlink>
      <w:r w:rsidRPr="005F666E">
        <w:rPr>
          <w:rFonts w:ascii="Tahoma" w:eastAsia="Times New Roman" w:hAnsi="Tahoma" w:cs="Tahoma"/>
          <w:color w:val="2C2C2C"/>
          <w:sz w:val="20"/>
          <w:szCs w:val="20"/>
          <w:lang w:eastAsia="ru-RU"/>
        </w:rPr>
        <w:t>,  или  его  досрочное  прекращение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допускается   по   соглашению  Сторон.  Предложения  по  изменению  условий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настоящего Договора и его досрочному прекращению рассматриваются  Сторонами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в месячный срок и оформляются дополнительным соглашением.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5.2.  Арендодатель  вправе  досрочно  расторгнуть  настоящий  Договор 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установленном законом порядке в следующих случаях: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  объявлении  Арендатора несостоятельным (банкротом) в установленном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законом порядке;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 ликвидации Арендатора в установленном законом порядке;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если  Арендатор  более  двух  раз  подряд  по  истечении установленного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настоящим Договором срока платежа не вносит арендную плату;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если  Арендатор  не исполняет обязательства, предусмотренные  </w:t>
      </w:r>
      <w:hyperlink r:id="rId17" w:anchor="P449" w:history="1">
        <w:r w:rsidRPr="005F666E">
          <w:rPr>
            <w:rFonts w:ascii="Tahoma" w:eastAsia="Times New Roman" w:hAnsi="Tahoma" w:cs="Tahoma"/>
            <w:color w:val="44A1C7"/>
            <w:sz w:val="20"/>
            <w:szCs w:val="20"/>
            <w:u w:val="single"/>
            <w:lang w:eastAsia="ru-RU"/>
          </w:rPr>
          <w:t>п. 2.2.3</w:t>
        </w:r>
      </w:hyperlink>
      <w:r w:rsidRPr="005F666E">
        <w:rPr>
          <w:rFonts w:ascii="Tahoma" w:eastAsia="Times New Roman" w:hAnsi="Tahoma" w:cs="Tahoma"/>
          <w:color w:val="2C2C2C"/>
          <w:sz w:val="20"/>
          <w:szCs w:val="20"/>
          <w:lang w:eastAsia="ru-RU"/>
        </w:rPr>
        <w:t>,</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hyperlink r:id="rId18" w:anchor="P452" w:history="1">
        <w:r w:rsidRPr="005F666E">
          <w:rPr>
            <w:rFonts w:ascii="Tahoma" w:eastAsia="Times New Roman" w:hAnsi="Tahoma" w:cs="Tahoma"/>
            <w:color w:val="44A1C7"/>
            <w:sz w:val="20"/>
            <w:szCs w:val="20"/>
            <w:u w:val="single"/>
            <w:lang w:eastAsia="ru-RU"/>
          </w:rPr>
          <w:t>2.2.4</w:t>
        </w:r>
      </w:hyperlink>
      <w:r w:rsidRPr="005F666E">
        <w:rPr>
          <w:rFonts w:ascii="Tahoma" w:eastAsia="Times New Roman" w:hAnsi="Tahoma" w:cs="Tahoma"/>
          <w:color w:val="2C2C2C"/>
          <w:sz w:val="20"/>
          <w:szCs w:val="20"/>
          <w:lang w:eastAsia="ru-RU"/>
        </w:rPr>
        <w:t>, </w:t>
      </w:r>
      <w:hyperlink r:id="rId19" w:anchor="P455" w:history="1">
        <w:r w:rsidRPr="005F666E">
          <w:rPr>
            <w:rFonts w:ascii="Tahoma" w:eastAsia="Times New Roman" w:hAnsi="Tahoma" w:cs="Tahoma"/>
            <w:color w:val="44A1C7"/>
            <w:sz w:val="20"/>
            <w:szCs w:val="20"/>
            <w:u w:val="single"/>
            <w:lang w:eastAsia="ru-RU"/>
          </w:rPr>
          <w:t>2.2.5</w:t>
        </w:r>
      </w:hyperlink>
      <w:r w:rsidRPr="005F666E">
        <w:rPr>
          <w:rFonts w:ascii="Tahoma" w:eastAsia="Times New Roman" w:hAnsi="Tahoma" w:cs="Tahoma"/>
          <w:color w:val="2C2C2C"/>
          <w:sz w:val="20"/>
          <w:szCs w:val="20"/>
          <w:lang w:eastAsia="ru-RU"/>
        </w:rPr>
        <w:t>, </w:t>
      </w:r>
      <w:hyperlink r:id="rId20" w:anchor="P467" w:history="1">
        <w:r w:rsidRPr="005F666E">
          <w:rPr>
            <w:rFonts w:ascii="Tahoma" w:eastAsia="Times New Roman" w:hAnsi="Tahoma" w:cs="Tahoma"/>
            <w:color w:val="44A1C7"/>
            <w:sz w:val="20"/>
            <w:szCs w:val="20"/>
            <w:u w:val="single"/>
            <w:lang w:eastAsia="ru-RU"/>
          </w:rPr>
          <w:t>2.2.7</w:t>
        </w:r>
      </w:hyperlink>
      <w:r w:rsidRPr="005F666E">
        <w:rPr>
          <w:rFonts w:ascii="Tahoma" w:eastAsia="Times New Roman" w:hAnsi="Tahoma" w:cs="Tahoma"/>
          <w:color w:val="2C2C2C"/>
          <w:sz w:val="20"/>
          <w:szCs w:val="20"/>
          <w:lang w:eastAsia="ru-RU"/>
        </w:rPr>
        <w:t> настоящего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если  Арендатор пользуется Имуществом с существенным нарушением условий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настоящего Договора либо с неоднократными нарушениями;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если Арендатор существенно ухудшает состояние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5.3.  Арендатор,  надлежавшим  образом исполнявший свои обязанности, по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истечении  срока  настоящего  Договора  имеет  при  прочих  равных условиях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преимущественное  перед  другими лицами право на заключение договора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  новый срок. Арендатор обязан письменно уведомить Арендодателя о желании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заключить такой договор в срок, указанный в </w:t>
      </w:r>
      <w:hyperlink r:id="rId21" w:anchor="P481" w:history="1">
        <w:r w:rsidRPr="005F666E">
          <w:rPr>
            <w:rFonts w:ascii="Tahoma" w:eastAsia="Times New Roman" w:hAnsi="Tahoma" w:cs="Tahoma"/>
            <w:color w:val="44A1C7"/>
            <w:sz w:val="20"/>
            <w:szCs w:val="20"/>
            <w:u w:val="single"/>
            <w:lang w:eastAsia="ru-RU"/>
          </w:rPr>
          <w:t>п. 2.2.9</w:t>
        </w:r>
      </w:hyperlink>
      <w:r w:rsidRPr="005F666E">
        <w:rPr>
          <w:rFonts w:ascii="Tahoma" w:eastAsia="Times New Roman" w:hAnsi="Tahoma" w:cs="Tahoma"/>
          <w:color w:val="2C2C2C"/>
          <w:sz w:val="20"/>
          <w:szCs w:val="20"/>
          <w:lang w:eastAsia="ru-RU"/>
        </w:rPr>
        <w:t> настоящего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5.4.  Неисполнение  условия  </w:t>
      </w:r>
      <w:hyperlink r:id="rId22" w:anchor="P481" w:history="1">
        <w:r w:rsidRPr="005F666E">
          <w:rPr>
            <w:rFonts w:ascii="Tahoma" w:eastAsia="Times New Roman" w:hAnsi="Tahoma" w:cs="Tahoma"/>
            <w:color w:val="44A1C7"/>
            <w:sz w:val="20"/>
            <w:szCs w:val="20"/>
            <w:u w:val="single"/>
            <w:lang w:eastAsia="ru-RU"/>
          </w:rPr>
          <w:t>п.  2.2.9</w:t>
        </w:r>
      </w:hyperlink>
      <w:r w:rsidRPr="005F666E">
        <w:rPr>
          <w:rFonts w:ascii="Tahoma" w:eastAsia="Times New Roman" w:hAnsi="Tahoma" w:cs="Tahoma"/>
          <w:color w:val="2C2C2C"/>
          <w:sz w:val="20"/>
          <w:szCs w:val="20"/>
          <w:lang w:eastAsia="ru-RU"/>
        </w:rPr>
        <w:t>  является  основанием для отказа Арендатору в заключении договора аренды на новый срок.</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5.5.  Если  Арендатор  письменно  не  уведомил  Арендодателя  о желании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заключить  договор  аренды на новый срок, то настоящий Договор по истечении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его срока прекращается.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5.6.  Если Арендатор продолжает пользоваться Имуществом после истечения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срока  Договора  при отсутствии возражений со стороны Арендодателя, договор</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считается возобновленным на тех же условиях на неопределенный срок.</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5.7.  В  случае  продления  Договора  на  неопределенный срок каждая из</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Сторон  вправе  в  любое  время отказаться от Договора, предупредив об этом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другую Сторону за один месяц.</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6. ОСОБЫЕ УСЛОВИЯ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6.1.  Арендодатель  не  несет  обязанности  по  проведению капитального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ремонта  Имущества.  Расходы  Арендатора  на  согласованный с Арендодателем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капитальный  ремонт  Имущества  являются  основанием  для снижения арендной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платы, что оформляется дополнительным соглашением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Расходы  Арендатора на согласованный с Арендодателем капитальный ремонт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возмещаются  только  в  счет  арендной платы. В случае отказа Арендатора от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договора  аренды  затраченные  на капитальный ремонт средства Арендатору не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возмещаются.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6.2.  Все  неотделимые  улучшения  Имущества  производятся  Арендатором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только   по   согласованию   с   Арендодателем   и  являются  муниципальной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собственностью,  если  иное  не  предусмотрено  дополнительным  соглашением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6.3.  Арендатор может сдавать арендуемые помещения в субаренду только с</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согласия Арендодателя.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6.4.  Арендодатель  не  несет никакой ответственности за потери, ущерб,</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повреждение  или  кражу  имущества, находящегося в арендуемых помещениях, 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также  не  обязан  отвечать  по  претензиям,  выдвинутым  против Арендатора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третьей стороной за потери, ущерб или повреждения, связанные с Договором.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6.5.  Арендатор  не  имеет  права  сдавать в залог, передавать, а также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делить с кем-либо арендуемые помещения.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АДРЕСА И БАНКОВСКИЕ РЕКВИЗИТЫ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Арендодатель: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Юридический адрес: ________________________________________________________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Почтовый адрес: ___________________________________________________________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Телефон ________________________________ Факс 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ИНН _______________________________________________________________________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Р/с _______________________________________________________________________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Арендатор:</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Юридический адрес: ________________________________________________________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Почтовый адрес: ___________________________________________________________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Телефон ________________________________ Факс 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ИНН _______________________________________________________________________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Р/с _______________________________________________________________________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ПРИЛОЖЕНИЯ К ДОГОВОРУ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Приложение  N  1.  Копия  технического  паспорта здания (поэтажный план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арендуемых помещений, схема расположения здания).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Приложение N 2. Акт приема-передачи помещений по договору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Приложение N 3. Расчет арендной платы или протокол об  итогах  конкурса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или аукциона на право заключения договора аренды.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Подписи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Арендодатель:                                 Арендатор:</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_____________________________                 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М.П.                                          М.П.</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Приложение N 2</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к Положению</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«О порядке передачи в аренду, безвозмездное пользование</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муниципального имущества Оекского  муниципального образования»,</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утвержденному постановлением администрации Оекского МО</w:t>
      </w:r>
    </w:p>
    <w:p w:rsidR="005F666E" w:rsidRPr="005F666E" w:rsidRDefault="005F666E" w:rsidP="005F666E">
      <w:pPr>
        <w:shd w:val="clear" w:color="auto" w:fill="FFFFFF"/>
        <w:spacing w:after="96" w:line="240" w:lineRule="auto"/>
        <w:ind w:firstLine="0"/>
        <w:jc w:val="right"/>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от «21»  ноября 2016 года № 205-п</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ПРИМЕРНЫЙ ДОГОВОР N __</w:t>
      </w:r>
    </w:p>
    <w:p w:rsidR="005F666E" w:rsidRPr="005F666E" w:rsidRDefault="005F666E" w:rsidP="005F666E">
      <w:pPr>
        <w:shd w:val="clear" w:color="auto" w:fill="FFFFFF"/>
        <w:spacing w:after="96" w:line="240" w:lineRule="auto"/>
        <w:ind w:firstLine="0"/>
        <w:jc w:val="center"/>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БЕЗВОЗМЕЗДНОГО ПОЛЬЗОВАНИЯ ИМУЩЕСТВОМ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Оекское муниципальное образование                             "__" ________ ____ г.</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__________________________________________________________________________,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именуемый в дальнейшем "Ссудодатель", с одной стороны, и 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в лице ___________, действующего на основании __________________, именуемый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в    дальнейшем    "Ссудополучатель",   заключили   настоящий   договор   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нижеследующем: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1. ПРЕДМЕТ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1.1.   По   настоящему   договору   Ссудодатель  обязуется  передать  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безвозмездное  временное  пользование  Ссудополучателю,  а  Ссудополучатель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обязуется принять ________________, на условиях, предусмотренных договором.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1.2. Срок действия настоящего договора устанавливается 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2. ПРАВА И ОБЯЗАННОСТИ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2.1.  Ссудодатель  обязуется  в  течение  трех  дней  после  подписания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настоящего  договора  передать  указанное  в  </w:t>
      </w:r>
      <w:hyperlink r:id="rId23" w:anchor="P657" w:history="1">
        <w:r w:rsidRPr="005F666E">
          <w:rPr>
            <w:rFonts w:ascii="Tahoma" w:eastAsia="Times New Roman" w:hAnsi="Tahoma" w:cs="Tahoma"/>
            <w:color w:val="44A1C7"/>
            <w:sz w:val="20"/>
            <w:szCs w:val="20"/>
            <w:u w:val="single"/>
            <w:lang w:eastAsia="ru-RU"/>
          </w:rPr>
          <w:t>п.  1.1</w:t>
        </w:r>
      </w:hyperlink>
      <w:r w:rsidRPr="005F666E">
        <w:rPr>
          <w:rFonts w:ascii="Tahoma" w:eastAsia="Times New Roman" w:hAnsi="Tahoma" w:cs="Tahoma"/>
          <w:color w:val="2C2C2C"/>
          <w:sz w:val="20"/>
          <w:szCs w:val="20"/>
          <w:lang w:eastAsia="ru-RU"/>
        </w:rPr>
        <w:t>  настоящего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имущество   Ссудополучателю.   Передача   имущества   подтверждается  актом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приемки-передачи, подписанным обеими сторонами.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2.2.   Ссудодатель   обязуется   предоставить   имущество  в  исправном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состоянии, позволяющем его использовать в соответствии с назначением.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2.3.   Ссудополучатель   обязан   поддерживать  имущество  в  исправном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состоянии,  с  соблюдением  правил его эксплуатации, и нести все расходы на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его содержание.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2.4.  Ссудополучатель  обязан  немедленно  предупредить Ссудодателя при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обнаружении  непригодности или недоброкачественности имущества и прекратить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его использование.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3. ОТВЕТСТВЕННОСТЬ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3.1.  Сторона,  не  исполнившая  или  ненадлежащим  образом исполнившая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обязательства  по  настоящему  договору,  обязана возместить другой стороне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причиненные   таким   неисполнением   убытки,   если  иное  не  установлено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действующим законодательством и настоящим договором.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3.2.   Ссудополучатель   возмещает  убытки,  связанные  с  утратой  или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повреждением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3.3.   Ссудодатель   отвечает   за  недостатки  имущества,  которые  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умышленно   или   по  грубой  неосторожности  не  оговорил  при  заключении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настоящего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3.4.   Ссудодатель  отвечает  за  вред,  причиненный  третьему  лицу  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результате использования передаваемого имущества, если не докажет, что вред</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причинен  вследствие  умысла  или грубой неосторожности Ссудополучателя или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лица, у которого имущество оказалось с согласия Ссудодателя.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3.5.  В  случаях, не предусмотренных настоящим договором, имущественная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ответственность определяется в соответствии с действующим законодательством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РФ.</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       4. РИСК СЛУЧАЙНОЙ ГИБЕЛИ ИЛИ СЛУЧАЙНОГО ПОВРЕЖДЕНИЯ ИМУЩЕСТВА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4.1.  Риск  случайной гибели или случайного повреждения имущества несет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Ссудополучатель.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5. ИЗМЕНЕНИЕ И ПРЕКРАЩЕНИЕ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5.1.   Действие   договора   считается  прекращенным  после  выполнения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сторонами всех своих обязательств.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5.2.  Договор  может  быть  изменен  или  его  действие  прекращено  по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письменному  соглашению  сторон,  а  также  в иных случаях, предусмотренных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действующим законодательством РФ или настоящим договором.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5.3. Ссудополучатель вправе требовать расторжения настоящего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   при  обнаружении  недостатков,  делающих  нормальное  использование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имущества невозможным или обременительным, о наличии которых он не знал или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не мог знать в момент заключения договора;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  если вещь в силу обязательств, за которые он не отвечает, окажется 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состоянии, непригодном для использования;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  если при заключении настоящего договора Ссудодатель сообщил неверные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сведения о правах третьих лиц на передаваемую вещь;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  при  неисполнении  Ссудодателем  обязанности передать имущество либо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его принадлежности и относящиеся к нему документы.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5.4.  Ссудодатель  вправе потребовать расторжения настоящего договора 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случаях, когда Ссудополучатель: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 использует вещь не в соответствии с договором или назначением вещи;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  не  выполняет обязанностей по поддержанию вещи в исправном состоянии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или ее содержанию;</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 существенно ухудшает состояние вещи;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 без согласия Ссудодателя передал вещь третьему лицу.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6. ФОРС-МАЖОР</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6.1.  Ни  одна  из  сторон настоящего договора не несет ответственности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перед   другой   стороной   за   невыполнение  обязательств,  обусловленное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обязательствами,  возникшими  помимо воли и желания сторон и которые нельзя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предвидеть  или предотвратить (непреодолимая сила), включая объявленную или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фактическую  войну, гражданские волнения, эпидемии, блокаду, землетрясения,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наводнения,  пожары  и  другие  стихийные  бедствия, а также запретительные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действия   властей  и  акты  государственных  органов.  Документ,  выданный</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соответствующим  компетентным  органом, является достаточным подтверждением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наличия и продолжительности действия непреодолимой силы.</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6.2.  Сторона,  которая  не  исполняет  своего обязательства вследствие</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действия  непреодолимой  силы, должна немедленно известить другую сторону о</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наступлении  указанных обязательств и их влиянии на исполнение обязательств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 договору.</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7. РАЗРЕШЕНИЕ СПОРОВ</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7.1.  Все споры и разногласия, которые могут возникнуть между сторонами</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по  вопросам,  не  нашедшим  своего  разрешения  в  тексте  договора, будут</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lastRenderedPageBreak/>
        <w:t>разрешаться путем переговоров на основе действующего законодательства.</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7.2.   В  случае  неурегулирования  в  процессе   переговоров   спорных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вопросов  споры  разрешаются  в  суде в порядке, установленном  действующим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законодательством.</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8. ЗАКЛЮЧИТЕЛЬНЫЕ ПОЛОЖЕНИЯ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8.1. Настоящий договор вступает в силу с момента его подписания.</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8.2.  Договор  составлен  на  русском  языке в 2-х экземплярах, имеющих</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одинаковую юридическую силу, по одному экземпляру для каждой из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9. АДРЕСА И РЕКВИЗИТЫ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                              ПОДПИСИ СТОРОН</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Ссудодатель:                                  Ссудополучатель:</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_____________________________                 _____________________________</w:t>
      </w:r>
    </w:p>
    <w:p w:rsidR="005F666E" w:rsidRPr="005F666E" w:rsidRDefault="005F666E" w:rsidP="005F666E">
      <w:pPr>
        <w:shd w:val="clear" w:color="auto" w:fill="FFFFFF"/>
        <w:spacing w:after="96" w:line="240" w:lineRule="auto"/>
        <w:ind w:firstLine="0"/>
        <w:rPr>
          <w:rFonts w:ascii="Tahoma" w:eastAsia="Times New Roman" w:hAnsi="Tahoma" w:cs="Tahoma"/>
          <w:color w:val="2C2C2C"/>
          <w:sz w:val="20"/>
          <w:szCs w:val="20"/>
          <w:lang w:eastAsia="ru-RU"/>
        </w:rPr>
      </w:pPr>
      <w:r w:rsidRPr="005F666E">
        <w:rPr>
          <w:rFonts w:ascii="Tahoma" w:eastAsia="Times New Roman" w:hAnsi="Tahoma" w:cs="Tahoma"/>
          <w:color w:val="2C2C2C"/>
          <w:sz w:val="20"/>
          <w:szCs w:val="20"/>
          <w:lang w:eastAsia="ru-RU"/>
        </w:rPr>
        <w:t>М.П.                                          М.П.</w:t>
      </w:r>
    </w:p>
    <w:p w:rsidR="003E0016" w:rsidRPr="005F666E" w:rsidRDefault="003E0016" w:rsidP="005F666E">
      <w:bookmarkStart w:id="0" w:name="_GoBack"/>
      <w:bookmarkEnd w:id="0"/>
    </w:p>
    <w:sectPr w:rsidR="003E0016" w:rsidRPr="005F66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551C"/>
    <w:rsid w:val="000B5DD1"/>
    <w:rsid w:val="000C0C9B"/>
    <w:rsid w:val="000D5F81"/>
    <w:rsid w:val="000D6034"/>
    <w:rsid w:val="00114524"/>
    <w:rsid w:val="00152553"/>
    <w:rsid w:val="001F5F7D"/>
    <w:rsid w:val="00203405"/>
    <w:rsid w:val="00210004"/>
    <w:rsid w:val="00210D9F"/>
    <w:rsid w:val="0023163E"/>
    <w:rsid w:val="00241A97"/>
    <w:rsid w:val="002736AE"/>
    <w:rsid w:val="002B0B2B"/>
    <w:rsid w:val="002E42B6"/>
    <w:rsid w:val="002F1F00"/>
    <w:rsid w:val="003331C3"/>
    <w:rsid w:val="00335D53"/>
    <w:rsid w:val="00343089"/>
    <w:rsid w:val="00352A18"/>
    <w:rsid w:val="00355374"/>
    <w:rsid w:val="00396BE7"/>
    <w:rsid w:val="003A6015"/>
    <w:rsid w:val="003A6DF9"/>
    <w:rsid w:val="003B01E7"/>
    <w:rsid w:val="003D19D9"/>
    <w:rsid w:val="003E0016"/>
    <w:rsid w:val="004A1CF0"/>
    <w:rsid w:val="004A3750"/>
    <w:rsid w:val="004D07D1"/>
    <w:rsid w:val="004E58F7"/>
    <w:rsid w:val="00525974"/>
    <w:rsid w:val="00581BEB"/>
    <w:rsid w:val="005B009E"/>
    <w:rsid w:val="005C1A4D"/>
    <w:rsid w:val="005C66E0"/>
    <w:rsid w:val="005F04BE"/>
    <w:rsid w:val="005F6298"/>
    <w:rsid w:val="005F666E"/>
    <w:rsid w:val="00601106"/>
    <w:rsid w:val="00604F3A"/>
    <w:rsid w:val="006717C9"/>
    <w:rsid w:val="006D0FE8"/>
    <w:rsid w:val="00787E51"/>
    <w:rsid w:val="007A72E8"/>
    <w:rsid w:val="007B457C"/>
    <w:rsid w:val="007B6F4B"/>
    <w:rsid w:val="008A140B"/>
    <w:rsid w:val="008C4CB3"/>
    <w:rsid w:val="008D451E"/>
    <w:rsid w:val="008D58DE"/>
    <w:rsid w:val="008F17D8"/>
    <w:rsid w:val="008F443D"/>
    <w:rsid w:val="00976843"/>
    <w:rsid w:val="009930E4"/>
    <w:rsid w:val="009B436A"/>
    <w:rsid w:val="009C4E21"/>
    <w:rsid w:val="00A07C68"/>
    <w:rsid w:val="00A22AA4"/>
    <w:rsid w:val="00A723C3"/>
    <w:rsid w:val="00A76498"/>
    <w:rsid w:val="00A8208A"/>
    <w:rsid w:val="00AE7B69"/>
    <w:rsid w:val="00AF22E4"/>
    <w:rsid w:val="00B00B99"/>
    <w:rsid w:val="00B071EA"/>
    <w:rsid w:val="00B238BD"/>
    <w:rsid w:val="00BB58E1"/>
    <w:rsid w:val="00BD6D16"/>
    <w:rsid w:val="00BF2E1D"/>
    <w:rsid w:val="00C06BF5"/>
    <w:rsid w:val="00C21EC7"/>
    <w:rsid w:val="00C51EDE"/>
    <w:rsid w:val="00CE06BD"/>
    <w:rsid w:val="00D14B82"/>
    <w:rsid w:val="00D33937"/>
    <w:rsid w:val="00D53F00"/>
    <w:rsid w:val="00D723BE"/>
    <w:rsid w:val="00E54BD4"/>
    <w:rsid w:val="00E77DF4"/>
    <w:rsid w:val="00EC0B8D"/>
    <w:rsid w:val="00F5492E"/>
    <w:rsid w:val="00F639B6"/>
    <w:rsid w:val="00F648CB"/>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D45E"/>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13"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18"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3" Type="http://schemas.openxmlformats.org/officeDocument/2006/relationships/settings" Target="settings.xml"/><Relationship Id="rId21"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7" Type="http://schemas.openxmlformats.org/officeDocument/2006/relationships/hyperlink" Target="http://oek.su/np_akty/akty_docs/consultantplus%3A/offline/ref=217892CE60F0691B7B60DF0D25C383FFF18D78062358704E67283E69DF4F4965166B29511FF2jAi5I" TargetMode="External"/><Relationship Id="rId12"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17"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20"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1" Type="http://schemas.openxmlformats.org/officeDocument/2006/relationships/numbering" Target="numbering.xml"/><Relationship Id="rId6"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11"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24" Type="http://schemas.openxmlformats.org/officeDocument/2006/relationships/fontTable" Target="fontTable.xml"/><Relationship Id="rId5" Type="http://schemas.openxmlformats.org/officeDocument/2006/relationships/hyperlink" Target="http://www.torgi.gov.ru/" TargetMode="External"/><Relationship Id="rId15"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23"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10"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19"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4" Type="http://schemas.openxmlformats.org/officeDocument/2006/relationships/webSettings" Target="webSettings.xml"/><Relationship Id="rId9"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14" Type="http://schemas.openxmlformats.org/officeDocument/2006/relationships/hyperlink" Target="http://oek.su/np_akty/akty_docs/2058-ob-utverzhdenii-polozheniya-o-poryadke-peredachi-v-arendu-bezvozmezdnoe-polzovanie-municipalnogo-imuschestva-oekskogo-municipalnogo-obrazovaniya.html" TargetMode="External"/><Relationship Id="rId22" Type="http://schemas.openxmlformats.org/officeDocument/2006/relationships/hyperlink" Target="http://oek.su/np_akty/akty_docs/2058-ob-utverzhdenii-polozheniya-o-poryadke-peredachi-v-arendu-bezvozmezdnoe-polzovanie-municipalnogo-imuschestva-oekskogo-municipalnogo-obrazovaniy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15</Pages>
  <Words>6657</Words>
  <Characters>37945</Characters>
  <Application>Microsoft Office Word</Application>
  <DocSecurity>0</DocSecurity>
  <Lines>316</Lines>
  <Paragraphs>89</Paragraphs>
  <ScaleCrop>false</ScaleCrop>
  <Company>diakov.net</Company>
  <LinksUpToDate>false</LinksUpToDate>
  <CharactersWithSpaces>44513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88</cp:revision>
  <dcterms:created xsi:type="dcterms:W3CDTF">2022-10-25T01:47:00Z</dcterms:created>
  <dcterms:modified xsi:type="dcterms:W3CDTF">2022-10-25T04:28:00Z</dcterms:modified>
</cp:coreProperties>
</file>