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B6667" w:rsidRPr="000B6667" w:rsidRDefault="000B6667" w:rsidP="000B6667">
      <w:pPr>
        <w:shd w:val="clear" w:color="auto" w:fill="FFFFFF"/>
        <w:spacing w:line="240" w:lineRule="auto"/>
        <w:ind w:firstLine="0"/>
        <w:rPr>
          <w:rFonts w:ascii="Tahoma" w:eastAsia="Times New Roman" w:hAnsi="Tahoma" w:cs="Tahoma"/>
          <w:color w:val="2C2C2C"/>
          <w:sz w:val="20"/>
          <w:szCs w:val="20"/>
          <w:lang w:eastAsia="ru-RU"/>
        </w:rPr>
      </w:pPr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В первом квартале 2021 года в Межрайонную ИФНС России №12 по Иркутской области в электронном виде по телекоммуникационным каналам связи поступило 16892 деклараций и расчетов, из них 12260 документов направлено юридическими лицами и 4632– индивидуальными предпринимателями. Это документы, подписанные квалифицированной электронной подписью – самого налогоплательщика или его уполномоченного представителя. В настоящее время получить такую подпись можно в аккредитованных удостоверяющих </w:t>
      </w:r>
      <w:proofErr w:type="spellStart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центрах.C</w:t>
      </w:r>
      <w:proofErr w:type="spellEnd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 1 января 2022 года функции по выпуску квалифицированной электронной подписи для юридических лиц, индивидуальных предпринимателей и нотариусов (за отдельными исключениями) возлагаются на налоговые органы (</w:t>
      </w:r>
      <w:proofErr w:type="spellStart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ст.ст</w:t>
      </w:r>
      <w:proofErr w:type="spellEnd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 17.2, 17.3 Федерального закона от 06.04.2011 №63-ФЗ «Об электронной подписи»). В целях обеспечения «бесшовного» перехода от коммерческой услуги по выпуску электронной подписи к соответствующей безвозмездной государственной услуге ФНС России планирует с 1 июля 2021 года наравне с удостоверяющими центрами обеспечивать выпуск квалифицированной электронной подписи для соответствующих категорий налогоплательщиков.</w:t>
      </w:r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Со следующего года организации, предприниматели и нотариусы смогут бесплатно получать квалифицированную электронную подпись в Удостоверяющем центре ФНС России. Кредитные организации, операторы платежных систем, </w:t>
      </w:r>
      <w:proofErr w:type="spellStart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некредитные</w:t>
      </w:r>
      <w:proofErr w:type="spellEnd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финансовые организации и индивидуальные предприниматели, осуществляющие виды деятельности, указанные в ч. 1 ст. 76.1 Федерального закона от 10.07.2002 №86-ФЗ «О Центральном банке Российской Федерации (Банке России)», должны обращаться в Удостоверяющий центр Центрального банка Российской Федерации; должностные лица государственных органов, органов местного самоуправления и подведомственных им организаций - в Удостоверяющий центр Федерального казначейства.</w:t>
      </w:r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> </w:t>
      </w:r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br/>
        <w:t xml:space="preserve">Срок действия ранее выданных удостоверяющими центрами квалифицированных подписей ограничен датой 01.01.2022. Действующие удостоверяющие центры, которые с нового года будут </w:t>
      </w:r>
      <w:proofErr w:type="gramStart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выдавать  квалифицированные</w:t>
      </w:r>
      <w:proofErr w:type="gramEnd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 xml:space="preserve"> электронные подписи только физическим лицам, должны пройти процедуру </w:t>
      </w:r>
      <w:proofErr w:type="spellStart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переаккредитации</w:t>
      </w:r>
      <w:proofErr w:type="spellEnd"/>
      <w:r w:rsidRPr="000B6667">
        <w:rPr>
          <w:rFonts w:ascii="Tahoma" w:eastAsia="Times New Roman" w:hAnsi="Tahoma" w:cs="Tahoma"/>
          <w:color w:val="2C2C2C"/>
          <w:sz w:val="20"/>
          <w:szCs w:val="20"/>
          <w:lang w:eastAsia="ru-RU"/>
        </w:rPr>
        <w:t>. </w:t>
      </w:r>
    </w:p>
    <w:p w:rsidR="003E0016" w:rsidRPr="00C15EE1" w:rsidRDefault="003E0016" w:rsidP="00C15EE1">
      <w:bookmarkStart w:id="0" w:name="_GoBack"/>
      <w:bookmarkEnd w:id="0"/>
    </w:p>
    <w:sectPr w:rsidR="003E0016" w:rsidRPr="00C15EE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E4D2D"/>
    <w:multiLevelType w:val="multilevel"/>
    <w:tmpl w:val="1B4E0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5595F1B"/>
    <w:multiLevelType w:val="multilevel"/>
    <w:tmpl w:val="AFAE23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6423829"/>
    <w:multiLevelType w:val="multilevel"/>
    <w:tmpl w:val="5EF2EA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07D0790E"/>
    <w:multiLevelType w:val="multilevel"/>
    <w:tmpl w:val="E738EF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08F1451E"/>
    <w:multiLevelType w:val="multilevel"/>
    <w:tmpl w:val="C44879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0A6C0FBC"/>
    <w:multiLevelType w:val="multilevel"/>
    <w:tmpl w:val="92BE2E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0F381A94"/>
    <w:multiLevelType w:val="multilevel"/>
    <w:tmpl w:val="9516E3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103034B9"/>
    <w:multiLevelType w:val="multilevel"/>
    <w:tmpl w:val="94A4F5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10303C31"/>
    <w:multiLevelType w:val="multilevel"/>
    <w:tmpl w:val="EB28DE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A2237FE"/>
    <w:multiLevelType w:val="multilevel"/>
    <w:tmpl w:val="895AE9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D382B94"/>
    <w:multiLevelType w:val="multilevel"/>
    <w:tmpl w:val="F168BA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1" w15:restartNumberingAfterBreak="0">
    <w:nsid w:val="21736EF5"/>
    <w:multiLevelType w:val="multilevel"/>
    <w:tmpl w:val="0C2AFC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21770BDE"/>
    <w:multiLevelType w:val="multilevel"/>
    <w:tmpl w:val="D520BB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2694589"/>
    <w:multiLevelType w:val="multilevel"/>
    <w:tmpl w:val="B7FA6E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34B22C1"/>
    <w:multiLevelType w:val="multilevel"/>
    <w:tmpl w:val="ED5A3B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27342A49"/>
    <w:multiLevelType w:val="multilevel"/>
    <w:tmpl w:val="B5483F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6" w15:restartNumberingAfterBreak="0">
    <w:nsid w:val="2A7D326F"/>
    <w:multiLevelType w:val="multilevel"/>
    <w:tmpl w:val="333E17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7" w15:restartNumberingAfterBreak="0">
    <w:nsid w:val="2C6B3F0C"/>
    <w:multiLevelType w:val="multilevel"/>
    <w:tmpl w:val="E8FA83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8" w15:restartNumberingAfterBreak="0">
    <w:nsid w:val="306B3F21"/>
    <w:multiLevelType w:val="multilevel"/>
    <w:tmpl w:val="20D28B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9" w15:restartNumberingAfterBreak="0">
    <w:nsid w:val="33B907B7"/>
    <w:multiLevelType w:val="multilevel"/>
    <w:tmpl w:val="46520F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0" w15:restartNumberingAfterBreak="0">
    <w:nsid w:val="351066D4"/>
    <w:multiLevelType w:val="multilevel"/>
    <w:tmpl w:val="1BC26B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1" w15:restartNumberingAfterBreak="0">
    <w:nsid w:val="35DD1624"/>
    <w:multiLevelType w:val="multilevel"/>
    <w:tmpl w:val="2A0EA0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3850089E"/>
    <w:multiLevelType w:val="multilevel"/>
    <w:tmpl w:val="806ADA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39CF6886"/>
    <w:multiLevelType w:val="multilevel"/>
    <w:tmpl w:val="4FACF3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4" w15:restartNumberingAfterBreak="0">
    <w:nsid w:val="3B38137C"/>
    <w:multiLevelType w:val="multilevel"/>
    <w:tmpl w:val="4822C9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5" w15:restartNumberingAfterBreak="0">
    <w:nsid w:val="3BEE4EF9"/>
    <w:multiLevelType w:val="multilevel"/>
    <w:tmpl w:val="BADA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6" w15:restartNumberingAfterBreak="0">
    <w:nsid w:val="3D3965A0"/>
    <w:multiLevelType w:val="multilevel"/>
    <w:tmpl w:val="D5942D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3EAF020E"/>
    <w:multiLevelType w:val="multilevel"/>
    <w:tmpl w:val="084222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8" w15:restartNumberingAfterBreak="0">
    <w:nsid w:val="3FF02145"/>
    <w:multiLevelType w:val="multilevel"/>
    <w:tmpl w:val="1C5C4B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9" w15:restartNumberingAfterBreak="0">
    <w:nsid w:val="40AE2171"/>
    <w:multiLevelType w:val="multilevel"/>
    <w:tmpl w:val="4A727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0" w15:restartNumberingAfterBreak="0">
    <w:nsid w:val="44C90CFC"/>
    <w:multiLevelType w:val="multilevel"/>
    <w:tmpl w:val="C54EB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1" w15:restartNumberingAfterBreak="0">
    <w:nsid w:val="61BA5664"/>
    <w:multiLevelType w:val="multilevel"/>
    <w:tmpl w:val="F93AD3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2" w15:restartNumberingAfterBreak="0">
    <w:nsid w:val="62605B59"/>
    <w:multiLevelType w:val="multilevel"/>
    <w:tmpl w:val="56DA3C4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3" w15:restartNumberingAfterBreak="0">
    <w:nsid w:val="6380718A"/>
    <w:multiLevelType w:val="multilevel"/>
    <w:tmpl w:val="296EC9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4" w15:restartNumberingAfterBreak="0">
    <w:nsid w:val="66673D6D"/>
    <w:multiLevelType w:val="multilevel"/>
    <w:tmpl w:val="68666F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5" w15:restartNumberingAfterBreak="0">
    <w:nsid w:val="6F096A1A"/>
    <w:multiLevelType w:val="multilevel"/>
    <w:tmpl w:val="63E4AB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6" w15:restartNumberingAfterBreak="0">
    <w:nsid w:val="76F15A6F"/>
    <w:multiLevelType w:val="multilevel"/>
    <w:tmpl w:val="3E5CAF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7" w15:restartNumberingAfterBreak="0">
    <w:nsid w:val="7A7F1C63"/>
    <w:multiLevelType w:val="multilevel"/>
    <w:tmpl w:val="8D08D2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 w15:restartNumberingAfterBreak="0">
    <w:nsid w:val="7B083928"/>
    <w:multiLevelType w:val="multilevel"/>
    <w:tmpl w:val="00C603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9" w15:restartNumberingAfterBreak="0">
    <w:nsid w:val="7BAC5B6C"/>
    <w:multiLevelType w:val="multilevel"/>
    <w:tmpl w:val="102EF0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34"/>
  </w:num>
  <w:num w:numId="2">
    <w:abstractNumId w:val="12"/>
  </w:num>
  <w:num w:numId="3">
    <w:abstractNumId w:val="5"/>
  </w:num>
  <w:num w:numId="4">
    <w:abstractNumId w:val="6"/>
  </w:num>
  <w:num w:numId="5">
    <w:abstractNumId w:val="22"/>
  </w:num>
  <w:num w:numId="6">
    <w:abstractNumId w:val="26"/>
  </w:num>
  <w:num w:numId="7">
    <w:abstractNumId w:val="1"/>
  </w:num>
  <w:num w:numId="8">
    <w:abstractNumId w:val="21"/>
  </w:num>
  <w:num w:numId="9">
    <w:abstractNumId w:val="11"/>
  </w:num>
  <w:num w:numId="10">
    <w:abstractNumId w:val="27"/>
  </w:num>
  <w:num w:numId="11">
    <w:abstractNumId w:val="33"/>
  </w:num>
  <w:num w:numId="12">
    <w:abstractNumId w:val="37"/>
  </w:num>
  <w:num w:numId="13">
    <w:abstractNumId w:val="25"/>
  </w:num>
  <w:num w:numId="14">
    <w:abstractNumId w:val="4"/>
  </w:num>
  <w:num w:numId="15">
    <w:abstractNumId w:val="17"/>
  </w:num>
  <w:num w:numId="16">
    <w:abstractNumId w:val="0"/>
  </w:num>
  <w:num w:numId="17">
    <w:abstractNumId w:val="10"/>
  </w:num>
  <w:num w:numId="18">
    <w:abstractNumId w:val="31"/>
  </w:num>
  <w:num w:numId="19">
    <w:abstractNumId w:val="23"/>
  </w:num>
  <w:num w:numId="20">
    <w:abstractNumId w:val="19"/>
  </w:num>
  <w:num w:numId="21">
    <w:abstractNumId w:val="35"/>
  </w:num>
  <w:num w:numId="22">
    <w:abstractNumId w:val="7"/>
  </w:num>
  <w:num w:numId="23">
    <w:abstractNumId w:val="20"/>
  </w:num>
  <w:num w:numId="24">
    <w:abstractNumId w:val="30"/>
  </w:num>
  <w:num w:numId="25">
    <w:abstractNumId w:val="8"/>
  </w:num>
  <w:num w:numId="26">
    <w:abstractNumId w:val="9"/>
  </w:num>
  <w:num w:numId="27">
    <w:abstractNumId w:val="39"/>
  </w:num>
  <w:num w:numId="28">
    <w:abstractNumId w:val="29"/>
  </w:num>
  <w:num w:numId="29">
    <w:abstractNumId w:val="2"/>
  </w:num>
  <w:num w:numId="30">
    <w:abstractNumId w:val="36"/>
  </w:num>
  <w:num w:numId="31">
    <w:abstractNumId w:val="28"/>
  </w:num>
  <w:num w:numId="32">
    <w:abstractNumId w:val="16"/>
  </w:num>
  <w:num w:numId="33">
    <w:abstractNumId w:val="3"/>
  </w:num>
  <w:num w:numId="34">
    <w:abstractNumId w:val="14"/>
  </w:num>
  <w:num w:numId="35">
    <w:abstractNumId w:val="15"/>
  </w:num>
  <w:num w:numId="36">
    <w:abstractNumId w:val="13"/>
  </w:num>
  <w:num w:numId="37">
    <w:abstractNumId w:val="18"/>
  </w:num>
  <w:num w:numId="38">
    <w:abstractNumId w:val="38"/>
  </w:num>
  <w:num w:numId="39">
    <w:abstractNumId w:val="32"/>
  </w:num>
  <w:num w:numId="4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65F"/>
    <w:rsid w:val="00005243"/>
    <w:rsid w:val="0003284C"/>
    <w:rsid w:val="00052A02"/>
    <w:rsid w:val="00057795"/>
    <w:rsid w:val="00065405"/>
    <w:rsid w:val="00080BBE"/>
    <w:rsid w:val="000941E8"/>
    <w:rsid w:val="000B6667"/>
    <w:rsid w:val="000B791B"/>
    <w:rsid w:val="000E7056"/>
    <w:rsid w:val="00125EA4"/>
    <w:rsid w:val="00135458"/>
    <w:rsid w:val="00136557"/>
    <w:rsid w:val="00146835"/>
    <w:rsid w:val="00160B9D"/>
    <w:rsid w:val="00164D1A"/>
    <w:rsid w:val="00194ABC"/>
    <w:rsid w:val="001A0AB8"/>
    <w:rsid w:val="001A3009"/>
    <w:rsid w:val="001F3F52"/>
    <w:rsid w:val="001F6416"/>
    <w:rsid w:val="00216B81"/>
    <w:rsid w:val="0022644E"/>
    <w:rsid w:val="002E10B4"/>
    <w:rsid w:val="002E5E5C"/>
    <w:rsid w:val="002F409A"/>
    <w:rsid w:val="00325EA2"/>
    <w:rsid w:val="00327C6F"/>
    <w:rsid w:val="00366946"/>
    <w:rsid w:val="003A765F"/>
    <w:rsid w:val="003B2E20"/>
    <w:rsid w:val="003C5337"/>
    <w:rsid w:val="003E0016"/>
    <w:rsid w:val="00431121"/>
    <w:rsid w:val="00431FD3"/>
    <w:rsid w:val="00453AB2"/>
    <w:rsid w:val="00471A4E"/>
    <w:rsid w:val="00474132"/>
    <w:rsid w:val="00485A28"/>
    <w:rsid w:val="00491922"/>
    <w:rsid w:val="004F5501"/>
    <w:rsid w:val="00500272"/>
    <w:rsid w:val="00501CDA"/>
    <w:rsid w:val="00541825"/>
    <w:rsid w:val="00556817"/>
    <w:rsid w:val="00556ED0"/>
    <w:rsid w:val="00562658"/>
    <w:rsid w:val="005A684F"/>
    <w:rsid w:val="005C25C3"/>
    <w:rsid w:val="005E2CE7"/>
    <w:rsid w:val="0060666D"/>
    <w:rsid w:val="0063174A"/>
    <w:rsid w:val="00667095"/>
    <w:rsid w:val="006675F0"/>
    <w:rsid w:val="00682247"/>
    <w:rsid w:val="006C497E"/>
    <w:rsid w:val="006D4769"/>
    <w:rsid w:val="00712E1C"/>
    <w:rsid w:val="007142FD"/>
    <w:rsid w:val="00721A5C"/>
    <w:rsid w:val="007A1BFC"/>
    <w:rsid w:val="007C4A3F"/>
    <w:rsid w:val="0080211B"/>
    <w:rsid w:val="00807A96"/>
    <w:rsid w:val="008131B4"/>
    <w:rsid w:val="00832AC2"/>
    <w:rsid w:val="00850373"/>
    <w:rsid w:val="00857835"/>
    <w:rsid w:val="00867013"/>
    <w:rsid w:val="00890201"/>
    <w:rsid w:val="00896242"/>
    <w:rsid w:val="008A140B"/>
    <w:rsid w:val="008A5B9F"/>
    <w:rsid w:val="008A5E08"/>
    <w:rsid w:val="008B39AB"/>
    <w:rsid w:val="008C118F"/>
    <w:rsid w:val="008E6390"/>
    <w:rsid w:val="008F7927"/>
    <w:rsid w:val="009078A8"/>
    <w:rsid w:val="009214E2"/>
    <w:rsid w:val="009850F5"/>
    <w:rsid w:val="00A25444"/>
    <w:rsid w:val="00A3605A"/>
    <w:rsid w:val="00A5461D"/>
    <w:rsid w:val="00A625A6"/>
    <w:rsid w:val="00AC4CC9"/>
    <w:rsid w:val="00AE20E7"/>
    <w:rsid w:val="00B119F5"/>
    <w:rsid w:val="00B800DD"/>
    <w:rsid w:val="00BD253C"/>
    <w:rsid w:val="00BD6BDE"/>
    <w:rsid w:val="00BF2841"/>
    <w:rsid w:val="00C15EE1"/>
    <w:rsid w:val="00C46FFF"/>
    <w:rsid w:val="00C546C4"/>
    <w:rsid w:val="00C56BBD"/>
    <w:rsid w:val="00C77147"/>
    <w:rsid w:val="00C77A6E"/>
    <w:rsid w:val="00CB4982"/>
    <w:rsid w:val="00CC08FC"/>
    <w:rsid w:val="00CD024B"/>
    <w:rsid w:val="00CD3F50"/>
    <w:rsid w:val="00D40BDD"/>
    <w:rsid w:val="00D47A48"/>
    <w:rsid w:val="00D5089F"/>
    <w:rsid w:val="00D67022"/>
    <w:rsid w:val="00D93CF3"/>
    <w:rsid w:val="00D97FDD"/>
    <w:rsid w:val="00DD6599"/>
    <w:rsid w:val="00DF0CE1"/>
    <w:rsid w:val="00E13426"/>
    <w:rsid w:val="00E55472"/>
    <w:rsid w:val="00EB217F"/>
    <w:rsid w:val="00EB22B1"/>
    <w:rsid w:val="00F3212F"/>
    <w:rsid w:val="00F46B7D"/>
    <w:rsid w:val="00F5492E"/>
    <w:rsid w:val="00F5560E"/>
    <w:rsid w:val="00F926C4"/>
    <w:rsid w:val="00F9503C"/>
    <w:rsid w:val="00FA4FCD"/>
    <w:rsid w:val="00FA5D86"/>
    <w:rsid w:val="00FA60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9AB6DF"/>
  <w15:chartTrackingRefBased/>
  <w15:docId w15:val="{F7FFAC10-851B-4D25-B0FC-E5522BEBC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A140B"/>
    <w:pPr>
      <w:spacing w:after="0" w:line="360" w:lineRule="auto"/>
      <w:ind w:firstLine="709"/>
      <w:jc w:val="both"/>
    </w:pPr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AC4CC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20"/>
    <w:qFormat/>
    <w:rsid w:val="001A3009"/>
    <w:rPr>
      <w:i/>
      <w:iCs/>
    </w:rPr>
  </w:style>
  <w:style w:type="character" w:styleId="a5">
    <w:name w:val="Strong"/>
    <w:basedOn w:val="a0"/>
    <w:uiPriority w:val="22"/>
    <w:qFormat/>
    <w:rsid w:val="001A3009"/>
    <w:rPr>
      <w:b/>
      <w:bCs/>
    </w:rPr>
  </w:style>
  <w:style w:type="paragraph" w:customStyle="1" w:styleId="conspluscell">
    <w:name w:val="conspluscell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nformat">
    <w:name w:val="consplusnonformat"/>
    <w:basedOn w:val="a"/>
    <w:rsid w:val="001A3009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msonormal0">
    <w:name w:val="mso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consplusnormal">
    <w:name w:val="consplusnormal"/>
    <w:basedOn w:val="a"/>
    <w:rsid w:val="006C497E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125EA4"/>
    <w:rPr>
      <w:color w:val="0000FF"/>
      <w:u w:val="single"/>
    </w:rPr>
  </w:style>
  <w:style w:type="paragraph" w:styleId="a7">
    <w:name w:val="List Paragraph"/>
    <w:basedOn w:val="a"/>
    <w:uiPriority w:val="34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8">
    <w:name w:val="No Spacing"/>
    <w:basedOn w:val="a"/>
    <w:uiPriority w:val="1"/>
    <w:qFormat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paragraph" w:styleId="a9">
    <w:name w:val="endnote text"/>
    <w:basedOn w:val="a"/>
    <w:link w:val="aa"/>
    <w:uiPriority w:val="99"/>
    <w:semiHidden/>
    <w:unhideWhenUsed/>
    <w:rsid w:val="00867013"/>
    <w:pPr>
      <w:spacing w:before="100" w:beforeAutospacing="1" w:after="100" w:afterAutospacing="1" w:line="240" w:lineRule="auto"/>
      <w:ind w:firstLine="0"/>
      <w:jc w:val="left"/>
    </w:pPr>
    <w:rPr>
      <w:rFonts w:eastAsia="Times New Roman" w:cs="Times New Roman"/>
      <w:sz w:val="24"/>
      <w:szCs w:val="24"/>
      <w:lang w:eastAsia="ru-RU"/>
    </w:rPr>
  </w:style>
  <w:style w:type="character" w:customStyle="1" w:styleId="aa">
    <w:name w:val="Текст концевой сноски Знак"/>
    <w:basedOn w:val="a0"/>
    <w:link w:val="a9"/>
    <w:uiPriority w:val="99"/>
    <w:semiHidden/>
    <w:rsid w:val="0086701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ttachment">
    <w:name w:val="attachment"/>
    <w:basedOn w:val="a0"/>
    <w:rsid w:val="00160B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223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26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8788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33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85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03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8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148605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9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6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806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63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52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322648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1062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7178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0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4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57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556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20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5253978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52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3808904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806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25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07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6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71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960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22243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837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473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852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8177776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402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17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9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321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959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01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40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367731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4008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71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1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2572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325933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257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95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810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30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823317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91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6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6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31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226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3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8793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07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20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72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0044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47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74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14368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29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2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20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47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894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29170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6261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30997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2905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9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907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93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6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412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1703309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57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77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21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13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2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369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62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171044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220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0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836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77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468705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76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98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407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8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445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80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04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13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24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4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6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134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048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86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9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87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946660">
          <w:marLeft w:val="0"/>
          <w:marRight w:val="0"/>
          <w:marTop w:val="0"/>
          <w:marBottom w:val="225"/>
          <w:divBdr>
            <w:top w:val="single" w:sz="6" w:space="11" w:color="CFCFCF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534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6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124</TotalTime>
  <Pages>1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123</cp:revision>
  <dcterms:created xsi:type="dcterms:W3CDTF">2022-11-02T01:23:00Z</dcterms:created>
  <dcterms:modified xsi:type="dcterms:W3CDTF">2022-11-02T03:30:00Z</dcterms:modified>
</cp:coreProperties>
</file>