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32FD" w:rsidRPr="00E132FD" w:rsidRDefault="00E132FD" w:rsidP="00E132FD">
      <w:pPr>
        <w:shd w:val="clear" w:color="auto" w:fill="FFFFFF"/>
        <w:spacing w:line="240" w:lineRule="auto"/>
        <w:ind w:firstLine="0"/>
        <w:jc w:val="center"/>
        <w:rPr>
          <w:rFonts w:ascii="Tahoma" w:eastAsia="Times New Roman" w:hAnsi="Tahoma" w:cs="Tahoma"/>
          <w:color w:val="2C2C2C"/>
          <w:sz w:val="20"/>
          <w:szCs w:val="20"/>
          <w:lang w:eastAsia="ru-RU"/>
        </w:rPr>
      </w:pPr>
      <w:r w:rsidRPr="00E132FD">
        <w:rPr>
          <w:rFonts w:ascii="Tahoma" w:eastAsia="Times New Roman" w:hAnsi="Tahoma" w:cs="Tahoma"/>
          <w:noProof/>
          <w:color w:val="2C2C2C"/>
          <w:sz w:val="20"/>
          <w:szCs w:val="20"/>
          <w:lang w:eastAsia="ru-RU"/>
        </w:rPr>
        <w:drawing>
          <wp:inline distT="0" distB="0" distL="0" distR="0">
            <wp:extent cx="502920" cy="624840"/>
            <wp:effectExtent l="0" t="0" r="0" b="3810"/>
            <wp:docPr id="98" name="Рисунок 98" descr="http://oek.su/uploads/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http://oek.su/uploads/gerb.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02920" cy="624840"/>
                    </a:xfrm>
                    <a:prstGeom prst="rect">
                      <a:avLst/>
                    </a:prstGeom>
                    <a:noFill/>
                    <a:ln>
                      <a:noFill/>
                    </a:ln>
                  </pic:spPr>
                </pic:pic>
              </a:graphicData>
            </a:graphic>
          </wp:inline>
        </w:drawing>
      </w:r>
    </w:p>
    <w:p w:rsidR="00E132FD" w:rsidRPr="00E132FD" w:rsidRDefault="00E132FD" w:rsidP="00E132FD">
      <w:pPr>
        <w:shd w:val="clear" w:color="auto" w:fill="FFFFFF"/>
        <w:spacing w:line="240" w:lineRule="auto"/>
        <w:ind w:firstLine="0"/>
        <w:jc w:val="center"/>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РОССИЙСКАЯ ФЕДЕРАЦИЯ</w:t>
      </w:r>
    </w:p>
    <w:p w:rsidR="00E132FD" w:rsidRPr="00E132FD" w:rsidRDefault="00E132FD" w:rsidP="00E132FD">
      <w:pPr>
        <w:shd w:val="clear" w:color="auto" w:fill="FFFFFF"/>
        <w:spacing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w:t>
      </w:r>
    </w:p>
    <w:p w:rsidR="00E132FD" w:rsidRPr="00E132FD" w:rsidRDefault="00E132FD" w:rsidP="00E132FD">
      <w:pPr>
        <w:shd w:val="clear" w:color="auto" w:fill="FFFFFF"/>
        <w:spacing w:after="96" w:line="240" w:lineRule="auto"/>
        <w:ind w:firstLine="0"/>
        <w:jc w:val="center"/>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ИРКУТСКАЯ ОБЛАСТЬ</w:t>
      </w:r>
    </w:p>
    <w:p w:rsidR="00E132FD" w:rsidRPr="00E132FD" w:rsidRDefault="00E132FD" w:rsidP="00E132FD">
      <w:pPr>
        <w:shd w:val="clear" w:color="auto" w:fill="FFFFFF"/>
        <w:spacing w:after="96" w:line="240" w:lineRule="auto"/>
        <w:ind w:firstLine="0"/>
        <w:jc w:val="center"/>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ИРКУТСКИЙ РАЙОН</w:t>
      </w:r>
    </w:p>
    <w:p w:rsidR="00E132FD" w:rsidRPr="00E132FD" w:rsidRDefault="00E132FD" w:rsidP="00E132FD">
      <w:pPr>
        <w:shd w:val="clear" w:color="auto" w:fill="FFFFFF"/>
        <w:spacing w:after="96" w:line="240" w:lineRule="auto"/>
        <w:ind w:firstLine="0"/>
        <w:jc w:val="center"/>
        <w:rPr>
          <w:rFonts w:ascii="Tahoma" w:eastAsia="Times New Roman" w:hAnsi="Tahoma" w:cs="Tahoma"/>
          <w:color w:val="2C2C2C"/>
          <w:sz w:val="20"/>
          <w:szCs w:val="20"/>
          <w:lang w:eastAsia="ru-RU"/>
        </w:rPr>
      </w:pPr>
      <w:r w:rsidRPr="00E132FD">
        <w:rPr>
          <w:rFonts w:ascii="Tahoma" w:eastAsia="Times New Roman" w:hAnsi="Tahoma" w:cs="Tahoma"/>
          <w:b/>
          <w:bCs/>
          <w:color w:val="2C2C2C"/>
          <w:sz w:val="20"/>
          <w:szCs w:val="20"/>
          <w:lang w:eastAsia="ru-RU"/>
        </w:rPr>
        <w:t>АДМИНИСТРАЦИЯ ОЕКСКОГО МУНИЦИПАЛЬНОГО ОБРАЗОВАНИЯ</w:t>
      </w:r>
    </w:p>
    <w:p w:rsidR="00E132FD" w:rsidRPr="00E132FD" w:rsidRDefault="00E132FD" w:rsidP="00E132FD">
      <w:pPr>
        <w:shd w:val="clear" w:color="auto" w:fill="FFFFFF"/>
        <w:spacing w:after="96" w:line="240" w:lineRule="auto"/>
        <w:ind w:firstLine="0"/>
        <w:jc w:val="center"/>
        <w:rPr>
          <w:rFonts w:ascii="Tahoma" w:eastAsia="Times New Roman" w:hAnsi="Tahoma" w:cs="Tahoma"/>
          <w:color w:val="2C2C2C"/>
          <w:sz w:val="20"/>
          <w:szCs w:val="20"/>
          <w:lang w:eastAsia="ru-RU"/>
        </w:rPr>
      </w:pPr>
      <w:r w:rsidRPr="00E132FD">
        <w:rPr>
          <w:rFonts w:ascii="Tahoma" w:eastAsia="Times New Roman" w:hAnsi="Tahoma" w:cs="Tahoma"/>
          <w:b/>
          <w:bCs/>
          <w:color w:val="2C2C2C"/>
          <w:sz w:val="20"/>
          <w:szCs w:val="20"/>
          <w:lang w:eastAsia="ru-RU"/>
        </w:rPr>
        <w:t> </w:t>
      </w:r>
    </w:p>
    <w:p w:rsidR="00E132FD" w:rsidRPr="00E132FD" w:rsidRDefault="00E132FD" w:rsidP="00E132FD">
      <w:pPr>
        <w:shd w:val="clear" w:color="auto" w:fill="FFFFFF"/>
        <w:spacing w:after="96" w:line="240" w:lineRule="auto"/>
        <w:ind w:firstLine="0"/>
        <w:jc w:val="center"/>
        <w:rPr>
          <w:rFonts w:ascii="Tahoma" w:eastAsia="Times New Roman" w:hAnsi="Tahoma" w:cs="Tahoma"/>
          <w:color w:val="2C2C2C"/>
          <w:sz w:val="20"/>
          <w:szCs w:val="20"/>
          <w:lang w:eastAsia="ru-RU"/>
        </w:rPr>
      </w:pPr>
      <w:r w:rsidRPr="00E132FD">
        <w:rPr>
          <w:rFonts w:ascii="Tahoma" w:eastAsia="Times New Roman" w:hAnsi="Tahoma" w:cs="Tahoma"/>
          <w:b/>
          <w:bCs/>
          <w:color w:val="2C2C2C"/>
          <w:sz w:val="20"/>
          <w:szCs w:val="20"/>
          <w:lang w:eastAsia="ru-RU"/>
        </w:rPr>
        <w:t>ПОСТАНОВЛЕНИЕ</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от «17» ноября 2014 г.                                                                                            №292-п</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Об утверждении Административного регламента</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исполнения муниципальной функции «Осуществление  </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муниципального контроля в области торговой деятельности  </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на территории Оекского муниципального образования» </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В соответствии с п.28 ст.14 Федерального закона от 6 октября 2003 года  № 131-ФЗ  «Об общих принципах организации местного самоуправлении в Российской Федерации»,   руководствуясь Федеральным законом от 26 декабря 2008 года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28 декабря 2009 года №381–ФЗ «Об основах государственного регулирования торговой деятельности в Российской Федерации», ст. ст. 7.1, 48 Устава Оекского муниципального образования, Администрация Оекского муниципального образования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ПОСТАНОВЛЯЕТ:  </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1.Утвердить  прилагаемый  Административный регламент  исполнения муниципальной функции «Осуществление муниципального контроля в области торговой деятельности  на территории Оекского муниципального образования».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2. Общему отделу администрации Оекского муниципального образования (Верхозина О.А.) обеспечить готовность отдела к реализации осуществления муниципальной функции по осуществлению  муниципального контроля в области торговой деятельности  на территории Оекского муниципального образования, в соответствии с Административным регламентом, утвержденным пунктом 1 постановления.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3. Опубликовать настоящее постановление  в информационном бюллетене «Вестник Оекского муниципального образования (официальная информация)» и разместить на официальном сайте администрации Оекского муниципального образования www.oek.su.</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4. Контроль за исполнением настоящего постановления  возложить на заместителя главы администрации Оекского муниципального образования О.А. Парфенова.</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w:t>
      </w:r>
    </w:p>
    <w:p w:rsidR="00E132FD" w:rsidRPr="00E132FD" w:rsidRDefault="00E132FD" w:rsidP="00E132FD">
      <w:pPr>
        <w:shd w:val="clear" w:color="auto" w:fill="FFFFFF"/>
        <w:spacing w:after="96" w:line="240" w:lineRule="auto"/>
        <w:ind w:firstLine="0"/>
        <w:jc w:val="right"/>
        <w:rPr>
          <w:rFonts w:ascii="Tahoma" w:eastAsia="Times New Roman" w:hAnsi="Tahoma" w:cs="Tahoma"/>
          <w:color w:val="2C2C2C"/>
          <w:sz w:val="20"/>
          <w:szCs w:val="20"/>
          <w:lang w:eastAsia="ru-RU"/>
        </w:rPr>
      </w:pPr>
      <w:r w:rsidRPr="00E132FD">
        <w:rPr>
          <w:rFonts w:ascii="Tahoma" w:eastAsia="Times New Roman" w:hAnsi="Tahoma" w:cs="Tahoma"/>
          <w:i/>
          <w:iCs/>
          <w:color w:val="2C2C2C"/>
          <w:sz w:val="20"/>
          <w:szCs w:val="20"/>
          <w:lang w:eastAsia="ru-RU"/>
        </w:rPr>
        <w:t> Глава  администрации Оекского муниципального образования П.Н.Новосельцев</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w:t>
      </w:r>
    </w:p>
    <w:p w:rsidR="00E132FD" w:rsidRPr="00E132FD" w:rsidRDefault="00E132FD" w:rsidP="00E132FD">
      <w:pPr>
        <w:shd w:val="clear" w:color="auto" w:fill="FFFFFF"/>
        <w:spacing w:after="96" w:line="240" w:lineRule="auto"/>
        <w:ind w:firstLine="0"/>
        <w:jc w:val="right"/>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Приложение к постановлению администрации</w:t>
      </w:r>
    </w:p>
    <w:p w:rsidR="00E132FD" w:rsidRPr="00E132FD" w:rsidRDefault="00E132FD" w:rsidP="00E132FD">
      <w:pPr>
        <w:shd w:val="clear" w:color="auto" w:fill="FFFFFF"/>
        <w:spacing w:after="96" w:line="240" w:lineRule="auto"/>
        <w:ind w:firstLine="0"/>
        <w:jc w:val="right"/>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Оекского муниципального образования</w:t>
      </w:r>
    </w:p>
    <w:p w:rsidR="00E132FD" w:rsidRPr="00E132FD" w:rsidRDefault="00E132FD" w:rsidP="00E132FD">
      <w:pPr>
        <w:shd w:val="clear" w:color="auto" w:fill="FFFFFF"/>
        <w:spacing w:after="96" w:line="240" w:lineRule="auto"/>
        <w:ind w:firstLine="0"/>
        <w:jc w:val="right"/>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lastRenderedPageBreak/>
        <w:t>от «17»  ноября 2014 года   №292-п</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w:t>
      </w:r>
    </w:p>
    <w:p w:rsidR="00E132FD" w:rsidRPr="00E132FD" w:rsidRDefault="00E132FD" w:rsidP="00E132FD">
      <w:pPr>
        <w:shd w:val="clear" w:color="auto" w:fill="FFFFFF"/>
        <w:spacing w:after="96" w:line="240" w:lineRule="auto"/>
        <w:ind w:firstLine="0"/>
        <w:jc w:val="center"/>
        <w:rPr>
          <w:rFonts w:ascii="Tahoma" w:eastAsia="Times New Roman" w:hAnsi="Tahoma" w:cs="Tahoma"/>
          <w:color w:val="2C2C2C"/>
          <w:sz w:val="20"/>
          <w:szCs w:val="20"/>
          <w:lang w:eastAsia="ru-RU"/>
        </w:rPr>
      </w:pPr>
      <w:r w:rsidRPr="00E132FD">
        <w:rPr>
          <w:rFonts w:ascii="Tahoma" w:eastAsia="Times New Roman" w:hAnsi="Tahoma" w:cs="Tahoma"/>
          <w:b/>
          <w:bCs/>
          <w:color w:val="2C2C2C"/>
          <w:sz w:val="20"/>
          <w:szCs w:val="20"/>
          <w:lang w:eastAsia="ru-RU"/>
        </w:rPr>
        <w:t>Административный регламент</w:t>
      </w:r>
    </w:p>
    <w:p w:rsidR="00E132FD" w:rsidRPr="00E132FD" w:rsidRDefault="00E132FD" w:rsidP="00E132FD">
      <w:pPr>
        <w:shd w:val="clear" w:color="auto" w:fill="FFFFFF"/>
        <w:spacing w:after="96" w:line="240" w:lineRule="auto"/>
        <w:ind w:firstLine="0"/>
        <w:jc w:val="center"/>
        <w:rPr>
          <w:rFonts w:ascii="Tahoma" w:eastAsia="Times New Roman" w:hAnsi="Tahoma" w:cs="Tahoma"/>
          <w:color w:val="2C2C2C"/>
          <w:sz w:val="20"/>
          <w:szCs w:val="20"/>
          <w:lang w:eastAsia="ru-RU"/>
        </w:rPr>
      </w:pPr>
      <w:r w:rsidRPr="00E132FD">
        <w:rPr>
          <w:rFonts w:ascii="Tahoma" w:eastAsia="Times New Roman" w:hAnsi="Tahoma" w:cs="Tahoma"/>
          <w:b/>
          <w:bCs/>
          <w:color w:val="2C2C2C"/>
          <w:sz w:val="20"/>
          <w:szCs w:val="20"/>
          <w:lang w:eastAsia="ru-RU"/>
        </w:rPr>
        <w:t>исполнения  муниципальной функции</w:t>
      </w:r>
    </w:p>
    <w:p w:rsidR="00E132FD" w:rsidRPr="00E132FD" w:rsidRDefault="00E132FD" w:rsidP="00E132FD">
      <w:pPr>
        <w:shd w:val="clear" w:color="auto" w:fill="FFFFFF"/>
        <w:spacing w:after="96" w:line="240" w:lineRule="auto"/>
        <w:ind w:firstLine="0"/>
        <w:jc w:val="center"/>
        <w:rPr>
          <w:rFonts w:ascii="Tahoma" w:eastAsia="Times New Roman" w:hAnsi="Tahoma" w:cs="Tahoma"/>
          <w:color w:val="2C2C2C"/>
          <w:sz w:val="20"/>
          <w:szCs w:val="20"/>
          <w:lang w:eastAsia="ru-RU"/>
        </w:rPr>
      </w:pPr>
      <w:r w:rsidRPr="00E132FD">
        <w:rPr>
          <w:rFonts w:ascii="Tahoma" w:eastAsia="Times New Roman" w:hAnsi="Tahoma" w:cs="Tahoma"/>
          <w:b/>
          <w:bCs/>
          <w:color w:val="2C2C2C"/>
          <w:sz w:val="20"/>
          <w:szCs w:val="20"/>
          <w:lang w:eastAsia="ru-RU"/>
        </w:rPr>
        <w:t>«Осуществление муниципального контроля в области торговой деятельности на территории Оекского муниципального образования»</w:t>
      </w:r>
    </w:p>
    <w:p w:rsidR="00E132FD" w:rsidRPr="00E132FD" w:rsidRDefault="00E132FD" w:rsidP="00E132FD">
      <w:pPr>
        <w:shd w:val="clear" w:color="auto" w:fill="FFFFFF"/>
        <w:spacing w:after="96" w:line="240" w:lineRule="auto"/>
        <w:ind w:firstLine="0"/>
        <w:jc w:val="center"/>
        <w:rPr>
          <w:rFonts w:ascii="Tahoma" w:eastAsia="Times New Roman" w:hAnsi="Tahoma" w:cs="Tahoma"/>
          <w:color w:val="2C2C2C"/>
          <w:sz w:val="20"/>
          <w:szCs w:val="20"/>
          <w:lang w:eastAsia="ru-RU"/>
        </w:rPr>
      </w:pPr>
      <w:r w:rsidRPr="00E132FD">
        <w:rPr>
          <w:rFonts w:ascii="Tahoma" w:eastAsia="Times New Roman" w:hAnsi="Tahoma" w:cs="Tahoma"/>
          <w:b/>
          <w:bCs/>
          <w:color w:val="2C2C2C"/>
          <w:sz w:val="20"/>
          <w:szCs w:val="20"/>
          <w:lang w:eastAsia="ru-RU"/>
        </w:rPr>
        <w:t>1.      Общие положения.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1.1. Административный регламент исполнения муниципальной функции по осуществлению муниципального контроля в области торговой деятельности (далее – Административный регламент) на территории Оекского муниципального образования разработан в целях повышения качества исполнения муниципальной функции по осуществлению контроля в области торговой деятельности и определяет сроки и последовательность административных процедур и административных действий при осуществлении  муниципального контроля.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1.2._Наименование муниципальной функции: осуществление муниципального контроля в области торговой деятельности на территории поселения.  </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1.3._Наименование органа местного самоуправления, исполняющего муниципальную функцию: Администрация Оекского муниципального образования    (далее – орган муниципального контроля).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Муниципальный контроль в области торговой деятельности осуществляется в форме плановых и внеплановых проверок.</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Орган муниципального контроля вправе привлекать экспертов (экспертные организации) в области торговой деятельности к проведению проверок при исполнении муниципальной функции в случаях и в порядке, определенных законодательством Российской Федерации.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1.4. Нормативно-правовые акты, регулирующие исполнение муниципальной функции: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Федеральный закон от 06 октября 2003 года №131-ФЗ «Об общих принципах организации местного самоуправления в Российской Федерации»;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Федеральный закон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Федеральный закон от 28 декабря 2009 года № 381-ФЗ «Об основах государственного регулирования торговой деятельности в Российской Федерации»; </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w:t>
      </w:r>
      <w:hyperlink r:id="rId5" w:history="1">
        <w:r w:rsidRPr="00E132FD">
          <w:rPr>
            <w:rFonts w:ascii="Tahoma" w:eastAsia="Times New Roman" w:hAnsi="Tahoma" w:cs="Tahoma"/>
            <w:color w:val="44A1C7"/>
            <w:sz w:val="20"/>
            <w:szCs w:val="20"/>
            <w:u w:val="single"/>
            <w:lang w:eastAsia="ru-RU"/>
          </w:rPr>
          <w:t>постановление</w:t>
        </w:r>
      </w:hyperlink>
      <w:r w:rsidRPr="00E132FD">
        <w:rPr>
          <w:rFonts w:ascii="Tahoma" w:eastAsia="Times New Roman" w:hAnsi="Tahoma" w:cs="Tahoma"/>
          <w:color w:val="2C2C2C"/>
          <w:sz w:val="20"/>
          <w:szCs w:val="20"/>
          <w:lang w:eastAsia="ru-RU"/>
        </w:rPr>
        <w:t>Правительства Российской Федерации от 30 июня 2010 года N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w:t>
      </w:r>
      <w:hyperlink r:id="rId6" w:history="1">
        <w:r w:rsidRPr="00E132FD">
          <w:rPr>
            <w:rFonts w:ascii="Tahoma" w:eastAsia="Times New Roman" w:hAnsi="Tahoma" w:cs="Tahoma"/>
            <w:color w:val="44A1C7"/>
            <w:sz w:val="20"/>
            <w:szCs w:val="20"/>
            <w:u w:val="single"/>
            <w:lang w:eastAsia="ru-RU"/>
          </w:rPr>
          <w:t>приказ</w:t>
        </w:r>
      </w:hyperlink>
      <w:r w:rsidRPr="00E132FD">
        <w:rPr>
          <w:rFonts w:ascii="Tahoma" w:eastAsia="Times New Roman" w:hAnsi="Tahoma" w:cs="Tahoma"/>
          <w:color w:val="2C2C2C"/>
          <w:sz w:val="20"/>
          <w:szCs w:val="20"/>
          <w:lang w:eastAsia="ru-RU"/>
        </w:rPr>
        <w:t>Министерства экономического развития Российской Федерации от 30 апреля 2009 года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настоящий Административный регламент.</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1.5. Предмет муниципального контроля.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Предметом муниципального контроля является соблюдение юридическими лицами, их руководителями и иными должностными лицами, индивидуальными предпринимателями, их уполномоченными представителями (далее – субъект проверки) в процессе осуществления деятельности требований, установленных муниципальными правовыми актами в области торговой деятельности.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1.6. Права и обязанности должностных лиц при осуществлении муниципального контроля.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1.6.1. При осуществлении муниципального контроля должностные лица имеют право:</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lastRenderedPageBreak/>
        <w:t>- беспрепятственно по предъявлении служебного удостоверения и копии распоряжения Администрации Оекского муниципального образования о назначении проверки входить в здания и другие служебные помещения субъекта проверки;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пользоваться собственными необходимыми для проведения проверки техническими средствами, в том числе компьютерами, дискетами и иными электронными носителями информации, калькуляторами, копировальными аппаратами, сканерами, телефонами (в том числе сотовой связи) (далее - организационно-технические средства), вносить в помещения субъекта проверки (его филиала) и выносить из них организационно-технические средства, принадлежащие органу муниципального контроля;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запрашивать и получать от руководителя и работников субъекта проверки все необходимые для достижения целей проверки документы (информацию) за проверяемый период, а также требовать письменные или устные пояснения от руководителя и работников субъекта проверки по вопросам, возникающим в ходе проведения проверки;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осуществлять копирование документов и выносить подготовленные копии за пределы места нахождения и (или) ведения деятельности субъекта проверки для приобщения к материалам проверки;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запрашивать и получать на основании мотивированных письменных запросов от субъектов проверки информацию и документы, необходимые в ходе проведения проверки;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выдавать субъектам проверки предписания об устранении выявленных нарушений требований, установленных муниципальными правовыми актами;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обращаться в правоохранительные, контрольные и надзорные органы за оказанием содействия в предотвращении и (или) пресечении действий, препятствующих осуществлению муниципального контроля, а также в установлении лиц, виновных в нарушении требований, установленных муниципальными правовыми актами;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направлять в уполномоченные органы материалы, связанные с нарушениями требований, установленных муниципальными правовыми актами, для решения вопросов о принятии административных мер;</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обжаловать действия (бездействие) лиц, повлекшие за собой нарушение прав, а также препятствующие исполнению ими должностных обязанностей.</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1.6.2. Должностные лица обязаны:</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требований, установленных муниципальными правовыми актами;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оперативно рассматривать поступившие обращения органов государственной власти, физических, юридических лиц и индивидуальных предпринимателей, содержащие сведения о нарушениях требований, установленных муниципальными правовыми актами, и принимать меры в пределах имеющихся полномочий;</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соблюдать законодательство Российской Федерации, права и законные интересы субъектов проверки при осуществлении мероприятий по муниципальному контролю;</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соблюдать сроки уведомления субъектов проверки  о проведении проверки, сроки проведения проверок;</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проводить проверку на основании распоряжения о ее проведении в  соответствии с ее назначением;</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проводить проверку только во время исполнения служебных обязанностей и при предъявлении служебных удостоверений, копии распоряжения о проведении проверки, а также  копии документа о согласовании проведения внеплановой проверки, в случае, если такое согласование является обязательным;</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не препятствовать руководителю, иному должностному лицу или уполномоченному представителю субъекта проверки присутствовать при проведении проверки, давать разъяснения по вопросам, относящимся к предмету проверки, и предоставлять таким лицам информацию и документы, относящиеся к предмету проверки;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составлять по результатам проверок акты проверок с обязательным ознакомлением с ними руководителя, иного должностного лица или уполномоченного представителя субъекта проверки;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lastRenderedPageBreak/>
        <w:t>- не требовать от субъектов проверки документы и иные сведения, представление которых не предусмотрено законодательством Российской Федерации;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перед началом проведения выездной проверки по просьбе руководителя, иного должностного лица или уполномоченного представителя субъекта проверки ознакомить их с положениями Административного регламента, в соответствии с которым проводится проверка;</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доказывать обоснованность своих действий и решений при их обжаловании субъектом проверки;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осуществлять мониторинг исполнения предписаний по вопросам соблюдения требований, установленных муниципальными правовыми актами, и устранения нарушений в области торговой деятельности, выявленных должностными лицами, осуществляющими муниципальный контроль;</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осуществлять запись о проведенной проверке в журнале учета проверок субъекта проверки (при его наличии).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1.7. Права и обязанности лиц, в отношении которых осуществляется муниципальный контроль.</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1.7.1. В ходе исполнения муниципальной функции субъекты проверки имеют право:</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непосредственно присутствовать при проведении проверки, давать объяснения по вопросам, относящимся к предмету проверки;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получать от органа муниципального контроля, их должностных лиц информацию, которая относится к предмету проверки и предоставление которой предусмотрено законодательством Российской Федерации;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обжаловать действия (бездействие) должностных лиц органа муниципального контроля, повлекшие за собой нарушение прав субъекта проверки при проведении проверки, в административном и (или) судебном порядке в соответствии с законодательством Российской Федерации;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на возмещение вреда, причиненного при осуществлении муниципального контроля вследствие действий (бездействия) должностных лиц органа муниципального контроля, признанных в установленном законодательством Российской Федерации порядке, неправомерными.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1.7.2. При проведении проверок субъект проверки обязан:</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обеспечить присутствие руководителя или уполномоченных представителей, ответственных за организацию и проведение мероприятий по выполнению требований, установленных муниципальными правовыми актами;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не препятствовать  и не уклоняться от проведения проверок органа муниципального контроля;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исполнять в указанный срок предписания органа муниципального контроля об устранении выявленных нарушений требований.</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1.8. Результат исполнения муниципальной функции.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1.8.1. Результатом исполнения муниципального контроля в области торговой деятельности, предусмотренной настоящим Административным регламентом, является акт проверки органа муниципального контроля субъекта проверки в области торговой деятельности (далее – акт проверки), составляемый по форме, утвержденной приказом Министерства экономического развития Российской Федерации от 30.04.2009 №141. При этом акт проверки должен содержать сведения, предусмотренные частью 2 статьи 16 Федерального закона от 26.12.2008 № 294-ФЗ «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1.8.2. При выявлении в ходе проверки  нарушений субъектом проверки, результатом  муниципального контроля  в области торговой деятельности также является: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xml:space="preserve">- выдача лицу, в отношении которого осуществлялась проверка, обязательного для выполнения предписания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предупреждению </w:t>
      </w:r>
      <w:r w:rsidRPr="00E132FD">
        <w:rPr>
          <w:rFonts w:ascii="Tahoma" w:eastAsia="Times New Roman" w:hAnsi="Tahoma" w:cs="Tahoma"/>
          <w:color w:val="2C2C2C"/>
          <w:sz w:val="20"/>
          <w:szCs w:val="20"/>
          <w:lang w:eastAsia="ru-RU"/>
        </w:rPr>
        <w:lastRenderedPageBreak/>
        <w:t>возникновения чрезвычайных ситуаций природного и техногенного характера, а также других мероприятий, предусмотренных федеральными законами;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принятие мер по контролю устранения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обеспечению безопасности государства, предупреждению возникновения чрезвычайных ситуаций природного и техногенного характера, а также принятие мер по привлечению лиц, допустивших выявленные нарушения, к ответственности;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незамедлительное принятие мер по недопущению вреда или прекращению его причинения и доведения до сведения граждан, а также других юридических лиц, индивидуальных предпринимателей любым доступным способом информации о наличии угрозы причинения вреда и способах его предотвращения в случае, если при проведении проверки установлено, что деятельность лиц представляет непосредственную угрозу причинения вреда жизни, здоровью граждан, вреда животным, растениям, окружающей среде, безопасности государства, возникновения чрезвычайных ситуаций природного и техногенного характера;   </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направление информации о выявленных нарушениях в уполномоченные органы государственной власти для рассмотрения и принятия мер в целях устранения нарушений в пределах компетенции указанных органов.</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w:t>
      </w:r>
    </w:p>
    <w:p w:rsidR="00E132FD" w:rsidRPr="00E132FD" w:rsidRDefault="00E132FD" w:rsidP="00E132FD">
      <w:pPr>
        <w:shd w:val="clear" w:color="auto" w:fill="FFFFFF"/>
        <w:spacing w:after="96" w:line="240" w:lineRule="auto"/>
        <w:ind w:firstLine="0"/>
        <w:jc w:val="center"/>
        <w:rPr>
          <w:rFonts w:ascii="Tahoma" w:eastAsia="Times New Roman" w:hAnsi="Tahoma" w:cs="Tahoma"/>
          <w:color w:val="2C2C2C"/>
          <w:sz w:val="20"/>
          <w:szCs w:val="20"/>
          <w:lang w:eastAsia="ru-RU"/>
        </w:rPr>
      </w:pPr>
      <w:r w:rsidRPr="00E132FD">
        <w:rPr>
          <w:rFonts w:ascii="Tahoma" w:eastAsia="Times New Roman" w:hAnsi="Tahoma" w:cs="Tahoma"/>
          <w:b/>
          <w:bCs/>
          <w:color w:val="2C2C2C"/>
          <w:sz w:val="20"/>
          <w:szCs w:val="20"/>
          <w:lang w:eastAsia="ru-RU"/>
        </w:rPr>
        <w:t>2. Требования к порядку исполнения муниципальной функции.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2.1. Порядок информирования об исполнении  муниципальной функции: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2.1.1. Местонахождение Администрации Оекского муниципального образования: 664541,Иркутская область, Иркутский район, село Оек, ул.Кирова, д.91 «Г».</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График работы Администрации Оекского муниципального образования:  </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понедельник-четверг с 08.00 до 17.00, перерыв на обед с 12.00 до 13.00;</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пятница  с 08.00 до 16.00, перерыв на обед с 12.00 до 13.00,</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выходные дни: суббота, воскресенье.</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2.1.2. Контактные телефоны по исполнению муниципальной функции: 8 (3952) 693-311; 8(3952)693-122.</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Информирование по вопросам исполнения муниципальной функции осуществляются специалистами администрации Оекского муниципального образования; размещение  информации на официальном сайте и информационном бюллетене «Вестник Оекского МО» осуществляется начальником (специалистами) общего отдела.</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2.1.3. Адрес официального Интернет-сайта: www.oek.su в сети Интернет и адрес электронной почты:</w:t>
      </w:r>
      <w:bookmarkStart w:id="0" w:name="clb790259"/>
      <w:r w:rsidRPr="00E132FD">
        <w:rPr>
          <w:rFonts w:ascii="Tahoma" w:eastAsia="Times New Roman" w:hAnsi="Tahoma" w:cs="Tahoma"/>
          <w:color w:val="44A1C7"/>
          <w:sz w:val="20"/>
          <w:szCs w:val="20"/>
          <w:lang w:eastAsia="ru-RU"/>
        </w:rPr>
        <w:t> </w:t>
      </w:r>
      <w:bookmarkEnd w:id="0"/>
      <w:r w:rsidRPr="00E132FD">
        <w:rPr>
          <w:rFonts w:ascii="Tahoma" w:eastAsia="Times New Roman" w:hAnsi="Tahoma" w:cs="Tahoma"/>
          <w:color w:val="2C2C2C"/>
          <w:sz w:val="20"/>
          <w:szCs w:val="20"/>
          <w:lang w:eastAsia="ru-RU"/>
        </w:rPr>
        <w:fldChar w:fldCharType="begin"/>
      </w:r>
      <w:r w:rsidRPr="00E132FD">
        <w:rPr>
          <w:rFonts w:ascii="Tahoma" w:eastAsia="Times New Roman" w:hAnsi="Tahoma" w:cs="Tahoma"/>
          <w:color w:val="2C2C2C"/>
          <w:sz w:val="20"/>
          <w:szCs w:val="20"/>
          <w:lang w:eastAsia="ru-RU"/>
        </w:rPr>
        <w:instrText xml:space="preserve"> HYPERLINK "https://e.mail.ru/messages/inbox/" </w:instrText>
      </w:r>
      <w:r w:rsidRPr="00E132FD">
        <w:rPr>
          <w:rFonts w:ascii="Tahoma" w:eastAsia="Times New Roman" w:hAnsi="Tahoma" w:cs="Tahoma"/>
          <w:color w:val="2C2C2C"/>
          <w:sz w:val="20"/>
          <w:szCs w:val="20"/>
          <w:lang w:eastAsia="ru-RU"/>
        </w:rPr>
        <w:fldChar w:fldCharType="separate"/>
      </w:r>
      <w:r w:rsidRPr="00E132FD">
        <w:rPr>
          <w:rFonts w:ascii="Tahoma" w:eastAsia="Times New Roman" w:hAnsi="Tahoma" w:cs="Tahoma"/>
          <w:color w:val="44A1C7"/>
          <w:sz w:val="20"/>
          <w:szCs w:val="20"/>
          <w:u w:val="single"/>
          <w:lang w:eastAsia="ru-RU"/>
        </w:rPr>
        <w:t>admin.oek@mail.ru</w:t>
      </w:r>
      <w:r w:rsidRPr="00E132FD">
        <w:rPr>
          <w:rFonts w:ascii="Tahoma" w:eastAsia="Times New Roman" w:hAnsi="Tahoma" w:cs="Tahoma"/>
          <w:color w:val="2C2C2C"/>
          <w:sz w:val="20"/>
          <w:szCs w:val="20"/>
          <w:lang w:eastAsia="ru-RU"/>
        </w:rPr>
        <w:fldChar w:fldCharType="end"/>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2.1.4. Порядок получения информации по вопросам исполнения муниципальной функции: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 на официальном Интернет-сайте поселения - www.oek.su</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 на информационном стенде в помещении администрации поселения.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2.1.5. Порядок, форма и место размещения информации, которая является необходимой и обязательной для исполнения муниципальной функции.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Порядок исполнения муниципальной функции доводится до заинтересованных лиц следующими способами: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при личном обращении заинтересованного лица в Администрацию поселения;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путем размещения на информационных стендах в помещениях Администрации поселения;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посредством размещения на официальном Интернет-сайте органов местного самоуправления поселения;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посредством размещения в средствах массовой информации.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2.2. Сведения о размере платы за исполнение муниципальной функции.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2.2.1. Проведение проверок осуществляется силами и средствами администрации поселения.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lastRenderedPageBreak/>
        <w:t>2.2.2. Использование в процессе проведения проверок органом муниципального контроля материально-технических ресурсов, имущества, финансовых и иных средств субъектов проверки не допускается, за исключением случаев предоставления отдельного изолированного помещения, обеспечивающего сохранность документов, и необходимых организационно-технических средств и  связи (при наличии возможности) при проведении проверки.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2.3. Срок исполнения муниципальной функции.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2.3.1. Срок исполнения функции не может превышать тридцати календарных дней со дня регистрации обращения.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2.3.2. Сроки проведения каждой документарной, выездной проверок (как плановой, так и внеплановой) не должны превышать двадцать рабочих дней.</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2.3.3. В отношении одного субъекта малого предпринимательства общий срок проведения плановой выездной проверки не может превышать пятьдесят часов для малого предприятия и пятнадцать часов для микропредприятия в год.</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2.3.4.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микропредприятий - не более чем на пятнадцать часов.</w:t>
      </w:r>
    </w:p>
    <w:p w:rsidR="00E132FD" w:rsidRPr="00E132FD" w:rsidRDefault="00E132FD" w:rsidP="00E132FD">
      <w:pPr>
        <w:shd w:val="clear" w:color="auto" w:fill="FFFFFF"/>
        <w:spacing w:after="96" w:line="240" w:lineRule="auto"/>
        <w:ind w:firstLine="0"/>
        <w:jc w:val="center"/>
        <w:rPr>
          <w:rFonts w:ascii="Tahoma" w:eastAsia="Times New Roman" w:hAnsi="Tahoma" w:cs="Tahoma"/>
          <w:color w:val="2C2C2C"/>
          <w:sz w:val="20"/>
          <w:szCs w:val="20"/>
          <w:lang w:eastAsia="ru-RU"/>
        </w:rPr>
      </w:pPr>
      <w:r w:rsidRPr="00E132FD">
        <w:rPr>
          <w:rFonts w:ascii="Tahoma" w:eastAsia="Times New Roman" w:hAnsi="Tahoma" w:cs="Tahoma"/>
          <w:b/>
          <w:bCs/>
          <w:color w:val="2C2C2C"/>
          <w:sz w:val="20"/>
          <w:szCs w:val="20"/>
          <w:lang w:eastAsia="ru-RU"/>
        </w:rPr>
        <w:t> </w:t>
      </w:r>
    </w:p>
    <w:p w:rsidR="00E132FD" w:rsidRPr="00E132FD" w:rsidRDefault="00E132FD" w:rsidP="00E132FD">
      <w:pPr>
        <w:shd w:val="clear" w:color="auto" w:fill="FFFFFF"/>
        <w:spacing w:after="96" w:line="240" w:lineRule="auto"/>
        <w:ind w:firstLine="0"/>
        <w:jc w:val="center"/>
        <w:rPr>
          <w:rFonts w:ascii="Tahoma" w:eastAsia="Times New Roman" w:hAnsi="Tahoma" w:cs="Tahoma"/>
          <w:color w:val="2C2C2C"/>
          <w:sz w:val="20"/>
          <w:szCs w:val="20"/>
          <w:lang w:eastAsia="ru-RU"/>
        </w:rPr>
      </w:pPr>
      <w:r w:rsidRPr="00E132FD">
        <w:rPr>
          <w:rFonts w:ascii="Tahoma" w:eastAsia="Times New Roman" w:hAnsi="Tahoma" w:cs="Tahoma"/>
          <w:b/>
          <w:bCs/>
          <w:color w:val="2C2C2C"/>
          <w:sz w:val="20"/>
          <w:szCs w:val="20"/>
          <w:lang w:eastAsia="ru-RU"/>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bookmarkStart w:id="1" w:name="sub_37"/>
      <w:r w:rsidRPr="00E132FD">
        <w:rPr>
          <w:rFonts w:ascii="Tahoma" w:eastAsia="Times New Roman" w:hAnsi="Tahoma" w:cs="Tahoma"/>
          <w:color w:val="44A1C7"/>
          <w:sz w:val="20"/>
          <w:szCs w:val="20"/>
          <w:lang w:eastAsia="ru-RU"/>
        </w:rPr>
        <w:t>3.1. Осуществление муниципального контроля в области торговой деятельности включает в себя следующие административные процедуры:</w:t>
      </w:r>
      <w:bookmarkEnd w:id="1"/>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составление ежегодного плана проведения плановых проверок;</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прием и регистрация обращений и заявлений;</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подготовка решения о проведении проверки;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проведение документарной проверки;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проведение выездной проверки;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оформление результатов проверки.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Блок-схема осуществления муниципального контроля в области торговой деятельности приведена в </w:t>
      </w:r>
      <w:hyperlink r:id="rId7" w:anchor="sub_3000" w:history="1">
        <w:r w:rsidRPr="00E132FD">
          <w:rPr>
            <w:rFonts w:ascii="Tahoma" w:eastAsia="Times New Roman" w:hAnsi="Tahoma" w:cs="Tahoma"/>
            <w:color w:val="44A1C7"/>
            <w:sz w:val="20"/>
            <w:szCs w:val="20"/>
            <w:u w:val="single"/>
            <w:lang w:eastAsia="ru-RU"/>
          </w:rPr>
          <w:t>приложение </w:t>
        </w:r>
      </w:hyperlink>
      <w:r w:rsidRPr="00E132FD">
        <w:rPr>
          <w:rFonts w:ascii="Tahoma" w:eastAsia="Times New Roman" w:hAnsi="Tahoma" w:cs="Tahoma"/>
          <w:color w:val="2C2C2C"/>
          <w:sz w:val="20"/>
          <w:szCs w:val="20"/>
          <w:lang w:eastAsia="ru-RU"/>
        </w:rPr>
        <w:t>№ 1 к настоящему Административному регламенту.</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3.2. Составление ежегодного плана проведения плановых проверок.</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bookmarkStart w:id="2" w:name="sub_38"/>
      <w:r w:rsidRPr="00E132FD">
        <w:rPr>
          <w:rFonts w:ascii="Tahoma" w:eastAsia="Times New Roman" w:hAnsi="Tahoma" w:cs="Tahoma"/>
          <w:color w:val="44A1C7"/>
          <w:sz w:val="20"/>
          <w:szCs w:val="20"/>
          <w:lang w:eastAsia="ru-RU"/>
        </w:rPr>
        <w:t>3.2.1. Основанием для составления ежегодного плана проведения плановых проверок (далее - план проверок), является наступление плановой даты – 01 сентября года, предшествующего году проведения плановых проверок.</w:t>
      </w:r>
      <w:bookmarkEnd w:id="2"/>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Плановые проверки проводятся не чаще чем один раз в три года, на основании разрабатываемых органами муниципального контроля в соответствии с их полномочиями ежегодных планов.</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Плановая проверка проводится в форме документарной проверки и (или) выездной проверки.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3.2.2. Должностное лицо органа муниципального контроля составляет проект плана проверок по типовой форме, в который могут быть включены юридические лица, индивидуальные предприниматели, в отношении которых установлен факт истечения трех лет со дня: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государственной регистрации юридического лица, индивидуального предпринимателя;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окончания проведения последней плановой проверки юридического лица, индивидуального предпринимателя;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xml:space="preserve">-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w:t>
      </w:r>
      <w:r w:rsidRPr="00E132FD">
        <w:rPr>
          <w:rFonts w:ascii="Tahoma" w:eastAsia="Times New Roman" w:hAnsi="Tahoma" w:cs="Tahoma"/>
          <w:color w:val="2C2C2C"/>
          <w:sz w:val="20"/>
          <w:szCs w:val="20"/>
          <w:lang w:eastAsia="ru-RU"/>
        </w:rPr>
        <w:lastRenderedPageBreak/>
        <w:t>предпринимательской деятельности в случае выполнения работ или предоставления услуг, требующих представления указанного уведомления.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3.2.3. Проект ежегодного плана проведения проверок и сопроводительное письмо в органы прокуратуры направляется на согласование руководителю органа муниципального контроля. Сопроводительное письмо, подписанное Главой поселения с проектом плана проведения плановых проверок в срок до 1 сентября года, предшествующего году проведения плановых проверок, направляется для согласования в Иркутскую районную прокуратуру.</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3.2.4. Органы прокуратуры рассматривают проекты ежегодных планов проведения плановых проверок и в срок до 1 октября года вносят предложения руководителю органа муниципального контроля.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3.2.5. Орган муниципального контроля рассматривает предложения органов прокуратуры и по итогам их рассмотрения в срок до 1 ноября года, предшествующего году проведения плановых проверок, направляется в Иркутскую районную прокуратуру  утвержденный ежегодный план проведения плановых проверок.</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bookmarkStart w:id="3" w:name="sub_43"/>
      <w:r w:rsidRPr="00E132FD">
        <w:rPr>
          <w:rFonts w:ascii="Tahoma" w:eastAsia="Times New Roman" w:hAnsi="Tahoma" w:cs="Tahoma"/>
          <w:color w:val="44A1C7"/>
          <w:sz w:val="20"/>
          <w:szCs w:val="20"/>
          <w:lang w:eastAsia="ru-RU"/>
        </w:rPr>
        <w:t>3.2.6. Утвержденный ежегодный план проведения плановых проверок доводится до сведения заинтересованных лиц посредством его размещения на официальном сайте Администрации поселения в сети Интернет, опубликованием в официальном печатном издании – газете «Вестник Оекского МО» либо иным доступным способом в течение одного рабочего дня.</w:t>
      </w:r>
      <w:bookmarkEnd w:id="3"/>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3.2.7. Исполнение муниципальной функции предусмотренной настоящим Административным регламентом осуществляется должностными лицами Администрации поселения. </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Должностными лицами органа муниципального контроля, уполномоченными на осуществление муниципального контроля в указанной сфере, являются: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заместитель главы администрации Оекского муниципального образования;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заместитель начальника общего отдела Администрации  Оекского муниципального образования- Администрации сельского поселения;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начальник отдела по управлению имуществом, ЖКХ, транспортом и связью Администрации  Оекского муниципального образования- Администрации сельского поселения;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заместитель начальника отдела по управлению имуществом, ЖКХ, транспортом и связью Администрации  Оекского муниципального образования- Администрации сельского поселения.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bookmarkStart w:id="4" w:name="sub_44"/>
      <w:r w:rsidRPr="00E132FD">
        <w:rPr>
          <w:rFonts w:ascii="Tahoma" w:eastAsia="Times New Roman" w:hAnsi="Tahoma" w:cs="Tahoma"/>
          <w:color w:val="44A1C7"/>
          <w:sz w:val="20"/>
          <w:szCs w:val="20"/>
          <w:lang w:eastAsia="ru-RU"/>
        </w:rPr>
        <w:t>3.2.8. Результатом осуществления административной процедуры является размещенный на официальном сайте Администрации поселения  в сети Интернет либо опубликованный в официальном печатном издании – газете «Вестник Оекского МО» план проверок.</w:t>
      </w:r>
      <w:bookmarkEnd w:id="4"/>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3.2.9. Максимальный срок осуществления указанной административной процедуры – шестьдесят рабочих дней.</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3.3. Прием и регистрация обращений и заявлений.</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bookmarkStart w:id="5" w:name="sub_46"/>
      <w:r w:rsidRPr="00E132FD">
        <w:rPr>
          <w:rFonts w:ascii="Tahoma" w:eastAsia="Times New Roman" w:hAnsi="Tahoma" w:cs="Tahoma"/>
          <w:color w:val="44A1C7"/>
          <w:sz w:val="20"/>
          <w:szCs w:val="20"/>
          <w:lang w:eastAsia="ru-RU"/>
        </w:rPr>
        <w:t>3.3.1. Основанием для начала процедуры приема и регистрации обращений и заявлений, является поступление:</w:t>
      </w:r>
      <w:bookmarkEnd w:id="5"/>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требования прокурора о проведении проверки;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СМИ.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bookmarkStart w:id="6" w:name="sub_47"/>
      <w:r w:rsidRPr="00E132FD">
        <w:rPr>
          <w:rFonts w:ascii="Tahoma" w:eastAsia="Times New Roman" w:hAnsi="Tahoma" w:cs="Tahoma"/>
          <w:color w:val="44A1C7"/>
          <w:sz w:val="20"/>
          <w:szCs w:val="20"/>
          <w:lang w:eastAsia="ru-RU"/>
        </w:rPr>
        <w:t>3.3.2. При получении заявлений и обращений по почте специалист, ответственный за регистрацию обращений, регистрирует поступление заявления или обращения и представленные документы в соответствии с установленными правилами делопроизводства.</w:t>
      </w:r>
      <w:bookmarkEnd w:id="6"/>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3.3.3. Максимальное время ожидания в очереди при подаче заявления и документов не должно превышать 15 минут. Максимальное время ожидания в очереди при получении результата муниципальной услуги не должно превышать 15 минут.</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bookmarkStart w:id="7" w:name="sub_48"/>
      <w:r w:rsidRPr="00E132FD">
        <w:rPr>
          <w:rFonts w:ascii="Tahoma" w:eastAsia="Times New Roman" w:hAnsi="Tahoma" w:cs="Tahoma"/>
          <w:color w:val="44A1C7"/>
          <w:sz w:val="20"/>
          <w:szCs w:val="20"/>
          <w:lang w:eastAsia="ru-RU"/>
        </w:rPr>
        <w:t>3.3.4. При личном обращении специалист общего отдела Администрации поселения   устанавливает предмет обращения, проверяет документ, удостоверяющий личность заявителя, предлагает составить заявление с указанием фактов.</w:t>
      </w:r>
      <w:bookmarkEnd w:id="7"/>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bookmarkStart w:id="8" w:name="sub_49"/>
      <w:r w:rsidRPr="00E132FD">
        <w:rPr>
          <w:rFonts w:ascii="Tahoma" w:eastAsia="Times New Roman" w:hAnsi="Tahoma" w:cs="Tahoma"/>
          <w:color w:val="44A1C7"/>
          <w:sz w:val="20"/>
          <w:szCs w:val="20"/>
          <w:lang w:eastAsia="ru-RU"/>
        </w:rPr>
        <w:t xml:space="preserve">3.3.5. При обращении посредством телефонной связи должностное лицо органа муниципального контроля устанавливает предмет обращения, фамилию заявителя и почтовый адрес, по которому </w:t>
      </w:r>
      <w:r w:rsidRPr="00E132FD">
        <w:rPr>
          <w:rFonts w:ascii="Tahoma" w:eastAsia="Times New Roman" w:hAnsi="Tahoma" w:cs="Tahoma"/>
          <w:color w:val="44A1C7"/>
          <w:sz w:val="20"/>
          <w:szCs w:val="20"/>
          <w:lang w:eastAsia="ru-RU"/>
        </w:rPr>
        <w:lastRenderedPageBreak/>
        <w:t>должен быть направлен ответ, фиксирует указанные сведения в журнале регистрации жалоб и заявлений.</w:t>
      </w:r>
      <w:bookmarkEnd w:id="8"/>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bookmarkStart w:id="9" w:name="sub_50"/>
      <w:r w:rsidRPr="00E132FD">
        <w:rPr>
          <w:rFonts w:ascii="Tahoma" w:eastAsia="Times New Roman" w:hAnsi="Tahoma" w:cs="Tahoma"/>
          <w:color w:val="44A1C7"/>
          <w:sz w:val="20"/>
          <w:szCs w:val="20"/>
          <w:lang w:eastAsia="ru-RU"/>
        </w:rPr>
        <w:t>3.3.6. Должностное лицо органа муниципального контроля проверяет обращения и заявления на соответствие следующим требованиям:</w:t>
      </w:r>
      <w:bookmarkEnd w:id="9"/>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возможность установления лица, обратившегося в уполномоченный орган (наличие фамилии гражданина, направившего обращение, и почтового адреса, по которому должен быть направлен ответ);</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соответствие предмета обращения полномочиям уполномоченного органа.</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bookmarkStart w:id="10" w:name="sub_51"/>
      <w:r w:rsidRPr="00E132FD">
        <w:rPr>
          <w:rFonts w:ascii="Tahoma" w:eastAsia="Times New Roman" w:hAnsi="Tahoma" w:cs="Tahoma"/>
          <w:color w:val="44A1C7"/>
          <w:sz w:val="20"/>
          <w:szCs w:val="20"/>
          <w:lang w:eastAsia="ru-RU"/>
        </w:rPr>
        <w:t>3.3.7. Специалист, ответственный за регистрацию, передает требование прокурора, обращения и заявления граждан Главе администрации поселения.</w:t>
      </w:r>
      <w:bookmarkEnd w:id="10"/>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3.3.8. Глава Администрации поселения рассматривает требование прокурора, обращение и заявление передает специалисту уполномоченного органа с соответствующим поручением.</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bookmarkStart w:id="11" w:name="sub_53"/>
      <w:r w:rsidRPr="00E132FD">
        <w:rPr>
          <w:rFonts w:ascii="Tahoma" w:eastAsia="Times New Roman" w:hAnsi="Tahoma" w:cs="Tahoma"/>
          <w:color w:val="44A1C7"/>
          <w:sz w:val="20"/>
          <w:szCs w:val="20"/>
          <w:lang w:eastAsia="ru-RU"/>
        </w:rPr>
        <w:t>3.3.9. Результатом исполнения административной процедуры является поручение Главы поселения  о подготовке решения о проведении проверки.</w:t>
      </w:r>
      <w:bookmarkEnd w:id="11"/>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bookmarkStart w:id="12" w:name="sub_55"/>
      <w:r w:rsidRPr="00E132FD">
        <w:rPr>
          <w:rFonts w:ascii="Tahoma" w:eastAsia="Times New Roman" w:hAnsi="Tahoma" w:cs="Tahoma"/>
          <w:color w:val="44A1C7"/>
          <w:sz w:val="20"/>
          <w:szCs w:val="20"/>
          <w:lang w:eastAsia="ru-RU"/>
        </w:rPr>
        <w:t>3.3.10. Максимальный срок исполнения указанной административной процедуры - два рабочих дня.</w:t>
      </w:r>
      <w:bookmarkEnd w:id="12"/>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3.4. Подготовка решения о проведении проверки.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3.4.1. Основаниями для подготовки решения о проведении проверки, являются: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наступление даты, на семь дней предшествующей дате проведения плановой проверки;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наступление даты, на семь дней предшествующей сроку истечения исполнения субъектом проверки ранее выданного предписания об устранении выявленных нарушений требований;</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поступление специалисту уполномоченного органа, ответственному за подготовку решения о проведении проверки, от Главы администрации поселения требования прокурора, заявления или обращения с поручением о подготовке решения о проведении проверки;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в отношении принятия решения о выездной проверке - поступление специалисту уполномоченного органа, ответственному за подготовку решения, акта документарной проверки, содержащего сведения о недостаточности информации для произведения оценки соответствия обязательным требованиям от специалиста уполномоченного органа.</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3.4.2. Специалист уполномоченного органа, в случае подготовки решения о проведении внеплановой проверки, по результатам рассмотрения изложенных в заявлении или обращении фактов устанавливает:</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необходимость принятия неотложных мер при проведении проверки;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устанавливает возможность оценить исполнение субъектом проверки ранее выданного предписания об устранении выявленных нарушений законодательства без проведения выездной проверки.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3.4.3. Специалист уполномоченного органа готовит проект решения о проведении выездной проверки в форме распоряжения: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при наличии акта проверки, содержащего сведения о недостаточности информации для произведения оценки соответствия обязательным требованиям;</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при обнаружении нарушений требований, установленных муниципальными правовыми актами, в момент совершения таких нарушений в связи с необходимостью принятия неотложных мер;</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при указании в плане проверок выездной проверки;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при установлении невозможности оценить исполнение субъектом проверки ранее выданного предписания об устранении выявленных нарушений  законодательства без проведения выездной проверки.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3.4.4. Во всех остальных случаях специалист уполномоченного органа готовит проект решения о проведении документарной проверки в форме распоряжения.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xml:space="preserve">3.4.5. В случае необходимости проведения внеплановой выездной проверки на основании поступивших в уполномоченный орган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СМИ специалист уполномоченного органа дополнительно готовит </w:t>
      </w:r>
      <w:r w:rsidRPr="00E132FD">
        <w:rPr>
          <w:rFonts w:ascii="Tahoma" w:eastAsia="Times New Roman" w:hAnsi="Tahoma" w:cs="Tahoma"/>
          <w:color w:val="2C2C2C"/>
          <w:sz w:val="20"/>
          <w:szCs w:val="20"/>
          <w:lang w:eastAsia="ru-RU"/>
        </w:rPr>
        <w:lastRenderedPageBreak/>
        <w:t>проект заявления о согласовании проведения проверки с органом прокуратуры на основании типовой формы.</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bookmarkStart w:id="13" w:name="sub_63"/>
      <w:r w:rsidRPr="00E132FD">
        <w:rPr>
          <w:rFonts w:ascii="Tahoma" w:eastAsia="Times New Roman" w:hAnsi="Tahoma" w:cs="Tahoma"/>
          <w:color w:val="44A1C7"/>
          <w:sz w:val="20"/>
          <w:szCs w:val="20"/>
          <w:lang w:eastAsia="ru-RU"/>
        </w:rPr>
        <w:t>3.4.6. Специалист уполномоченного органа передает подготовленные проекты распоряжения о проведении проверки, заявление о согласовании с органами прокуратуры руководителю уполномоченного органа.</w:t>
      </w:r>
      <w:bookmarkEnd w:id="13"/>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3.4.7. Руководитель уполномоченного органа проверяет обоснованность проекта распоряжения о проведении проверки, заявления о согласовании с органами прокуратуры, принимает решение о проведении проверки в форме распоряжения,  заверяя его личной подписью и печатью уполномоченного органа.</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bookmarkStart w:id="14" w:name="sub_65"/>
      <w:r w:rsidRPr="00E132FD">
        <w:rPr>
          <w:rFonts w:ascii="Tahoma" w:eastAsia="Times New Roman" w:hAnsi="Tahoma" w:cs="Tahoma"/>
          <w:color w:val="44A1C7"/>
          <w:sz w:val="20"/>
          <w:szCs w:val="20"/>
          <w:lang w:eastAsia="ru-RU"/>
        </w:rPr>
        <w:t>3.4.8. В случае если проект распоряжения о проведении проверок и проекты соответствующих документов не соответствует законодательству, руководитель уполномоченного органа возвращает их специалисту уполномоченного органа, для приведения их в соответствие с требованиями законодательства с указанием причины возврата. Специалист уполномоченного органа должен привести документы в соответствие с требованиями законодательства и направить его руководителю уполномоченного органа для повторного рассмотрения и принятия соответствующего решения.</w:t>
      </w:r>
      <w:bookmarkEnd w:id="14"/>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bookmarkStart w:id="15" w:name="sub_66"/>
      <w:r w:rsidRPr="00E132FD">
        <w:rPr>
          <w:rFonts w:ascii="Tahoma" w:eastAsia="Times New Roman" w:hAnsi="Tahoma" w:cs="Tahoma"/>
          <w:color w:val="44A1C7"/>
          <w:sz w:val="20"/>
          <w:szCs w:val="20"/>
          <w:lang w:eastAsia="ru-RU"/>
        </w:rPr>
        <w:t>3.4.9. Руководитель уполномоченного органа передает распоряжение о проведении проверки, заявление о согласовании с органами прокуратуры специалисту уполномоченного органа.</w:t>
      </w:r>
      <w:bookmarkEnd w:id="15"/>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3.4.10. Специалист уполномоченного органа передает копию распоряжения о проведении проверки специалисту, ответственному за делопроизводство, для направления субъекту проверки.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3.4.11. О внеплановой выездной проверке проверяемые юридические лица, индивидуальные предприниматели уведомляются доступным способом (посредством факсимильной, электронной или почтовой связи).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3.4.12. О проведении плановой проверки субъект проверки уведомляется не позднее чем в течение трех рабочих дней до начала ее проведения посредством направления копии распоряжения о проведении проверки заказным почтовым отправлением с уведомлением о вручении или иным доступным способом.</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3.4.13. В случае выявления фактов, указанных в </w:t>
      </w:r>
      <w:hyperlink r:id="rId8" w:anchor="sub_61" w:history="1">
        <w:r w:rsidRPr="00E132FD">
          <w:rPr>
            <w:rFonts w:ascii="Tahoma" w:eastAsia="Times New Roman" w:hAnsi="Tahoma" w:cs="Tahoma"/>
            <w:color w:val="44A1C7"/>
            <w:sz w:val="20"/>
            <w:szCs w:val="20"/>
            <w:u w:val="single"/>
            <w:lang w:eastAsia="ru-RU"/>
          </w:rPr>
          <w:t>пункте 3.4.8.,</w:t>
        </w:r>
      </w:hyperlink>
      <w:r w:rsidRPr="00E132FD">
        <w:rPr>
          <w:rFonts w:ascii="Tahoma" w:eastAsia="Times New Roman" w:hAnsi="Tahoma" w:cs="Tahoma"/>
          <w:color w:val="2C2C2C"/>
          <w:sz w:val="20"/>
          <w:szCs w:val="20"/>
          <w:lang w:eastAsia="ru-RU"/>
        </w:rPr>
        <w:t>специалист уполномоченного органа:</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формирует пакет документов для направления в орган прокуратуры по месту осуществления деятельности </w:t>
      </w:r>
      <w:hyperlink r:id="rId9" w:anchor="sub_112" w:history="1">
        <w:r w:rsidRPr="00E132FD">
          <w:rPr>
            <w:rFonts w:ascii="Tahoma" w:eastAsia="Times New Roman" w:hAnsi="Tahoma" w:cs="Tahoma"/>
            <w:color w:val="44A1C7"/>
            <w:sz w:val="20"/>
            <w:szCs w:val="20"/>
            <w:u w:val="single"/>
            <w:lang w:eastAsia="ru-RU"/>
          </w:rPr>
          <w:t>субъекта</w:t>
        </w:r>
      </w:hyperlink>
      <w:r w:rsidRPr="00E132FD">
        <w:rPr>
          <w:rFonts w:ascii="Tahoma" w:eastAsia="Times New Roman" w:hAnsi="Tahoma" w:cs="Tahoma"/>
          <w:color w:val="2C2C2C"/>
          <w:sz w:val="20"/>
          <w:szCs w:val="20"/>
          <w:lang w:eastAsia="ru-RU"/>
        </w:rPr>
        <w:t> проверки, в состав которого входит заявление о согласовании проведения внеплановой выездной проверки, копия распоряжения  руководителя органа муниципального контроля о проведении внеплановой выездной проверки и документы, которые содержат сведения, послужившие основанием ее проведения;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передает сформированный пакет документов специалисту, ответственному за делопроизводство, для направления в орган прокуратуры по месту осуществления деятельности субъекта проверки заказным почтовым отправлением с уведомлением о вручении или в форме электронного документа, подписанного </w:t>
      </w:r>
      <w:hyperlink r:id="rId10" w:history="1">
        <w:r w:rsidRPr="00E132FD">
          <w:rPr>
            <w:rFonts w:ascii="Tahoma" w:eastAsia="Times New Roman" w:hAnsi="Tahoma" w:cs="Tahoma"/>
            <w:color w:val="44A1C7"/>
            <w:sz w:val="20"/>
            <w:szCs w:val="20"/>
            <w:u w:val="single"/>
            <w:lang w:eastAsia="ru-RU"/>
          </w:rPr>
          <w:t>электронной цифровой подписью</w:t>
        </w:r>
      </w:hyperlink>
      <w:r w:rsidRPr="00E132FD">
        <w:rPr>
          <w:rFonts w:ascii="Tahoma" w:eastAsia="Times New Roman" w:hAnsi="Tahoma" w:cs="Tahoma"/>
          <w:color w:val="2C2C2C"/>
          <w:sz w:val="20"/>
          <w:szCs w:val="20"/>
          <w:lang w:eastAsia="ru-RU"/>
        </w:rPr>
        <w:t>.</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3.4.14. Результатом осуществления административной процедуры является распоряжение о проведении проверки, заявление о согласовании с органами прокуратуры.</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3.4.15. Максимальный срок осуществления указанной административной процедуры - два рабочих дня.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bookmarkStart w:id="16" w:name="sub_219"/>
      <w:r w:rsidRPr="00E132FD">
        <w:rPr>
          <w:rFonts w:ascii="Tahoma" w:eastAsia="Times New Roman" w:hAnsi="Tahoma" w:cs="Tahoma"/>
          <w:color w:val="44A1C7"/>
          <w:sz w:val="20"/>
          <w:szCs w:val="20"/>
          <w:lang w:eastAsia="ru-RU"/>
        </w:rPr>
        <w:t>3.5. Проведение документарной проверки</w:t>
      </w:r>
      <w:bookmarkStart w:id="17" w:name="sub_74"/>
      <w:bookmarkEnd w:id="16"/>
      <w:r w:rsidRPr="00E132FD">
        <w:rPr>
          <w:rFonts w:ascii="Tahoma" w:eastAsia="Times New Roman" w:hAnsi="Tahoma" w:cs="Tahoma"/>
          <w:color w:val="44A1C7"/>
          <w:sz w:val="20"/>
          <w:szCs w:val="20"/>
          <w:lang w:eastAsia="ru-RU"/>
        </w:rPr>
        <w:t>.</w:t>
      </w:r>
      <w:bookmarkEnd w:id="17"/>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3.5.1. Основанием для начала проведения документарной проверки, является получение специалистом уполномоченного органа распоряжения о проведении документарной проверки от руководителя органа муниципального контроля.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3.5.2. Документарная проверка проводится по месту нахождения органа муниципального контроля. В процессе проведения документарной проверки лицом, уполномоченным на проведение проверки, в первую очередь рассматриваются документы субъекта проверки, имеющиеся в распоряжении органа муниципального контроля.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bookmarkStart w:id="18" w:name="sub_76"/>
      <w:r w:rsidRPr="00E132FD">
        <w:rPr>
          <w:rFonts w:ascii="Tahoma" w:eastAsia="Times New Roman" w:hAnsi="Tahoma" w:cs="Tahoma"/>
          <w:color w:val="44A1C7"/>
          <w:sz w:val="20"/>
          <w:szCs w:val="20"/>
          <w:lang w:eastAsia="ru-RU"/>
        </w:rPr>
        <w:t>3.5.3. В случае если рассмотренные сведения позволяют оценить исполнение субъектом проверки обязательных требований, специалист уполномоченного органа производит их оценку и готовит акт проверки в двух экземплярах непосредственно после завершения проверки.</w:t>
      </w:r>
      <w:bookmarkEnd w:id="18"/>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lastRenderedPageBreak/>
        <w:t>3.5.4. Если достоверность сведений, содержащихся в документах, имеющихся в распоряжении администрации, вызывает обоснованные сомнения, либо эти сведения не позволяют оценить исполнение субъектом проверки требований, установленных муниципальными правовыми актами, орган муниципального контроля направляет в адрес субъекта проверки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w:t>
      </w:r>
      <w:hyperlink r:id="rId11" w:history="1">
        <w:r w:rsidRPr="00E132FD">
          <w:rPr>
            <w:rFonts w:ascii="Tahoma" w:eastAsia="Times New Roman" w:hAnsi="Tahoma" w:cs="Tahoma"/>
            <w:color w:val="44A1C7"/>
            <w:sz w:val="20"/>
            <w:szCs w:val="20"/>
            <w:u w:val="single"/>
            <w:lang w:eastAsia="ru-RU"/>
          </w:rPr>
          <w:t>распоряжения</w:t>
        </w:r>
      </w:hyperlink>
      <w:r w:rsidRPr="00E132FD">
        <w:rPr>
          <w:rFonts w:ascii="Tahoma" w:eastAsia="Times New Roman" w:hAnsi="Tahoma" w:cs="Tahoma"/>
          <w:color w:val="2C2C2C"/>
          <w:sz w:val="20"/>
          <w:szCs w:val="20"/>
          <w:lang w:eastAsia="ru-RU"/>
        </w:rPr>
        <w:t> органа муниципального контроля о проведении документарной проверки. Передает подготовленный запрос специалисту, ответственному за делопроизводство, для отправки заказным почтовым отправлением с уведомлением о вручении, уведомляет субъект проверки посредством телефонной или электронной связи о направлении запроса.</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3.5.5. Максимальный срок представления документов субъектом проверки составляет десять рабочих дней со дня получения мотивированного запроса.</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bookmarkStart w:id="19" w:name="sub_78"/>
      <w:r w:rsidRPr="00E132FD">
        <w:rPr>
          <w:rFonts w:ascii="Tahoma" w:eastAsia="Times New Roman" w:hAnsi="Tahoma" w:cs="Tahoma"/>
          <w:color w:val="44A1C7"/>
          <w:sz w:val="20"/>
          <w:szCs w:val="20"/>
          <w:lang w:eastAsia="ru-RU"/>
        </w:rPr>
        <w:t>3.5.6. При поступлении ответа на запрос от субъекта проверки специалист уполномоченного органа устанавливает факт соответствия и достаточности представленных документов запросу.</w:t>
      </w:r>
      <w:bookmarkEnd w:id="19"/>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bookmarkStart w:id="20" w:name="sub_79"/>
      <w:r w:rsidRPr="00E132FD">
        <w:rPr>
          <w:rFonts w:ascii="Tahoma" w:eastAsia="Times New Roman" w:hAnsi="Tahoma" w:cs="Tahoma"/>
          <w:color w:val="44A1C7"/>
          <w:sz w:val="20"/>
          <w:szCs w:val="20"/>
          <w:lang w:eastAsia="ru-RU"/>
        </w:rPr>
        <w:t>3.5.7. В случае если рассмотренные сведения позволяют оценить исполнение субъектом проверки обязательных требований, специалист уполномоченного органа производит их оценку и готовит акт проверки в двух экземплярах непосредственно после завершения проверки.</w:t>
      </w:r>
      <w:bookmarkEnd w:id="20"/>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3.5.8. Если в ходе документарной проверки выявлены ошибки и (или) противоречия в представленных субъектом проверки документах, либо несоответствие сведений, содержащихся в этих документах, сведениям, содержащимся в имеющихся у органа муниципального контроля документах и (или) полученным в ходе муниципального контроля, информация об этом направляется субъекту проверки с требованием представить необходимые пояснения в письменной форме.</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3.5.9. Максимальный срок представления пояснения субъектом проверки составляет десять рабочих дней со дня получения мотивированного требования.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bookmarkStart w:id="21" w:name="sub_81"/>
      <w:r w:rsidRPr="00E132FD">
        <w:rPr>
          <w:rFonts w:ascii="Tahoma" w:eastAsia="Times New Roman" w:hAnsi="Tahoma" w:cs="Tahoma"/>
          <w:color w:val="44A1C7"/>
          <w:sz w:val="20"/>
          <w:szCs w:val="20"/>
          <w:lang w:eastAsia="ru-RU"/>
        </w:rPr>
        <w:t>3.5.10. При поступлении пояснений субъекта проверки в письменной форме специалист уполномоченного органа устанавливает факт соответствия и достаточности представленных пояснений для оценки фактов. В случае если рассмотренные сведения позволяют оценить исполнение субъектом проверки обязательных требований, специалист уполномоченного органа производит их оценку и готовит акт проверки в двух экземплярах.</w:t>
      </w:r>
      <w:bookmarkEnd w:id="21"/>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bookmarkStart w:id="22" w:name="sub_82"/>
      <w:r w:rsidRPr="00E132FD">
        <w:rPr>
          <w:rFonts w:ascii="Tahoma" w:eastAsia="Times New Roman" w:hAnsi="Tahoma" w:cs="Tahoma"/>
          <w:color w:val="44A1C7"/>
          <w:sz w:val="20"/>
          <w:szCs w:val="20"/>
          <w:lang w:eastAsia="ru-RU"/>
        </w:rPr>
        <w:t>3.5.11. В случае если рассмотренные сведения не позволяют оценить соблюдение субъектом проверки обязательных требований или в случае не поступления в течение десяти рабочих дней ответа на запрос или пояснений в письменной форме от субъекта проверки специалист уполномоченного органа готовит акт проверки непосредственно после завершения проверки, содержащий сведения о недостаточности информации для оценки фактов и готовит решение о проведении внеплановой выездной проверки.</w:t>
      </w:r>
      <w:bookmarkEnd w:id="22"/>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bookmarkStart w:id="23" w:name="sub_83"/>
      <w:r w:rsidRPr="00E132FD">
        <w:rPr>
          <w:rFonts w:ascii="Tahoma" w:eastAsia="Times New Roman" w:hAnsi="Tahoma" w:cs="Tahoma"/>
          <w:color w:val="44A1C7"/>
          <w:sz w:val="20"/>
          <w:szCs w:val="20"/>
          <w:lang w:eastAsia="ru-RU"/>
        </w:rPr>
        <w:t>3.5.12. Результатом осуществления административной процедуры является акт проверки.</w:t>
      </w:r>
      <w:bookmarkEnd w:id="23"/>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bookmarkStart w:id="24" w:name="sub_84"/>
      <w:r w:rsidRPr="00E132FD">
        <w:rPr>
          <w:rFonts w:ascii="Tahoma" w:eastAsia="Times New Roman" w:hAnsi="Tahoma" w:cs="Tahoma"/>
          <w:color w:val="44A1C7"/>
          <w:sz w:val="20"/>
          <w:szCs w:val="20"/>
          <w:lang w:eastAsia="ru-RU"/>
        </w:rPr>
        <w:t>3.5.13. Максимальный срок выполнения указанных административных действий и осуществления указанной административной процедуры составляет двадцать рабочих дней.</w:t>
      </w:r>
      <w:bookmarkEnd w:id="24"/>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3.6. Проведение выездной проверки</w:t>
      </w:r>
      <w:bookmarkStart w:id="25" w:name="sub_85"/>
      <w:r w:rsidRPr="00E132FD">
        <w:rPr>
          <w:rFonts w:ascii="Tahoma" w:eastAsia="Times New Roman" w:hAnsi="Tahoma" w:cs="Tahoma"/>
          <w:color w:val="44A1C7"/>
          <w:sz w:val="20"/>
          <w:szCs w:val="20"/>
          <w:lang w:eastAsia="ru-RU"/>
        </w:rPr>
        <w:t>.</w:t>
      </w:r>
      <w:bookmarkEnd w:id="25"/>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3.6.1. Основанием для начала проведения выездной проверки, является получение специалистом уполномоченного органа распоряжения о проведении плановой выездной проверки от руководителя органа муниципального контроля, а в случае внеплановой выездной проверки, решения прокурора или его заместителя о согласовании проведения внеплановой выездной проверки, кроме случаев, если в распоряжении о проведении внеплановой выездной проверки устанавливается необходимость принятия неотложных мер в момент совершения нарушений.</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3.6.2. Выездная проверка проводится по месту фактического осуществления деятельности субъекта проверки, если при документарной проверке не представляется возможным:</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удостовериться в полноте и достоверности сведений, содержащихся в документах субъекта проверки;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оценить соответствие деятельности субъекта проверки обязательным требованиям без проведения мероприятий по контролю, для проведения которых требуется организация выездной проверки.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xml:space="preserve">3.6.3. Выездная проверка начинается с предъявления служебного удостоверения должностного лица, осуществляющего муниципальный контроль, ознакомления субъекта проверки или его законного представителя под подпись с распоряжением о проведении выездной проверки, с </w:t>
      </w:r>
      <w:r w:rsidRPr="00E132FD">
        <w:rPr>
          <w:rFonts w:ascii="Tahoma" w:eastAsia="Times New Roman" w:hAnsi="Tahoma" w:cs="Tahoma"/>
          <w:color w:val="2C2C2C"/>
          <w:sz w:val="20"/>
          <w:szCs w:val="20"/>
          <w:lang w:eastAsia="ru-RU"/>
        </w:rPr>
        <w:lastRenderedPageBreak/>
        <w:t>полномочиями проводящих выездную проверку, а также с целями, основаниями проведения выездной проверки, представителями экспертных организаций, привлекаемых к выездной проверке, со сроками и с условиями ее проведения.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bookmarkStart w:id="26" w:name="sub_91"/>
      <w:r w:rsidRPr="00E132FD">
        <w:rPr>
          <w:rFonts w:ascii="Tahoma" w:eastAsia="Times New Roman" w:hAnsi="Tahoma" w:cs="Tahoma"/>
          <w:color w:val="44A1C7"/>
          <w:sz w:val="20"/>
          <w:szCs w:val="20"/>
          <w:lang w:eastAsia="ru-RU"/>
        </w:rPr>
        <w:t>3.6.4. В случае если рассмотренные сведения и факты позволяют оценить исполнение субъектом проверки обязательных требований, специалист уполномоченного органа производит их оценку и готовит акт проверки в двух экземплярах непосредственно после ее завершения.</w:t>
      </w:r>
      <w:bookmarkEnd w:id="26"/>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bookmarkStart w:id="27" w:name="sub_93"/>
      <w:r w:rsidRPr="00E132FD">
        <w:rPr>
          <w:rFonts w:ascii="Tahoma" w:eastAsia="Times New Roman" w:hAnsi="Tahoma" w:cs="Tahoma"/>
          <w:color w:val="44A1C7"/>
          <w:sz w:val="20"/>
          <w:szCs w:val="20"/>
          <w:lang w:eastAsia="ru-RU"/>
        </w:rPr>
        <w:t>3.6.5. Результатом исполнения административной процедуры является акт проверки.</w:t>
      </w:r>
      <w:bookmarkEnd w:id="27"/>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3.6.6. Максимальный срок выполнения указанных административных действий и исполнения указанной административной процедуры составляет двадцать рабочих дней.</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В отношении одного субъекта малого предпринимательства общий срок проведения плановой выездной проверки не может превышать пятидесяти часов для малого предприятия и пятнадцати часов для микропредприятия в год.</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срок проведения выездной плановой проверки может быть продлен руководителем уполномоченного органа на основании мотивированных предложений должностных лиц уполномоченного органа, проводящих выездную плановую проверку, но не более чем на двадцать рабочих дней в отношении малых предприятий, микропредприятий - не более чем на пятнадцать часов.</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3.7. Оформление результатов проверки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3.7.1. Результаты проверки оформляются должностными лицами органа муниципального контроля, проводящими проверку, в форме </w:t>
      </w:r>
      <w:hyperlink r:id="rId12" w:history="1">
        <w:r w:rsidRPr="00E132FD">
          <w:rPr>
            <w:rFonts w:ascii="Tahoma" w:eastAsia="Times New Roman" w:hAnsi="Tahoma" w:cs="Tahoma"/>
            <w:color w:val="44A1C7"/>
            <w:sz w:val="20"/>
            <w:szCs w:val="20"/>
            <w:u w:val="single"/>
            <w:lang w:eastAsia="ru-RU"/>
          </w:rPr>
          <w:t>акта</w:t>
        </w:r>
      </w:hyperlink>
      <w:r w:rsidRPr="00E132FD">
        <w:rPr>
          <w:rFonts w:ascii="Tahoma" w:eastAsia="Times New Roman" w:hAnsi="Tahoma" w:cs="Tahoma"/>
          <w:color w:val="2C2C2C"/>
          <w:sz w:val="20"/>
          <w:szCs w:val="20"/>
          <w:lang w:eastAsia="ru-RU"/>
        </w:rPr>
        <w:t>, утвержденного приказом Министерства экономического развития Российской Федерации № 141 от 30 апреля 2009 года.</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3.7.2. В акте проверки указываются: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дата, время и место составления акта проверки;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наименование органа муниципального контроля;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дата и номер распоряжения органа муниципального контроля;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фамилия, имя, отчество и должность должностного лица или должностных лиц, проводивших проверку;</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наименование проверяемого субъекта проверки, а также фамилия, имя, отчество должностного лица или уполномоченного представителя субъекта проверки, присутствовавших при проведении проверки;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дата, время, продолжительность и место проведения проверки;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сведения о результатах проверки, в том числе о выявленных нарушениях требований, установленных муниципальными правовыми актами, об их характере и о лицах, допустивших указанные нарушения;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сведения об ознакомлении или отказе в ознакомлении с актом проверки должностного лица или уполномоченного представителя субъекта проверки,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субъекта проверки указанного журнала;</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подпись должностного лица или должностных лиц, проводивших проверку.</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3.7.3. Акт проверки оформляется непосредственно после ее завершения в двух экземплярах, один из которых с копиями приложений вручается руководителю или уполномоченному представителю субъекта проверки, под расписку об ознакомлении либо об отказе в ознакомлении с актом проверки. В случае отсутствия руководителя, иного уполномоченного представителя субъекта проверки,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3.7.4. К акту проверки прилагаются связанные с результатом проверки документы или их копии, в том числе</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lastRenderedPageBreak/>
        <w:t>- объяснения работников субъекта проверки, на которых возлагается ответственность за нарушение требований, установленных муниципальными правовыми актами,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предписания об устранении выявленных нарушений и иные связанные с результатами проверки документы или их копии.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3.7.5.  Должностное лицо, осуществляющее муниципальный контроль, вносит в журнал учета проверок запись о проведенной проверке.</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При отсутствии журнала учета проверок запись об этом вносится в акт проверки.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3.7.6. При обнаружении в ходе муниципального контроля нарушения требований, установленных муниципальными правовыми актами, субъекту проверки выдается предписание об устранении нарушений с указанием сроков их устранения. Форма предписания установлена Приложением № 2 к настоящему Административному регламенту.</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3.7.7. В случае если внеплановая выездная проверка проводилась по согласованию с органом прокуратуры или по требованию прокурора специалист уполномоченного органа передает копию акта проверки специалисту, ответственному за делопроизводство, для направления в орган прокуратуры, принявший решение о согласовании проведения проверки, или предъявивший требование о проведении проверки, в течение пяти рабочих дней со дня составления акта проверки.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bookmarkStart w:id="28" w:name="sub_104"/>
      <w:r w:rsidRPr="00E132FD">
        <w:rPr>
          <w:rFonts w:ascii="Tahoma" w:eastAsia="Times New Roman" w:hAnsi="Tahoma" w:cs="Tahoma"/>
          <w:color w:val="44A1C7"/>
          <w:sz w:val="20"/>
          <w:szCs w:val="20"/>
          <w:lang w:eastAsia="ru-RU"/>
        </w:rPr>
        <w:t>3.7.8. Результатом осуществления административной процедуры является уведомление субъекта проверки о результатах проверки, а в указанных в настоящем Административном регламенте случаях - уведомление органа прокуратуры, ответ заявителю, а также предписание об устранении выявленных нарушений.</w:t>
      </w:r>
      <w:bookmarkEnd w:id="28"/>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3.7.9. Максимальный срок подготовки акта по результатам проверки - 1 рабочий день со дня окончания проверки.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Максимальный срок осуществления указанной административной процедуры - шесть рабочих дней.</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w:t>
      </w:r>
    </w:p>
    <w:p w:rsidR="00E132FD" w:rsidRPr="00E132FD" w:rsidRDefault="00E132FD" w:rsidP="00E132FD">
      <w:pPr>
        <w:shd w:val="clear" w:color="auto" w:fill="FFFFFF"/>
        <w:spacing w:after="96" w:line="240" w:lineRule="auto"/>
        <w:ind w:firstLine="0"/>
        <w:jc w:val="center"/>
        <w:rPr>
          <w:rFonts w:ascii="Tahoma" w:eastAsia="Times New Roman" w:hAnsi="Tahoma" w:cs="Tahoma"/>
          <w:color w:val="2C2C2C"/>
          <w:sz w:val="20"/>
          <w:szCs w:val="20"/>
          <w:lang w:eastAsia="ru-RU"/>
        </w:rPr>
      </w:pPr>
      <w:r w:rsidRPr="00E132FD">
        <w:rPr>
          <w:rFonts w:ascii="Tahoma" w:eastAsia="Times New Roman" w:hAnsi="Tahoma" w:cs="Tahoma"/>
          <w:b/>
          <w:bCs/>
          <w:color w:val="2C2C2C"/>
          <w:sz w:val="20"/>
          <w:szCs w:val="20"/>
          <w:lang w:eastAsia="ru-RU"/>
        </w:rPr>
        <w:t>4. Порядок и формы контроля исполнения муниципальной функции.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4.1. Текущий контроль надлежащего исполнения служебных обязанностей при проведении проверок, соблюдения процедур проведения проверок (далее - текущий контроль) осуществляется руководителем органа муниципального контроля.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Текущий контроль осуществляется путем проверок соблюдения и исполнения специалистами (должностными лицами) органа муниципального контроля положений настоящего Административного регламента, нормативных правовых актов Российской Федерации.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4.2. Проверки могут быть плановыми (осуществляться на основании годовых планов работы органа муниципального контроля) и внеплановыми. При осуществлении мероприятий по контролю могут рассматриваться все вопросы, связанные с проведением проверок (комплексные проверки), или отдельные вопросы (тематические проверки). Проверка также может проводиться в связи с конкретным обращением заявителя.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Результаты проверки оформляются в виде справки, в которой отмечаются выявленные недостатки и предложения по их устранению.</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4.3. Специалисты (должностные лица) органа муниципального контроля несут дисциплинарную, административную и иную ответственность за несоблюдение сроков и последовательности совершения административных действий при проведении проверок.</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4.4. О мерах, принятых в отношении виновных в нарушении законодательства Российской Федерации, положений настоящего Административного регламента, специалистов (должностных лиц), орган муниципального контроля в течение 15 дней со дня принятия таких мер сообщает в письменной форме юридическому лицу, индивидуальному предпринимателю, гражданину, права и (или) законные интересы которых нарушены, и от которого поступило обращение о нарушении его прав и (или) законных интересов.</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w:t>
      </w:r>
    </w:p>
    <w:p w:rsidR="00E132FD" w:rsidRPr="00E132FD" w:rsidRDefault="00E132FD" w:rsidP="00E132FD">
      <w:pPr>
        <w:shd w:val="clear" w:color="auto" w:fill="FFFFFF"/>
        <w:spacing w:after="96" w:line="240" w:lineRule="auto"/>
        <w:ind w:firstLine="0"/>
        <w:jc w:val="center"/>
        <w:rPr>
          <w:rFonts w:ascii="Tahoma" w:eastAsia="Times New Roman" w:hAnsi="Tahoma" w:cs="Tahoma"/>
          <w:color w:val="2C2C2C"/>
          <w:sz w:val="20"/>
          <w:szCs w:val="20"/>
          <w:lang w:eastAsia="ru-RU"/>
        </w:rPr>
      </w:pPr>
      <w:r w:rsidRPr="00E132FD">
        <w:rPr>
          <w:rFonts w:ascii="Tahoma" w:eastAsia="Times New Roman" w:hAnsi="Tahoma" w:cs="Tahoma"/>
          <w:b/>
          <w:bCs/>
          <w:color w:val="2C2C2C"/>
          <w:sz w:val="20"/>
          <w:szCs w:val="20"/>
          <w:lang w:eastAsia="ru-RU"/>
        </w:rPr>
        <w:t>5. Порядок обжалования действий (бездействия) и решений, осуществляемых (принимаемых) в ходе исполнения  муниципальной функции.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lastRenderedPageBreak/>
        <w:t>5.1. Действия (бездействия) уполномоченных лиц, повлекших за собой нарушение прав юридического лица, индивидуального предпринимателя при проведении муниципальной проверки, могут быть обжалованы в административном и (или) судебном порядке в соответствии с законодательством Российской Федерации.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bookmarkStart w:id="29" w:name="sub_144"/>
      <w:r w:rsidRPr="00E132FD">
        <w:rPr>
          <w:rFonts w:ascii="Tahoma" w:eastAsia="Times New Roman" w:hAnsi="Tahoma" w:cs="Tahoma"/>
          <w:color w:val="44A1C7"/>
          <w:sz w:val="20"/>
          <w:szCs w:val="20"/>
          <w:lang w:eastAsia="ru-RU"/>
        </w:rPr>
        <w:t>5.2. Заявитель имеет право на обжалование решений и действий и (или) бездействия должностных лиц Администрации поселения   в досудебном (внесудебном) порядке.</w:t>
      </w:r>
      <w:bookmarkEnd w:id="29"/>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bookmarkStart w:id="30" w:name="sub_145"/>
      <w:r w:rsidRPr="00E132FD">
        <w:rPr>
          <w:rFonts w:ascii="Tahoma" w:eastAsia="Times New Roman" w:hAnsi="Tahoma" w:cs="Tahoma"/>
          <w:color w:val="44A1C7"/>
          <w:sz w:val="20"/>
          <w:szCs w:val="20"/>
          <w:lang w:eastAsia="ru-RU"/>
        </w:rPr>
        <w:t>5.2.1. Жалоба подается в письменной форме на бумажном носителе в Администрацию поселения.</w:t>
      </w:r>
      <w:bookmarkEnd w:id="30"/>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Жалоба может быть направлена по почте, а также может быть принята при личном приеме Заявителя.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bookmarkStart w:id="31" w:name="sub_146"/>
      <w:r w:rsidRPr="00E132FD">
        <w:rPr>
          <w:rFonts w:ascii="Tahoma" w:eastAsia="Times New Roman" w:hAnsi="Tahoma" w:cs="Tahoma"/>
          <w:color w:val="44A1C7"/>
          <w:sz w:val="20"/>
          <w:szCs w:val="20"/>
          <w:lang w:eastAsia="ru-RU"/>
        </w:rPr>
        <w:t>5.2.2. Жалоба должна содержать:</w:t>
      </w:r>
      <w:bookmarkEnd w:id="31"/>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bookmarkStart w:id="32" w:name="sub_173"/>
      <w:r w:rsidRPr="00E132FD">
        <w:rPr>
          <w:rFonts w:ascii="Tahoma" w:eastAsia="Times New Roman" w:hAnsi="Tahoma" w:cs="Tahoma"/>
          <w:color w:val="44A1C7"/>
          <w:sz w:val="20"/>
          <w:szCs w:val="20"/>
          <w:lang w:eastAsia="ru-RU"/>
        </w:rPr>
        <w:t>- наименование органа, исполняющего муниципальную функцию, должностного лица органа, исполняющего муниципальную функцию либо муниципального служащего, действия (бездействие) которых обжалуются;</w:t>
      </w:r>
      <w:bookmarkEnd w:id="32"/>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bookmarkStart w:id="33" w:name="sub_174"/>
      <w:r w:rsidRPr="00E132FD">
        <w:rPr>
          <w:rFonts w:ascii="Tahoma" w:eastAsia="Times New Roman" w:hAnsi="Tahoma" w:cs="Tahoma"/>
          <w:color w:val="44A1C7"/>
          <w:sz w:val="20"/>
          <w:szCs w:val="20"/>
          <w:lang w:eastAsia="ru-RU"/>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почтовый адрес, по которым должен быть направлен ответ заявителю;</w:t>
      </w:r>
      <w:bookmarkEnd w:id="33"/>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bookmarkStart w:id="34" w:name="sub_175"/>
      <w:r w:rsidRPr="00E132FD">
        <w:rPr>
          <w:rFonts w:ascii="Tahoma" w:eastAsia="Times New Roman" w:hAnsi="Tahoma" w:cs="Tahoma"/>
          <w:color w:val="44A1C7"/>
          <w:sz w:val="20"/>
          <w:szCs w:val="20"/>
          <w:lang w:eastAsia="ru-RU"/>
        </w:rPr>
        <w:t>-  сведения об обжалуемых действиях (бездействии) органа, исполняющего муниципальную функцию, должностного лица органа, исполняющего муниципальную функцию либо муниципального служащего;</w:t>
      </w:r>
      <w:bookmarkEnd w:id="34"/>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bookmarkStart w:id="35" w:name="sub_176"/>
      <w:r w:rsidRPr="00E132FD">
        <w:rPr>
          <w:rFonts w:ascii="Tahoma" w:eastAsia="Times New Roman" w:hAnsi="Tahoma" w:cs="Tahoma"/>
          <w:color w:val="44A1C7"/>
          <w:sz w:val="20"/>
          <w:szCs w:val="20"/>
          <w:lang w:eastAsia="ru-RU"/>
        </w:rPr>
        <w:t>- доводы, на основании которых заявитель не согласен с решением и действием (бездействием) органа, исполняющего муниципальную функцию, должностного лица органа, исполняющего муниципальную функцию либо муниципального служащего. Заявителем могут быть представлены документы (при наличии), подтверждающие доводы Заявителя, либо их копии.</w:t>
      </w:r>
      <w:bookmarkEnd w:id="35"/>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bookmarkStart w:id="36" w:name="sub_147"/>
      <w:r w:rsidRPr="00E132FD">
        <w:rPr>
          <w:rFonts w:ascii="Tahoma" w:eastAsia="Times New Roman" w:hAnsi="Tahoma" w:cs="Tahoma"/>
          <w:color w:val="44A1C7"/>
          <w:sz w:val="20"/>
          <w:szCs w:val="20"/>
          <w:lang w:eastAsia="ru-RU"/>
        </w:rPr>
        <w:t>5.2.3. Жалоба, поступившая в Администрацию поселения, подлежит рассмотрению должностным лицом, наделенным полномочиями по рассмотрению жалоб, в течение пятнадцати рабочих дней со дня ее регистрации</w:t>
      </w:r>
      <w:bookmarkStart w:id="37" w:name="sub_148"/>
      <w:bookmarkEnd w:id="36"/>
      <w:r w:rsidRPr="00E132FD">
        <w:rPr>
          <w:rFonts w:ascii="Tahoma" w:eastAsia="Times New Roman" w:hAnsi="Tahoma" w:cs="Tahoma"/>
          <w:color w:val="44A1C7"/>
          <w:sz w:val="20"/>
          <w:szCs w:val="20"/>
          <w:lang w:eastAsia="ru-RU"/>
        </w:rPr>
        <w:t>.</w:t>
      </w:r>
      <w:bookmarkEnd w:id="37"/>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5.2.4. По результатам рассмотрения жалобы должностным лицом Администрации поселения, наделенным полномочиями по рассмотрению жалоб, принимается одно из следующих решений:</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bookmarkStart w:id="38" w:name="sub_177"/>
      <w:r w:rsidRPr="00E132FD">
        <w:rPr>
          <w:rFonts w:ascii="Tahoma" w:eastAsia="Times New Roman" w:hAnsi="Tahoma" w:cs="Tahoma"/>
          <w:color w:val="44A1C7"/>
          <w:sz w:val="20"/>
          <w:szCs w:val="20"/>
          <w:lang w:eastAsia="ru-RU"/>
        </w:rPr>
        <w:t>- удовлетворить жалобу, в том числе в форме отмены принятого решения, исправления допущенных опечаток и ошибок в выданных в результате предоставления муниципальной функции документах;</w:t>
      </w:r>
      <w:bookmarkEnd w:id="38"/>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bookmarkStart w:id="39" w:name="sub_178"/>
      <w:r w:rsidRPr="00E132FD">
        <w:rPr>
          <w:rFonts w:ascii="Tahoma" w:eastAsia="Times New Roman" w:hAnsi="Tahoma" w:cs="Tahoma"/>
          <w:color w:val="44A1C7"/>
          <w:sz w:val="20"/>
          <w:szCs w:val="20"/>
          <w:lang w:eastAsia="ru-RU"/>
        </w:rPr>
        <w:t>- отказать в удовлетворении жалобы.</w:t>
      </w:r>
      <w:bookmarkEnd w:id="39"/>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bookmarkStart w:id="40" w:name="sub_149"/>
      <w:r w:rsidRPr="00E132FD">
        <w:rPr>
          <w:rFonts w:ascii="Tahoma" w:eastAsia="Times New Roman" w:hAnsi="Tahoma" w:cs="Tahoma"/>
          <w:color w:val="44A1C7"/>
          <w:sz w:val="20"/>
          <w:szCs w:val="20"/>
          <w:lang w:eastAsia="ru-RU"/>
        </w:rPr>
        <w:t>5.2.5. Не позднее дня, следующего за днем принятия решения, указанного в пункте 5.2.4 Административного регламента, Заявителю в письменной форме направляется мотивированный ответ о результатах рассмотрения жалобы.</w:t>
      </w:r>
      <w:bookmarkEnd w:id="40"/>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bookmarkStart w:id="41" w:name="sub_150"/>
      <w:r w:rsidRPr="00E132FD">
        <w:rPr>
          <w:rFonts w:ascii="Tahoma" w:eastAsia="Times New Roman" w:hAnsi="Tahoma" w:cs="Tahoma"/>
          <w:color w:val="44A1C7"/>
          <w:sz w:val="20"/>
          <w:szCs w:val="20"/>
          <w:lang w:eastAsia="ru-RU"/>
        </w:rPr>
        <w:t>5.2.6.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bookmarkEnd w:id="41"/>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bookmarkStart w:id="42" w:name="sub_151"/>
      <w:r w:rsidRPr="00E132FD">
        <w:rPr>
          <w:rFonts w:ascii="Tahoma" w:eastAsia="Times New Roman" w:hAnsi="Tahoma" w:cs="Tahoma"/>
          <w:color w:val="44A1C7"/>
          <w:sz w:val="20"/>
          <w:szCs w:val="20"/>
          <w:lang w:eastAsia="ru-RU"/>
        </w:rPr>
        <w:t>5.2.7. Положения</w:t>
      </w:r>
      <w:bookmarkEnd w:id="42"/>
      <w:r w:rsidRPr="00E132FD">
        <w:rPr>
          <w:rFonts w:ascii="Tahoma" w:eastAsia="Times New Roman" w:hAnsi="Tahoma" w:cs="Tahoma"/>
          <w:color w:val="2C2C2C"/>
          <w:sz w:val="20"/>
          <w:szCs w:val="20"/>
          <w:lang w:eastAsia="ru-RU"/>
        </w:rPr>
        <w:fldChar w:fldCharType="begin"/>
      </w:r>
      <w:r w:rsidRPr="00E132FD">
        <w:rPr>
          <w:rFonts w:ascii="Tahoma" w:eastAsia="Times New Roman" w:hAnsi="Tahoma" w:cs="Tahoma"/>
          <w:color w:val="2C2C2C"/>
          <w:sz w:val="20"/>
          <w:szCs w:val="20"/>
          <w:lang w:eastAsia="ru-RU"/>
        </w:rPr>
        <w:instrText xml:space="preserve"> HYPERLINK "garantf1://12077515.0/" </w:instrText>
      </w:r>
      <w:r w:rsidRPr="00E132FD">
        <w:rPr>
          <w:rFonts w:ascii="Tahoma" w:eastAsia="Times New Roman" w:hAnsi="Tahoma" w:cs="Tahoma"/>
          <w:color w:val="2C2C2C"/>
          <w:sz w:val="20"/>
          <w:szCs w:val="20"/>
          <w:lang w:eastAsia="ru-RU"/>
        </w:rPr>
        <w:fldChar w:fldCharType="separate"/>
      </w:r>
      <w:r w:rsidRPr="00E132FD">
        <w:rPr>
          <w:rFonts w:ascii="Tahoma" w:eastAsia="Times New Roman" w:hAnsi="Tahoma" w:cs="Tahoma"/>
          <w:color w:val="44A1C7"/>
          <w:sz w:val="20"/>
          <w:szCs w:val="20"/>
          <w:u w:val="single"/>
          <w:lang w:eastAsia="ru-RU"/>
        </w:rPr>
        <w:t>Федерального</w:t>
      </w:r>
      <w:r w:rsidRPr="00E132FD">
        <w:rPr>
          <w:rFonts w:ascii="Tahoma" w:eastAsia="Times New Roman" w:hAnsi="Tahoma" w:cs="Tahoma"/>
          <w:color w:val="2C2C2C"/>
          <w:sz w:val="20"/>
          <w:szCs w:val="20"/>
          <w:lang w:eastAsia="ru-RU"/>
        </w:rPr>
        <w:fldChar w:fldCharType="end"/>
      </w:r>
      <w:r w:rsidRPr="00E132FD">
        <w:rPr>
          <w:rFonts w:ascii="Tahoma" w:eastAsia="Times New Roman" w:hAnsi="Tahoma" w:cs="Tahoma"/>
          <w:color w:val="2C2C2C"/>
          <w:sz w:val="20"/>
          <w:szCs w:val="20"/>
          <w:lang w:eastAsia="ru-RU"/>
        </w:rPr>
        <w:t>закона от 27 июля 2010 года № 210-ФЗ «Об организации предоставления государственных и муниципальных услуг», устанавливающие порядок рассмотрения жалоб на нарушения прав граждан и организаций при предоставлении муниципальных услуг, не распространяются на отношения, регулируемые </w:t>
      </w:r>
      <w:hyperlink r:id="rId13" w:history="1">
        <w:r w:rsidRPr="00E132FD">
          <w:rPr>
            <w:rFonts w:ascii="Tahoma" w:eastAsia="Times New Roman" w:hAnsi="Tahoma" w:cs="Tahoma"/>
            <w:color w:val="44A1C7"/>
            <w:sz w:val="20"/>
            <w:szCs w:val="20"/>
            <w:u w:val="single"/>
            <w:lang w:eastAsia="ru-RU"/>
          </w:rPr>
          <w:t>Федеральным законом</w:t>
        </w:r>
      </w:hyperlink>
      <w:r w:rsidRPr="00E132FD">
        <w:rPr>
          <w:rFonts w:ascii="Tahoma" w:eastAsia="Times New Roman" w:hAnsi="Tahoma" w:cs="Tahoma"/>
          <w:color w:val="2C2C2C"/>
          <w:sz w:val="20"/>
          <w:szCs w:val="20"/>
          <w:lang w:eastAsia="ru-RU"/>
        </w:rPr>
        <w:t> от 02 мая 2006 года № 59-ФЗ «О порядке рассмотрения обращений граждан Российской Федерации».</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w:t>
      </w:r>
    </w:p>
    <w:p w:rsidR="00E132FD" w:rsidRPr="00E132FD" w:rsidRDefault="00E132FD" w:rsidP="00E132FD">
      <w:pPr>
        <w:shd w:val="clear" w:color="auto" w:fill="FFFFFF"/>
        <w:spacing w:after="96" w:line="240" w:lineRule="auto"/>
        <w:ind w:firstLine="0"/>
        <w:jc w:val="right"/>
        <w:rPr>
          <w:rFonts w:ascii="Tahoma" w:eastAsia="Times New Roman" w:hAnsi="Tahoma" w:cs="Tahoma"/>
          <w:color w:val="2C2C2C"/>
          <w:sz w:val="20"/>
          <w:szCs w:val="20"/>
          <w:lang w:eastAsia="ru-RU"/>
        </w:rPr>
      </w:pPr>
      <w:r w:rsidRPr="00E132FD">
        <w:rPr>
          <w:rFonts w:ascii="Tahoma" w:eastAsia="Times New Roman" w:hAnsi="Tahoma" w:cs="Tahoma"/>
          <w:i/>
          <w:iCs/>
          <w:color w:val="2C2C2C"/>
          <w:sz w:val="20"/>
          <w:szCs w:val="20"/>
          <w:lang w:eastAsia="ru-RU"/>
        </w:rPr>
        <w:t>Глава Оекского муниципального образования П.Н. Новосельцев</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w:t>
      </w:r>
    </w:p>
    <w:p w:rsidR="00E132FD" w:rsidRPr="00E132FD" w:rsidRDefault="00E132FD" w:rsidP="00E132FD">
      <w:pPr>
        <w:shd w:val="clear" w:color="auto" w:fill="FFFFFF"/>
        <w:spacing w:line="240" w:lineRule="auto"/>
        <w:ind w:firstLine="0"/>
        <w:jc w:val="right"/>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Приложение № 1</w:t>
      </w:r>
    </w:p>
    <w:p w:rsidR="00E132FD" w:rsidRPr="00E132FD" w:rsidRDefault="00E132FD" w:rsidP="00E132FD">
      <w:pPr>
        <w:shd w:val="clear" w:color="auto" w:fill="FFFFFF"/>
        <w:spacing w:after="96" w:line="240" w:lineRule="auto"/>
        <w:ind w:left="4500"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xml:space="preserve">к Административному регламенту «Осуществление муниципального контроля в области торговой </w:t>
      </w:r>
      <w:r w:rsidRPr="00E132FD">
        <w:rPr>
          <w:rFonts w:ascii="Tahoma" w:eastAsia="Times New Roman" w:hAnsi="Tahoma" w:cs="Tahoma"/>
          <w:color w:val="2C2C2C"/>
          <w:sz w:val="20"/>
          <w:szCs w:val="20"/>
          <w:lang w:eastAsia="ru-RU"/>
        </w:rPr>
        <w:lastRenderedPageBreak/>
        <w:t>деятельности на территории Оекского муниципального образования»</w:t>
      </w:r>
    </w:p>
    <w:p w:rsidR="00E132FD" w:rsidRPr="00E132FD" w:rsidRDefault="00E132FD" w:rsidP="00E132FD">
      <w:pPr>
        <w:shd w:val="clear" w:color="auto" w:fill="FFFFFF"/>
        <w:spacing w:after="96" w:line="293" w:lineRule="atLeast"/>
        <w:ind w:left="4956" w:firstLine="0"/>
        <w:jc w:val="right"/>
        <w:rPr>
          <w:rFonts w:ascii="Tahoma" w:eastAsia="Times New Roman" w:hAnsi="Tahoma" w:cs="Tahoma"/>
          <w:color w:val="2C2C2C"/>
          <w:sz w:val="20"/>
          <w:szCs w:val="20"/>
          <w:lang w:eastAsia="ru-RU"/>
        </w:rPr>
      </w:pPr>
      <w:r w:rsidRPr="00E132FD">
        <w:rPr>
          <w:rFonts w:ascii="Tahoma" w:eastAsia="Times New Roman" w:hAnsi="Tahoma" w:cs="Tahoma"/>
          <w:color w:val="2C2C2C"/>
          <w:sz w:val="16"/>
          <w:szCs w:val="16"/>
          <w:lang w:eastAsia="ru-RU"/>
        </w:rPr>
        <w:t> </w:t>
      </w:r>
    </w:p>
    <w:p w:rsidR="00E132FD" w:rsidRPr="00E132FD" w:rsidRDefault="00E132FD" w:rsidP="00E132FD">
      <w:pPr>
        <w:spacing w:line="240" w:lineRule="auto"/>
        <w:ind w:firstLine="0"/>
        <w:jc w:val="left"/>
        <w:rPr>
          <w:rFonts w:eastAsia="Times New Roman" w:cs="Times New Roman"/>
          <w:sz w:val="24"/>
          <w:szCs w:val="24"/>
          <w:lang w:eastAsia="ru-RU"/>
        </w:rPr>
      </w:pPr>
      <w:r w:rsidRPr="00E132FD">
        <w:rPr>
          <w:rFonts w:ascii="Tahoma" w:eastAsia="Times New Roman" w:hAnsi="Tahoma" w:cs="Tahoma"/>
          <w:i/>
          <w:iCs/>
          <w:color w:val="2C2C2C"/>
          <w:sz w:val="20"/>
          <w:szCs w:val="20"/>
          <w:shd w:val="clear" w:color="auto" w:fill="FFFFFF"/>
          <w:lang w:eastAsia="ru-RU"/>
        </w:rPr>
        <w:t>                                                               </w:t>
      </w:r>
      <w:r w:rsidRPr="00E132FD">
        <w:rPr>
          <w:rFonts w:ascii="Tahoma" w:eastAsia="Times New Roman" w:hAnsi="Tahoma" w:cs="Tahoma"/>
          <w:b/>
          <w:bCs/>
          <w:caps/>
          <w:color w:val="2C2C2C"/>
          <w:sz w:val="20"/>
          <w:szCs w:val="20"/>
          <w:shd w:val="clear" w:color="auto" w:fill="FFFFFF"/>
          <w:lang w:eastAsia="ru-RU"/>
        </w:rPr>
        <w:t>БЛОК-СХЕМА</w:t>
      </w:r>
    </w:p>
    <w:p w:rsidR="00E132FD" w:rsidRPr="00E132FD" w:rsidRDefault="00E132FD" w:rsidP="00E132FD">
      <w:pPr>
        <w:shd w:val="clear" w:color="auto" w:fill="FFFFFF"/>
        <w:spacing w:after="96" w:line="240" w:lineRule="auto"/>
        <w:ind w:firstLine="0"/>
        <w:jc w:val="center"/>
        <w:rPr>
          <w:rFonts w:ascii="Tahoma" w:eastAsia="Times New Roman" w:hAnsi="Tahoma" w:cs="Tahoma"/>
          <w:color w:val="2C2C2C"/>
          <w:sz w:val="20"/>
          <w:szCs w:val="20"/>
          <w:lang w:eastAsia="ru-RU"/>
        </w:rPr>
      </w:pPr>
      <w:r w:rsidRPr="00E132FD">
        <w:rPr>
          <w:rFonts w:ascii="Tahoma" w:eastAsia="Times New Roman" w:hAnsi="Tahoma" w:cs="Tahoma"/>
          <w:b/>
          <w:bCs/>
          <w:caps/>
          <w:color w:val="2C2C2C"/>
          <w:sz w:val="20"/>
          <w:szCs w:val="20"/>
          <w:lang w:eastAsia="ru-RU"/>
        </w:rPr>
        <w:t>ОСУЩЕСТВЛЕНИЯ МУНИЦИПАЛЬНОГО КОНТРОЛЯ В ОБЛАСТИ ТОРГОВОЙ ДЕЯТЕЛЬНОСТИ НА ТЕРРИТОРИИ  ПОСЕЛЕНИЯ </w:t>
      </w:r>
    </w:p>
    <w:p w:rsidR="00E132FD" w:rsidRPr="00E132FD" w:rsidRDefault="00E132FD" w:rsidP="00E132FD">
      <w:pPr>
        <w:spacing w:line="240" w:lineRule="auto"/>
        <w:ind w:firstLine="0"/>
        <w:jc w:val="left"/>
        <w:rPr>
          <w:rFonts w:eastAsia="Times New Roman" w:cs="Times New Roman"/>
          <w:sz w:val="24"/>
          <w:szCs w:val="24"/>
          <w:lang w:eastAsia="ru-RU"/>
        </w:rPr>
      </w:pPr>
      <w:r w:rsidRPr="00E132FD">
        <w:rPr>
          <w:rFonts w:ascii="Tahoma" w:eastAsia="Times New Roman" w:hAnsi="Tahoma" w:cs="Tahoma"/>
          <w:i/>
          <w:iCs/>
          <w:color w:val="2C2C2C"/>
          <w:sz w:val="20"/>
          <w:szCs w:val="20"/>
          <w:shd w:val="clear" w:color="auto" w:fill="FFFFFF"/>
          <w:lang w:eastAsia="ru-RU"/>
        </w:rPr>
        <w:t>            </w:t>
      </w:r>
      <w:r w:rsidRPr="00E132FD">
        <w:rPr>
          <w:rFonts w:ascii="Tahoma" w:eastAsia="Times New Roman" w:hAnsi="Tahoma" w:cs="Tahoma"/>
          <w:i/>
          <w:iCs/>
          <w:color w:val="2C2C2C"/>
          <w:sz w:val="20"/>
          <w:szCs w:val="20"/>
          <w:shd w:val="clear" w:color="auto" w:fill="FFFFFF"/>
          <w:lang w:eastAsia="ru-RU"/>
        </w:rPr>
        <w:br/>
      </w:r>
      <w:r w:rsidRPr="00E132FD">
        <w:rPr>
          <w:rFonts w:ascii="Tahoma" w:eastAsia="Times New Roman" w:hAnsi="Tahoma" w:cs="Tahoma"/>
          <w:color w:val="808080"/>
          <w:sz w:val="20"/>
          <w:szCs w:val="20"/>
          <w:shd w:val="clear" w:color="auto" w:fill="FFFFFF"/>
          <w:lang w:eastAsia="ru-RU"/>
        </w:rPr>
        <w:t>Скачать файл: </w:t>
      </w:r>
      <w:hyperlink r:id="rId14" w:history="1">
        <w:r w:rsidRPr="00E132FD">
          <w:rPr>
            <w:rFonts w:ascii="Tahoma" w:eastAsia="Times New Roman" w:hAnsi="Tahoma" w:cs="Tahoma"/>
            <w:color w:val="44A1C7"/>
            <w:sz w:val="20"/>
            <w:szCs w:val="20"/>
            <w:u w:val="single"/>
            <w:shd w:val="clear" w:color="auto" w:fill="FFFFFF"/>
            <w:lang w:eastAsia="ru-RU"/>
          </w:rPr>
          <w:t>BLOK-SHEMA-municipalnoy-funkcii-Osuschestvlenie-municipalnogo-kontrolya-v-oblasti-torgovoy-deyatelnosti.doc</w:t>
        </w:r>
      </w:hyperlink>
      <w:r w:rsidRPr="00E132FD">
        <w:rPr>
          <w:rFonts w:ascii="Tahoma" w:eastAsia="Times New Roman" w:hAnsi="Tahoma" w:cs="Tahoma"/>
          <w:color w:val="808080"/>
          <w:sz w:val="20"/>
          <w:szCs w:val="20"/>
          <w:shd w:val="clear" w:color="auto" w:fill="FFFFFF"/>
          <w:lang w:eastAsia="ru-RU"/>
        </w:rPr>
        <w:br/>
        <w:t>Посмотреть онлайн файл: </w:t>
      </w:r>
      <w:hyperlink r:id="rId15" w:tgtFrame="_blank" w:history="1">
        <w:r w:rsidRPr="00E132FD">
          <w:rPr>
            <w:rFonts w:ascii="Tahoma" w:eastAsia="Times New Roman" w:hAnsi="Tahoma" w:cs="Tahoma"/>
            <w:color w:val="44A1C7"/>
            <w:sz w:val="20"/>
            <w:szCs w:val="20"/>
            <w:u w:val="single"/>
            <w:shd w:val="clear" w:color="auto" w:fill="FFFFFF"/>
            <w:lang w:eastAsia="ru-RU"/>
          </w:rPr>
          <w:t>BLOK-SHEMA-municipalnoy-funkcii-Osuschestvlenie-municipalnogo-kontrolya-v-oblasti-torgovoy-deyatelnosti.doc</w:t>
        </w:r>
      </w:hyperlink>
      <w:r w:rsidRPr="00E132FD">
        <w:rPr>
          <w:rFonts w:ascii="Tahoma" w:eastAsia="Times New Roman" w:hAnsi="Tahoma" w:cs="Tahoma"/>
          <w:color w:val="2C2C2C"/>
          <w:sz w:val="20"/>
          <w:szCs w:val="20"/>
          <w:lang w:eastAsia="ru-RU"/>
        </w:rPr>
        <w:br/>
      </w:r>
    </w:p>
    <w:tbl>
      <w:tblPr>
        <w:tblpPr w:leftFromText="36" w:rightFromText="36" w:vertAnchor="text"/>
        <w:tblW w:w="0" w:type="auto"/>
        <w:tblCellSpacing w:w="0" w:type="dxa"/>
        <w:shd w:val="clear" w:color="auto" w:fill="FFFFFF"/>
        <w:tblCellMar>
          <w:left w:w="0" w:type="dxa"/>
          <w:right w:w="0" w:type="dxa"/>
        </w:tblCellMar>
        <w:tblLook w:val="04A0" w:firstRow="1" w:lastRow="0" w:firstColumn="1" w:lastColumn="0" w:noHBand="0" w:noVBand="1"/>
      </w:tblPr>
      <w:tblGrid>
        <w:gridCol w:w="6"/>
      </w:tblGrid>
      <w:tr w:rsidR="00E132FD" w:rsidRPr="00E132FD" w:rsidTr="00E132FD">
        <w:trPr>
          <w:tblCellSpacing w:w="0" w:type="dxa"/>
        </w:trPr>
        <w:tc>
          <w:tcPr>
            <w:tcW w:w="0" w:type="auto"/>
            <w:shd w:val="clear" w:color="auto" w:fill="FFFFFF"/>
            <w:vAlign w:val="center"/>
            <w:hideMark/>
          </w:tcPr>
          <w:p w:rsidR="00E132FD" w:rsidRPr="00E132FD" w:rsidRDefault="00E132FD" w:rsidP="00E132FD">
            <w:pPr>
              <w:spacing w:line="240" w:lineRule="auto"/>
              <w:ind w:firstLine="0"/>
              <w:jc w:val="left"/>
              <w:rPr>
                <w:rFonts w:eastAsia="Times New Roman" w:cs="Times New Roman"/>
                <w:sz w:val="24"/>
                <w:szCs w:val="24"/>
                <w:lang w:eastAsia="ru-RU"/>
              </w:rPr>
            </w:pPr>
          </w:p>
        </w:tc>
      </w:tr>
    </w:tbl>
    <w:p w:rsidR="00E132FD" w:rsidRPr="00E132FD" w:rsidRDefault="00E132FD" w:rsidP="00E132FD">
      <w:pPr>
        <w:spacing w:line="240" w:lineRule="auto"/>
        <w:ind w:firstLine="0"/>
        <w:jc w:val="left"/>
        <w:rPr>
          <w:rFonts w:eastAsia="Times New Roman" w:cs="Times New Roman"/>
          <w:sz w:val="24"/>
          <w:szCs w:val="24"/>
          <w:lang w:eastAsia="ru-RU"/>
        </w:rPr>
      </w:pPr>
      <w:r w:rsidRPr="00E132FD">
        <w:rPr>
          <w:rFonts w:ascii="Tahoma" w:eastAsia="Times New Roman" w:hAnsi="Tahoma" w:cs="Tahoma"/>
          <w:color w:val="2C2C2C"/>
          <w:sz w:val="20"/>
          <w:szCs w:val="20"/>
          <w:lang w:eastAsia="ru-RU"/>
        </w:rPr>
        <w:br/>
      </w:r>
    </w:p>
    <w:p w:rsidR="00E132FD" w:rsidRPr="00E132FD" w:rsidRDefault="00E132FD" w:rsidP="00E132FD">
      <w:pPr>
        <w:shd w:val="clear" w:color="auto" w:fill="FFFFFF"/>
        <w:spacing w:after="96" w:line="240" w:lineRule="auto"/>
        <w:ind w:left="5670" w:firstLine="0"/>
        <w:jc w:val="right"/>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Приложение № 2</w:t>
      </w:r>
    </w:p>
    <w:p w:rsidR="00E132FD" w:rsidRPr="00E132FD" w:rsidRDefault="00E132FD" w:rsidP="00E132FD">
      <w:pPr>
        <w:shd w:val="clear" w:color="auto" w:fill="FFFFFF"/>
        <w:spacing w:after="96" w:line="240" w:lineRule="auto"/>
        <w:ind w:left="4500"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к Административному регламенту «Осуществление муниципального контроля в области торговой деятельности на территории Оекского муниципального образования»</w:t>
      </w:r>
    </w:p>
    <w:p w:rsidR="00E132FD" w:rsidRPr="00E132FD" w:rsidRDefault="00E132FD" w:rsidP="00E132FD">
      <w:pPr>
        <w:shd w:val="clear" w:color="auto" w:fill="FFFFFF"/>
        <w:spacing w:after="96" w:line="240" w:lineRule="auto"/>
        <w:ind w:firstLine="540"/>
        <w:jc w:val="center"/>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w:t>
      </w:r>
    </w:p>
    <w:p w:rsidR="00E132FD" w:rsidRPr="00E132FD" w:rsidRDefault="00E132FD" w:rsidP="00E132FD">
      <w:pPr>
        <w:shd w:val="clear" w:color="auto" w:fill="FFFFFF"/>
        <w:spacing w:after="96" w:line="240" w:lineRule="auto"/>
        <w:ind w:firstLine="0"/>
        <w:jc w:val="center"/>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ПРЕДПИСАНИЕ N ____</w:t>
      </w:r>
    </w:p>
    <w:p w:rsidR="00E132FD" w:rsidRPr="00E132FD" w:rsidRDefault="00E132FD" w:rsidP="00E132FD">
      <w:pPr>
        <w:shd w:val="clear" w:color="auto" w:fill="FFFFFF"/>
        <w:spacing w:after="96" w:line="240" w:lineRule="auto"/>
        <w:ind w:firstLine="0"/>
        <w:jc w:val="center"/>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об устранении нарушений, выявленных при осуществлении муниципального контроля в области торговой деятельности на территории поселения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_____________________________                   "__" ______________ 20__ г.</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w:t>
      </w:r>
    </w:p>
    <w:p w:rsidR="00E132FD" w:rsidRPr="00E132FD" w:rsidRDefault="00E132FD" w:rsidP="00E132FD">
      <w:pPr>
        <w:shd w:val="clear" w:color="auto" w:fill="FFFFFF"/>
        <w:spacing w:after="96" w:line="240" w:lineRule="auto"/>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На основании  акта  проверки органом муниципального контроля субъекта проверки в области торговой деятельности  на территории поселения, от"__"_______20__г.N_______, я__________________________________________________________________________________________________________</w:t>
      </w:r>
    </w:p>
    <w:p w:rsidR="00E132FD" w:rsidRPr="00E132FD" w:rsidRDefault="00E132FD" w:rsidP="00E132FD">
      <w:pPr>
        <w:spacing w:line="240" w:lineRule="auto"/>
        <w:ind w:firstLine="0"/>
        <w:jc w:val="left"/>
        <w:rPr>
          <w:rFonts w:eastAsia="Times New Roman" w:cs="Times New Roman"/>
          <w:sz w:val="24"/>
          <w:szCs w:val="24"/>
          <w:lang w:eastAsia="ru-RU"/>
        </w:rPr>
      </w:pPr>
      <w:r w:rsidRPr="00E132FD">
        <w:rPr>
          <w:rFonts w:ascii="Tahoma" w:eastAsia="Times New Roman" w:hAnsi="Tahoma" w:cs="Tahoma"/>
          <w:color w:val="2C2C2C"/>
          <w:sz w:val="20"/>
          <w:szCs w:val="20"/>
          <w:lang w:eastAsia="ru-RU"/>
        </w:rPr>
        <w:br/>
      </w:r>
    </w:p>
    <w:p w:rsidR="00E132FD" w:rsidRPr="00E132FD" w:rsidRDefault="00E132FD" w:rsidP="00E132FD">
      <w:pPr>
        <w:shd w:val="clear" w:color="auto" w:fill="FFFFFF"/>
        <w:spacing w:after="96" w:line="240" w:lineRule="auto"/>
        <w:ind w:firstLine="0"/>
        <w:jc w:val="center"/>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ПРЕДПИСЫВАЮ:</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___________________________________________________________________________________________________________</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(наименование (фамилия, имя, отчество) юридического лица, гражданина, в том числе индивидуального предпринимателя, которому выдается предписание)</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w:t>
      </w:r>
    </w:p>
    <w:tbl>
      <w:tblPr>
        <w:tblW w:w="0" w:type="auto"/>
        <w:shd w:val="clear" w:color="auto" w:fill="FFFFFF"/>
        <w:tblCellMar>
          <w:left w:w="0" w:type="dxa"/>
          <w:right w:w="0" w:type="dxa"/>
        </w:tblCellMar>
        <w:tblLook w:val="04A0" w:firstRow="1" w:lastRow="0" w:firstColumn="1" w:lastColumn="0" w:noHBand="0" w:noVBand="1"/>
      </w:tblPr>
      <w:tblGrid>
        <w:gridCol w:w="528"/>
        <w:gridCol w:w="3978"/>
        <w:gridCol w:w="2064"/>
        <w:gridCol w:w="2765"/>
      </w:tblGrid>
      <w:tr w:rsidR="00E132FD" w:rsidRPr="00E132FD" w:rsidTr="00E132FD">
        <w:trPr>
          <w:trHeight w:val="360"/>
        </w:trPr>
        <w:tc>
          <w:tcPr>
            <w:tcW w:w="540" w:type="dxa"/>
            <w:tcBorders>
              <w:top w:val="single" w:sz="8" w:space="0" w:color="auto"/>
              <w:left w:val="single" w:sz="8" w:space="0" w:color="auto"/>
              <w:bottom w:val="single" w:sz="8" w:space="0" w:color="auto"/>
              <w:right w:val="single" w:sz="8" w:space="0" w:color="auto"/>
            </w:tcBorders>
            <w:shd w:val="clear" w:color="auto" w:fill="FFFFFF"/>
            <w:tcMar>
              <w:top w:w="0" w:type="dxa"/>
              <w:left w:w="70" w:type="dxa"/>
              <w:bottom w:w="0" w:type="dxa"/>
              <w:right w:w="70" w:type="dxa"/>
            </w:tcMar>
            <w:hideMark/>
          </w:tcPr>
          <w:p w:rsidR="00E132FD" w:rsidRPr="00E132FD" w:rsidRDefault="00E132FD" w:rsidP="00E132FD">
            <w:pPr>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N</w:t>
            </w:r>
            <w:r w:rsidRPr="00E132FD">
              <w:rPr>
                <w:rFonts w:ascii="Tahoma" w:eastAsia="Times New Roman" w:hAnsi="Tahoma" w:cs="Tahoma"/>
                <w:color w:val="2C2C2C"/>
                <w:sz w:val="20"/>
                <w:szCs w:val="20"/>
                <w:lang w:eastAsia="ru-RU"/>
              </w:rPr>
              <w:br/>
              <w:t>п/п</w:t>
            </w:r>
          </w:p>
        </w:tc>
        <w:tc>
          <w:tcPr>
            <w:tcW w:w="4320"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hideMark/>
          </w:tcPr>
          <w:p w:rsidR="00E132FD" w:rsidRPr="00E132FD" w:rsidRDefault="00E132FD" w:rsidP="00E132FD">
            <w:pPr>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Содержание предписания    </w:t>
            </w:r>
          </w:p>
        </w:tc>
        <w:tc>
          <w:tcPr>
            <w:tcW w:w="2160"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hideMark/>
          </w:tcPr>
          <w:p w:rsidR="00E132FD" w:rsidRPr="00E132FD" w:rsidRDefault="00E132FD" w:rsidP="00E132FD">
            <w:pPr>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Срок исполнения</w:t>
            </w:r>
            <w:r w:rsidRPr="00E132FD">
              <w:rPr>
                <w:rFonts w:ascii="Tahoma" w:eastAsia="Times New Roman" w:hAnsi="Tahoma" w:cs="Tahoma"/>
                <w:color w:val="2C2C2C"/>
                <w:sz w:val="20"/>
                <w:szCs w:val="20"/>
                <w:lang w:eastAsia="ru-RU"/>
              </w:rPr>
              <w:br/>
              <w:t>предписания </w:t>
            </w:r>
          </w:p>
        </w:tc>
        <w:tc>
          <w:tcPr>
            <w:tcW w:w="2970"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hideMark/>
          </w:tcPr>
          <w:p w:rsidR="00E132FD" w:rsidRPr="00E132FD" w:rsidRDefault="00E132FD" w:rsidP="00E132FD">
            <w:pPr>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Правовое основание </w:t>
            </w:r>
            <w:r w:rsidRPr="00E132FD">
              <w:rPr>
                <w:rFonts w:ascii="Tahoma" w:eastAsia="Times New Roman" w:hAnsi="Tahoma" w:cs="Tahoma"/>
                <w:color w:val="2C2C2C"/>
                <w:sz w:val="20"/>
                <w:szCs w:val="20"/>
                <w:lang w:eastAsia="ru-RU"/>
              </w:rPr>
              <w:br/>
              <w:t>вынесения предписания</w:t>
            </w:r>
          </w:p>
        </w:tc>
      </w:tr>
      <w:tr w:rsidR="00E132FD" w:rsidRPr="00E132FD" w:rsidTr="00E132FD">
        <w:trPr>
          <w:trHeight w:val="240"/>
        </w:trPr>
        <w:tc>
          <w:tcPr>
            <w:tcW w:w="540"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hideMark/>
          </w:tcPr>
          <w:p w:rsidR="00E132FD" w:rsidRPr="00E132FD" w:rsidRDefault="00E132FD" w:rsidP="00E132FD">
            <w:pPr>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1</w:t>
            </w:r>
          </w:p>
        </w:tc>
        <w:tc>
          <w:tcPr>
            <w:tcW w:w="4320"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E132FD" w:rsidRPr="00E132FD" w:rsidRDefault="00E132FD" w:rsidP="00E132FD">
            <w:pPr>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2              </w:t>
            </w:r>
          </w:p>
        </w:tc>
        <w:tc>
          <w:tcPr>
            <w:tcW w:w="2160"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E132FD" w:rsidRPr="00E132FD" w:rsidRDefault="00E132FD" w:rsidP="00E132FD">
            <w:pPr>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3      </w:t>
            </w:r>
          </w:p>
        </w:tc>
        <w:tc>
          <w:tcPr>
            <w:tcW w:w="2970"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E132FD" w:rsidRPr="00E132FD" w:rsidRDefault="00E132FD" w:rsidP="00E132FD">
            <w:pPr>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4         </w:t>
            </w:r>
          </w:p>
        </w:tc>
      </w:tr>
      <w:tr w:rsidR="00E132FD" w:rsidRPr="00E132FD" w:rsidTr="00E132FD">
        <w:trPr>
          <w:trHeight w:val="120"/>
        </w:trPr>
        <w:tc>
          <w:tcPr>
            <w:tcW w:w="540"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hideMark/>
          </w:tcPr>
          <w:p w:rsidR="00E132FD" w:rsidRPr="00E132FD" w:rsidRDefault="00E132FD" w:rsidP="00E132FD">
            <w:pPr>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w:t>
            </w:r>
          </w:p>
        </w:tc>
        <w:tc>
          <w:tcPr>
            <w:tcW w:w="4320"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E132FD" w:rsidRPr="00E132FD" w:rsidRDefault="00E132FD" w:rsidP="00E132FD">
            <w:pPr>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w:t>
            </w:r>
          </w:p>
        </w:tc>
        <w:tc>
          <w:tcPr>
            <w:tcW w:w="2160"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E132FD" w:rsidRPr="00E132FD" w:rsidRDefault="00E132FD" w:rsidP="00E132FD">
            <w:pPr>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w:t>
            </w:r>
          </w:p>
        </w:tc>
        <w:tc>
          <w:tcPr>
            <w:tcW w:w="2970"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E132FD" w:rsidRPr="00E132FD" w:rsidRDefault="00E132FD" w:rsidP="00E132FD">
            <w:pPr>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w:t>
            </w:r>
          </w:p>
        </w:tc>
      </w:tr>
    </w:tbl>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Лицо, которому  выдано  настоящее предписание, обязано проинформировать о выполнении соответствующих  пунктов  настоящего предписания уполномоченное должностное лицо, которым выдано настоящее предписание, в течение семи дней с даты истечения срока их исполнения.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Прилагаемые документы: ____________________________________________________________________________________</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___________________________________________________________________________________________________________</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lastRenderedPageBreak/>
        <w:t>Подпись уполномоченного должностного лица, которым выдано предписание:</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___________________________________________________________________________________________________________</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С  предписанием  ознакомлен(а),  копию предписания  со  всеми приложениями получил(а):________________________________________________________________________________________________</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(фамилия, имя, отчество, должность руководителя, иного должностного лица или уполномоченного представителя юридического лица, гражданина, в том числе индивидуального предпринимателя, его уполномоченного представителя)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w:t>
      </w:r>
    </w:p>
    <w:p w:rsidR="00E132FD" w:rsidRPr="00E132FD" w:rsidRDefault="00E132FD" w:rsidP="00E132FD">
      <w:pPr>
        <w:shd w:val="clear" w:color="auto" w:fill="FFFFFF"/>
        <w:spacing w:after="96" w:line="240" w:lineRule="auto"/>
        <w:ind w:firstLine="0"/>
        <w:jc w:val="right"/>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"__" ___________ 20__ г.                                       ________________________</w:t>
      </w:r>
    </w:p>
    <w:p w:rsidR="00E132FD" w:rsidRPr="00E132FD" w:rsidRDefault="00E132FD" w:rsidP="00E132FD">
      <w:pPr>
        <w:shd w:val="clear" w:color="auto" w:fill="FFFFFF"/>
        <w:spacing w:after="96" w:line="240" w:lineRule="auto"/>
        <w:ind w:firstLine="0"/>
        <w:jc w:val="right"/>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(подпись)</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Отметка  об  отказе ознакомления  с  предписанием и  от  получения копии предписания:</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___________________________________________________________________________________________________________</w:t>
      </w:r>
    </w:p>
    <w:p w:rsidR="00E132FD" w:rsidRPr="00E132FD" w:rsidRDefault="00E132FD" w:rsidP="00E132FD">
      <w:pPr>
        <w:shd w:val="clear" w:color="auto" w:fill="FFFFFF"/>
        <w:spacing w:after="96" w:line="240" w:lineRule="auto"/>
        <w:ind w:firstLine="0"/>
        <w:rPr>
          <w:rFonts w:ascii="Tahoma" w:eastAsia="Times New Roman" w:hAnsi="Tahoma" w:cs="Tahoma"/>
          <w:color w:val="2C2C2C"/>
          <w:sz w:val="20"/>
          <w:szCs w:val="20"/>
          <w:lang w:eastAsia="ru-RU"/>
        </w:rPr>
      </w:pPr>
      <w:r w:rsidRPr="00E132FD">
        <w:rPr>
          <w:rFonts w:ascii="Tahoma" w:eastAsia="Times New Roman" w:hAnsi="Tahoma" w:cs="Tahoma"/>
          <w:color w:val="2C2C2C"/>
          <w:sz w:val="20"/>
          <w:szCs w:val="20"/>
          <w:lang w:eastAsia="ru-RU"/>
        </w:rPr>
        <w:t>  (подпись уполномоченного должностного лица, которым выдано предписание)</w:t>
      </w:r>
    </w:p>
    <w:p w:rsidR="003E0016" w:rsidRPr="009862D5" w:rsidRDefault="003E0016" w:rsidP="009862D5">
      <w:bookmarkStart w:id="43" w:name="_GoBack"/>
      <w:bookmarkEnd w:id="43"/>
    </w:p>
    <w:sectPr w:rsidR="003E0016" w:rsidRPr="009862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B18"/>
    <w:rsid w:val="000413B3"/>
    <w:rsid w:val="00086F7A"/>
    <w:rsid w:val="0009623B"/>
    <w:rsid w:val="00102F8A"/>
    <w:rsid w:val="00105A22"/>
    <w:rsid w:val="00153E41"/>
    <w:rsid w:val="00154E1F"/>
    <w:rsid w:val="00157955"/>
    <w:rsid w:val="00167D1F"/>
    <w:rsid w:val="0017573D"/>
    <w:rsid w:val="00180A91"/>
    <w:rsid w:val="001D2750"/>
    <w:rsid w:val="00201FCA"/>
    <w:rsid w:val="00203B13"/>
    <w:rsid w:val="002B0F79"/>
    <w:rsid w:val="0030027E"/>
    <w:rsid w:val="00334AD7"/>
    <w:rsid w:val="00383AE7"/>
    <w:rsid w:val="00393C9C"/>
    <w:rsid w:val="003A582F"/>
    <w:rsid w:val="003A6E5A"/>
    <w:rsid w:val="003C4BD9"/>
    <w:rsid w:val="003E0016"/>
    <w:rsid w:val="00436309"/>
    <w:rsid w:val="0045333C"/>
    <w:rsid w:val="00456A9F"/>
    <w:rsid w:val="004703C1"/>
    <w:rsid w:val="00476687"/>
    <w:rsid w:val="004B4F48"/>
    <w:rsid w:val="00583633"/>
    <w:rsid w:val="005938D4"/>
    <w:rsid w:val="005C6F3C"/>
    <w:rsid w:val="005D0834"/>
    <w:rsid w:val="005D1459"/>
    <w:rsid w:val="005D7928"/>
    <w:rsid w:val="00621B04"/>
    <w:rsid w:val="006363C2"/>
    <w:rsid w:val="00691794"/>
    <w:rsid w:val="006E2FC9"/>
    <w:rsid w:val="006E42D6"/>
    <w:rsid w:val="00774364"/>
    <w:rsid w:val="00783DBD"/>
    <w:rsid w:val="007A6527"/>
    <w:rsid w:val="00804216"/>
    <w:rsid w:val="008607EE"/>
    <w:rsid w:val="008A140B"/>
    <w:rsid w:val="008B0336"/>
    <w:rsid w:val="008C606E"/>
    <w:rsid w:val="008D5C76"/>
    <w:rsid w:val="008E0B18"/>
    <w:rsid w:val="008E2BA1"/>
    <w:rsid w:val="008E4C04"/>
    <w:rsid w:val="00922766"/>
    <w:rsid w:val="009862D5"/>
    <w:rsid w:val="009C1715"/>
    <w:rsid w:val="009E5DA3"/>
    <w:rsid w:val="00A26BD3"/>
    <w:rsid w:val="00A724BB"/>
    <w:rsid w:val="00AC75C3"/>
    <w:rsid w:val="00AD198E"/>
    <w:rsid w:val="00AD22C9"/>
    <w:rsid w:val="00B0156B"/>
    <w:rsid w:val="00B06547"/>
    <w:rsid w:val="00BF1F5F"/>
    <w:rsid w:val="00C12285"/>
    <w:rsid w:val="00C45FC1"/>
    <w:rsid w:val="00C46428"/>
    <w:rsid w:val="00C81131"/>
    <w:rsid w:val="00C92ED8"/>
    <w:rsid w:val="00CB3ECD"/>
    <w:rsid w:val="00CC42C3"/>
    <w:rsid w:val="00D95E93"/>
    <w:rsid w:val="00E132FD"/>
    <w:rsid w:val="00E630BA"/>
    <w:rsid w:val="00EC5D8F"/>
    <w:rsid w:val="00ED0170"/>
    <w:rsid w:val="00F060E5"/>
    <w:rsid w:val="00F1396C"/>
    <w:rsid w:val="00F44770"/>
    <w:rsid w:val="00F5492E"/>
    <w:rsid w:val="00FB44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4451CF-64A2-4531-AFDA-27C1E1EEA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7A652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rsid w:val="00436309"/>
    <w:pPr>
      <w:spacing w:before="100" w:beforeAutospacing="1" w:after="100" w:afterAutospacing="1" w:line="240" w:lineRule="auto"/>
      <w:ind w:firstLine="0"/>
      <w:jc w:val="left"/>
      <w:outlineLvl w:val="2"/>
    </w:pPr>
    <w:rPr>
      <w:rFonts w:eastAsia="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B44AA"/>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ttachment">
    <w:name w:val="attachment"/>
    <w:basedOn w:val="a0"/>
    <w:rsid w:val="00B0156B"/>
  </w:style>
  <w:style w:type="character" w:styleId="a4">
    <w:name w:val="Hyperlink"/>
    <w:basedOn w:val="a0"/>
    <w:uiPriority w:val="99"/>
    <w:semiHidden/>
    <w:unhideWhenUsed/>
    <w:rsid w:val="00B0156B"/>
    <w:rPr>
      <w:color w:val="0000FF"/>
      <w:u w:val="single"/>
    </w:rPr>
  </w:style>
  <w:style w:type="paragraph" w:customStyle="1" w:styleId="default">
    <w:name w:val="default"/>
    <w:basedOn w:val="a"/>
    <w:rsid w:val="00AD22C9"/>
    <w:pPr>
      <w:spacing w:before="100" w:beforeAutospacing="1" w:after="100" w:afterAutospacing="1" w:line="240" w:lineRule="auto"/>
      <w:ind w:firstLine="0"/>
      <w:jc w:val="left"/>
    </w:pPr>
    <w:rPr>
      <w:rFonts w:eastAsia="Times New Roman" w:cs="Times New Roman"/>
      <w:sz w:val="24"/>
      <w:szCs w:val="24"/>
      <w:lang w:eastAsia="ru-RU"/>
    </w:rPr>
  </w:style>
  <w:style w:type="paragraph" w:styleId="a5">
    <w:name w:val="List"/>
    <w:basedOn w:val="a"/>
    <w:uiPriority w:val="99"/>
    <w:semiHidden/>
    <w:unhideWhenUsed/>
    <w:rsid w:val="006363C2"/>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6">
    <w:name w:val="a"/>
    <w:basedOn w:val="a"/>
    <w:rsid w:val="004703C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0">
    <w:name w:val="Заголовок 3 Знак"/>
    <w:basedOn w:val="a0"/>
    <w:link w:val="3"/>
    <w:uiPriority w:val="9"/>
    <w:rsid w:val="00436309"/>
    <w:rPr>
      <w:rFonts w:ascii="Times New Roman" w:eastAsia="Times New Roman" w:hAnsi="Times New Roman" w:cs="Times New Roman"/>
      <w:b/>
      <w:bCs/>
      <w:sz w:val="27"/>
      <w:szCs w:val="27"/>
      <w:lang w:eastAsia="ru-RU"/>
    </w:rPr>
  </w:style>
  <w:style w:type="paragraph" w:customStyle="1" w:styleId="preformat">
    <w:name w:val="preformat"/>
    <w:basedOn w:val="a"/>
    <w:rsid w:val="003C4BD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3C4BD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listparagraph">
    <w:name w:val="listparagraph"/>
    <w:basedOn w:val="a"/>
    <w:rsid w:val="00180A9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0">
    <w:name w:val="Заголовок 1 Знак"/>
    <w:basedOn w:val="a0"/>
    <w:link w:val="1"/>
    <w:uiPriority w:val="9"/>
    <w:rsid w:val="007A6527"/>
    <w:rPr>
      <w:rFonts w:asciiTheme="majorHAnsi" w:eastAsiaTheme="majorEastAsia" w:hAnsiTheme="majorHAnsi" w:cstheme="majorBidi"/>
      <w:color w:val="2E74B5" w:themeColor="accent1" w:themeShade="BF"/>
      <w:sz w:val="32"/>
      <w:szCs w:val="32"/>
    </w:rPr>
  </w:style>
  <w:style w:type="paragraph" w:customStyle="1" w:styleId="a00">
    <w:name w:val="a0"/>
    <w:basedOn w:val="a"/>
    <w:rsid w:val="007A6527"/>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102F8A"/>
    <w:pPr>
      <w:spacing w:before="100" w:beforeAutospacing="1" w:after="100" w:afterAutospacing="1" w:line="240" w:lineRule="auto"/>
      <w:ind w:firstLine="0"/>
      <w:jc w:val="left"/>
    </w:pPr>
    <w:rPr>
      <w:rFonts w:eastAsia="Times New Roman" w:cs="Times New Roman"/>
      <w:sz w:val="24"/>
      <w:szCs w:val="24"/>
      <w:lang w:eastAsia="ru-RU"/>
    </w:rPr>
  </w:style>
  <w:style w:type="character" w:styleId="a7">
    <w:name w:val="FollowedHyperlink"/>
    <w:basedOn w:val="a0"/>
    <w:uiPriority w:val="99"/>
    <w:semiHidden/>
    <w:unhideWhenUsed/>
    <w:rsid w:val="00102F8A"/>
    <w:rPr>
      <w:color w:val="800080"/>
      <w:u w:val="single"/>
    </w:rPr>
  </w:style>
  <w:style w:type="paragraph" w:customStyle="1" w:styleId="consplusnonformat">
    <w:name w:val="consplusnonformat"/>
    <w:basedOn w:val="a"/>
    <w:rsid w:val="00BF1F5F"/>
    <w:pPr>
      <w:spacing w:before="100" w:beforeAutospacing="1" w:after="100" w:afterAutospacing="1" w:line="240" w:lineRule="auto"/>
      <w:ind w:firstLine="0"/>
      <w:jc w:val="left"/>
    </w:pPr>
    <w:rPr>
      <w:rFonts w:eastAsia="Times New Roman" w:cs="Times New Roman"/>
      <w:sz w:val="24"/>
      <w:szCs w:val="24"/>
      <w:lang w:eastAsia="ru-RU"/>
    </w:rPr>
  </w:style>
  <w:style w:type="character" w:styleId="a8">
    <w:name w:val="footnote reference"/>
    <w:basedOn w:val="a0"/>
    <w:uiPriority w:val="99"/>
    <w:semiHidden/>
    <w:unhideWhenUsed/>
    <w:rsid w:val="00086F7A"/>
  </w:style>
  <w:style w:type="paragraph" w:styleId="a9">
    <w:name w:val="footnote text"/>
    <w:basedOn w:val="a"/>
    <w:link w:val="aa"/>
    <w:uiPriority w:val="99"/>
    <w:semiHidden/>
    <w:unhideWhenUsed/>
    <w:rsid w:val="00086F7A"/>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a">
    <w:name w:val="Текст сноски Знак"/>
    <w:basedOn w:val="a0"/>
    <w:link w:val="a9"/>
    <w:uiPriority w:val="99"/>
    <w:semiHidden/>
    <w:rsid w:val="00086F7A"/>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2450">
      <w:bodyDiv w:val="1"/>
      <w:marLeft w:val="0"/>
      <w:marRight w:val="0"/>
      <w:marTop w:val="0"/>
      <w:marBottom w:val="0"/>
      <w:divBdr>
        <w:top w:val="none" w:sz="0" w:space="0" w:color="auto"/>
        <w:left w:val="none" w:sz="0" w:space="0" w:color="auto"/>
        <w:bottom w:val="none" w:sz="0" w:space="0" w:color="auto"/>
        <w:right w:val="none" w:sz="0" w:space="0" w:color="auto"/>
      </w:divBdr>
    </w:div>
    <w:div w:id="62728360">
      <w:bodyDiv w:val="1"/>
      <w:marLeft w:val="0"/>
      <w:marRight w:val="0"/>
      <w:marTop w:val="0"/>
      <w:marBottom w:val="0"/>
      <w:divBdr>
        <w:top w:val="none" w:sz="0" w:space="0" w:color="auto"/>
        <w:left w:val="none" w:sz="0" w:space="0" w:color="auto"/>
        <w:bottom w:val="none" w:sz="0" w:space="0" w:color="auto"/>
        <w:right w:val="none" w:sz="0" w:space="0" w:color="auto"/>
      </w:divBdr>
    </w:div>
    <w:div w:id="104346867">
      <w:bodyDiv w:val="1"/>
      <w:marLeft w:val="0"/>
      <w:marRight w:val="0"/>
      <w:marTop w:val="0"/>
      <w:marBottom w:val="0"/>
      <w:divBdr>
        <w:top w:val="none" w:sz="0" w:space="0" w:color="auto"/>
        <w:left w:val="none" w:sz="0" w:space="0" w:color="auto"/>
        <w:bottom w:val="none" w:sz="0" w:space="0" w:color="auto"/>
        <w:right w:val="none" w:sz="0" w:space="0" w:color="auto"/>
      </w:divBdr>
    </w:div>
    <w:div w:id="131796973">
      <w:bodyDiv w:val="1"/>
      <w:marLeft w:val="0"/>
      <w:marRight w:val="0"/>
      <w:marTop w:val="0"/>
      <w:marBottom w:val="0"/>
      <w:divBdr>
        <w:top w:val="none" w:sz="0" w:space="0" w:color="auto"/>
        <w:left w:val="none" w:sz="0" w:space="0" w:color="auto"/>
        <w:bottom w:val="none" w:sz="0" w:space="0" w:color="auto"/>
        <w:right w:val="none" w:sz="0" w:space="0" w:color="auto"/>
      </w:divBdr>
    </w:div>
    <w:div w:id="140729868">
      <w:bodyDiv w:val="1"/>
      <w:marLeft w:val="0"/>
      <w:marRight w:val="0"/>
      <w:marTop w:val="0"/>
      <w:marBottom w:val="0"/>
      <w:divBdr>
        <w:top w:val="none" w:sz="0" w:space="0" w:color="auto"/>
        <w:left w:val="none" w:sz="0" w:space="0" w:color="auto"/>
        <w:bottom w:val="none" w:sz="0" w:space="0" w:color="auto"/>
        <w:right w:val="none" w:sz="0" w:space="0" w:color="auto"/>
      </w:divBdr>
      <w:divsChild>
        <w:div w:id="674264426">
          <w:marLeft w:val="0"/>
          <w:marRight w:val="0"/>
          <w:marTop w:val="0"/>
          <w:marBottom w:val="0"/>
          <w:divBdr>
            <w:top w:val="none" w:sz="0" w:space="0" w:color="auto"/>
            <w:left w:val="none" w:sz="0" w:space="0" w:color="auto"/>
            <w:bottom w:val="none" w:sz="0" w:space="0" w:color="auto"/>
            <w:right w:val="none" w:sz="0" w:space="0" w:color="auto"/>
          </w:divBdr>
        </w:div>
      </w:divsChild>
    </w:div>
    <w:div w:id="147089556">
      <w:bodyDiv w:val="1"/>
      <w:marLeft w:val="0"/>
      <w:marRight w:val="0"/>
      <w:marTop w:val="0"/>
      <w:marBottom w:val="0"/>
      <w:divBdr>
        <w:top w:val="none" w:sz="0" w:space="0" w:color="auto"/>
        <w:left w:val="none" w:sz="0" w:space="0" w:color="auto"/>
        <w:bottom w:val="none" w:sz="0" w:space="0" w:color="auto"/>
        <w:right w:val="none" w:sz="0" w:space="0" w:color="auto"/>
      </w:divBdr>
      <w:divsChild>
        <w:div w:id="1317683027">
          <w:marLeft w:val="0"/>
          <w:marRight w:val="0"/>
          <w:marTop w:val="0"/>
          <w:marBottom w:val="0"/>
          <w:divBdr>
            <w:top w:val="none" w:sz="0" w:space="0" w:color="auto"/>
            <w:left w:val="none" w:sz="0" w:space="0" w:color="auto"/>
            <w:bottom w:val="none" w:sz="0" w:space="0" w:color="auto"/>
            <w:right w:val="none" w:sz="0" w:space="0" w:color="auto"/>
          </w:divBdr>
        </w:div>
        <w:div w:id="2061512811">
          <w:marLeft w:val="0"/>
          <w:marRight w:val="0"/>
          <w:marTop w:val="0"/>
          <w:marBottom w:val="0"/>
          <w:divBdr>
            <w:top w:val="none" w:sz="0" w:space="0" w:color="auto"/>
            <w:left w:val="none" w:sz="0" w:space="0" w:color="auto"/>
            <w:bottom w:val="none" w:sz="0" w:space="0" w:color="auto"/>
            <w:right w:val="none" w:sz="0" w:space="0" w:color="auto"/>
          </w:divBdr>
        </w:div>
      </w:divsChild>
    </w:div>
    <w:div w:id="150364992">
      <w:bodyDiv w:val="1"/>
      <w:marLeft w:val="0"/>
      <w:marRight w:val="0"/>
      <w:marTop w:val="0"/>
      <w:marBottom w:val="0"/>
      <w:divBdr>
        <w:top w:val="none" w:sz="0" w:space="0" w:color="auto"/>
        <w:left w:val="none" w:sz="0" w:space="0" w:color="auto"/>
        <w:bottom w:val="none" w:sz="0" w:space="0" w:color="auto"/>
        <w:right w:val="none" w:sz="0" w:space="0" w:color="auto"/>
      </w:divBdr>
    </w:div>
    <w:div w:id="197163038">
      <w:bodyDiv w:val="1"/>
      <w:marLeft w:val="0"/>
      <w:marRight w:val="0"/>
      <w:marTop w:val="0"/>
      <w:marBottom w:val="0"/>
      <w:divBdr>
        <w:top w:val="none" w:sz="0" w:space="0" w:color="auto"/>
        <w:left w:val="none" w:sz="0" w:space="0" w:color="auto"/>
        <w:bottom w:val="none" w:sz="0" w:space="0" w:color="auto"/>
        <w:right w:val="none" w:sz="0" w:space="0" w:color="auto"/>
      </w:divBdr>
    </w:div>
    <w:div w:id="224413866">
      <w:bodyDiv w:val="1"/>
      <w:marLeft w:val="0"/>
      <w:marRight w:val="0"/>
      <w:marTop w:val="0"/>
      <w:marBottom w:val="0"/>
      <w:divBdr>
        <w:top w:val="none" w:sz="0" w:space="0" w:color="auto"/>
        <w:left w:val="none" w:sz="0" w:space="0" w:color="auto"/>
        <w:bottom w:val="none" w:sz="0" w:space="0" w:color="auto"/>
        <w:right w:val="none" w:sz="0" w:space="0" w:color="auto"/>
      </w:divBdr>
      <w:divsChild>
        <w:div w:id="502356411">
          <w:marLeft w:val="0"/>
          <w:marRight w:val="0"/>
          <w:marTop w:val="0"/>
          <w:marBottom w:val="0"/>
          <w:divBdr>
            <w:top w:val="none" w:sz="0" w:space="0" w:color="auto"/>
            <w:left w:val="none" w:sz="0" w:space="0" w:color="auto"/>
            <w:bottom w:val="none" w:sz="0" w:space="0" w:color="auto"/>
            <w:right w:val="none" w:sz="0" w:space="0" w:color="auto"/>
          </w:divBdr>
        </w:div>
      </w:divsChild>
    </w:div>
    <w:div w:id="268239981">
      <w:bodyDiv w:val="1"/>
      <w:marLeft w:val="0"/>
      <w:marRight w:val="0"/>
      <w:marTop w:val="0"/>
      <w:marBottom w:val="0"/>
      <w:divBdr>
        <w:top w:val="none" w:sz="0" w:space="0" w:color="auto"/>
        <w:left w:val="none" w:sz="0" w:space="0" w:color="auto"/>
        <w:bottom w:val="none" w:sz="0" w:space="0" w:color="auto"/>
        <w:right w:val="none" w:sz="0" w:space="0" w:color="auto"/>
      </w:divBdr>
    </w:div>
    <w:div w:id="303582911">
      <w:bodyDiv w:val="1"/>
      <w:marLeft w:val="0"/>
      <w:marRight w:val="0"/>
      <w:marTop w:val="0"/>
      <w:marBottom w:val="0"/>
      <w:divBdr>
        <w:top w:val="none" w:sz="0" w:space="0" w:color="auto"/>
        <w:left w:val="none" w:sz="0" w:space="0" w:color="auto"/>
        <w:bottom w:val="none" w:sz="0" w:space="0" w:color="auto"/>
        <w:right w:val="none" w:sz="0" w:space="0" w:color="auto"/>
      </w:divBdr>
    </w:div>
    <w:div w:id="329716238">
      <w:bodyDiv w:val="1"/>
      <w:marLeft w:val="0"/>
      <w:marRight w:val="0"/>
      <w:marTop w:val="0"/>
      <w:marBottom w:val="0"/>
      <w:divBdr>
        <w:top w:val="none" w:sz="0" w:space="0" w:color="auto"/>
        <w:left w:val="none" w:sz="0" w:space="0" w:color="auto"/>
        <w:bottom w:val="none" w:sz="0" w:space="0" w:color="auto"/>
        <w:right w:val="none" w:sz="0" w:space="0" w:color="auto"/>
      </w:divBdr>
    </w:div>
    <w:div w:id="335350726">
      <w:bodyDiv w:val="1"/>
      <w:marLeft w:val="0"/>
      <w:marRight w:val="0"/>
      <w:marTop w:val="0"/>
      <w:marBottom w:val="0"/>
      <w:divBdr>
        <w:top w:val="none" w:sz="0" w:space="0" w:color="auto"/>
        <w:left w:val="none" w:sz="0" w:space="0" w:color="auto"/>
        <w:bottom w:val="none" w:sz="0" w:space="0" w:color="auto"/>
        <w:right w:val="none" w:sz="0" w:space="0" w:color="auto"/>
      </w:divBdr>
    </w:div>
    <w:div w:id="357631938">
      <w:bodyDiv w:val="1"/>
      <w:marLeft w:val="0"/>
      <w:marRight w:val="0"/>
      <w:marTop w:val="0"/>
      <w:marBottom w:val="0"/>
      <w:divBdr>
        <w:top w:val="none" w:sz="0" w:space="0" w:color="auto"/>
        <w:left w:val="none" w:sz="0" w:space="0" w:color="auto"/>
        <w:bottom w:val="none" w:sz="0" w:space="0" w:color="auto"/>
        <w:right w:val="none" w:sz="0" w:space="0" w:color="auto"/>
      </w:divBdr>
    </w:div>
    <w:div w:id="371417960">
      <w:bodyDiv w:val="1"/>
      <w:marLeft w:val="0"/>
      <w:marRight w:val="0"/>
      <w:marTop w:val="0"/>
      <w:marBottom w:val="0"/>
      <w:divBdr>
        <w:top w:val="none" w:sz="0" w:space="0" w:color="auto"/>
        <w:left w:val="none" w:sz="0" w:space="0" w:color="auto"/>
        <w:bottom w:val="none" w:sz="0" w:space="0" w:color="auto"/>
        <w:right w:val="none" w:sz="0" w:space="0" w:color="auto"/>
      </w:divBdr>
    </w:div>
    <w:div w:id="417215205">
      <w:bodyDiv w:val="1"/>
      <w:marLeft w:val="0"/>
      <w:marRight w:val="0"/>
      <w:marTop w:val="0"/>
      <w:marBottom w:val="0"/>
      <w:divBdr>
        <w:top w:val="none" w:sz="0" w:space="0" w:color="auto"/>
        <w:left w:val="none" w:sz="0" w:space="0" w:color="auto"/>
        <w:bottom w:val="none" w:sz="0" w:space="0" w:color="auto"/>
        <w:right w:val="none" w:sz="0" w:space="0" w:color="auto"/>
      </w:divBdr>
    </w:div>
    <w:div w:id="431630387">
      <w:bodyDiv w:val="1"/>
      <w:marLeft w:val="0"/>
      <w:marRight w:val="0"/>
      <w:marTop w:val="0"/>
      <w:marBottom w:val="0"/>
      <w:divBdr>
        <w:top w:val="none" w:sz="0" w:space="0" w:color="auto"/>
        <w:left w:val="none" w:sz="0" w:space="0" w:color="auto"/>
        <w:bottom w:val="none" w:sz="0" w:space="0" w:color="auto"/>
        <w:right w:val="none" w:sz="0" w:space="0" w:color="auto"/>
      </w:divBdr>
    </w:div>
    <w:div w:id="454952635">
      <w:bodyDiv w:val="1"/>
      <w:marLeft w:val="0"/>
      <w:marRight w:val="0"/>
      <w:marTop w:val="0"/>
      <w:marBottom w:val="0"/>
      <w:divBdr>
        <w:top w:val="none" w:sz="0" w:space="0" w:color="auto"/>
        <w:left w:val="none" w:sz="0" w:space="0" w:color="auto"/>
        <w:bottom w:val="none" w:sz="0" w:space="0" w:color="auto"/>
        <w:right w:val="none" w:sz="0" w:space="0" w:color="auto"/>
      </w:divBdr>
    </w:div>
    <w:div w:id="458963295">
      <w:bodyDiv w:val="1"/>
      <w:marLeft w:val="0"/>
      <w:marRight w:val="0"/>
      <w:marTop w:val="0"/>
      <w:marBottom w:val="0"/>
      <w:divBdr>
        <w:top w:val="none" w:sz="0" w:space="0" w:color="auto"/>
        <w:left w:val="none" w:sz="0" w:space="0" w:color="auto"/>
        <w:bottom w:val="none" w:sz="0" w:space="0" w:color="auto"/>
        <w:right w:val="none" w:sz="0" w:space="0" w:color="auto"/>
      </w:divBdr>
    </w:div>
    <w:div w:id="479468170">
      <w:bodyDiv w:val="1"/>
      <w:marLeft w:val="0"/>
      <w:marRight w:val="0"/>
      <w:marTop w:val="0"/>
      <w:marBottom w:val="0"/>
      <w:divBdr>
        <w:top w:val="none" w:sz="0" w:space="0" w:color="auto"/>
        <w:left w:val="none" w:sz="0" w:space="0" w:color="auto"/>
        <w:bottom w:val="none" w:sz="0" w:space="0" w:color="auto"/>
        <w:right w:val="none" w:sz="0" w:space="0" w:color="auto"/>
      </w:divBdr>
    </w:div>
    <w:div w:id="482815521">
      <w:bodyDiv w:val="1"/>
      <w:marLeft w:val="0"/>
      <w:marRight w:val="0"/>
      <w:marTop w:val="0"/>
      <w:marBottom w:val="0"/>
      <w:divBdr>
        <w:top w:val="none" w:sz="0" w:space="0" w:color="auto"/>
        <w:left w:val="none" w:sz="0" w:space="0" w:color="auto"/>
        <w:bottom w:val="none" w:sz="0" w:space="0" w:color="auto"/>
        <w:right w:val="none" w:sz="0" w:space="0" w:color="auto"/>
      </w:divBdr>
    </w:div>
    <w:div w:id="490482467">
      <w:bodyDiv w:val="1"/>
      <w:marLeft w:val="0"/>
      <w:marRight w:val="0"/>
      <w:marTop w:val="0"/>
      <w:marBottom w:val="0"/>
      <w:divBdr>
        <w:top w:val="none" w:sz="0" w:space="0" w:color="auto"/>
        <w:left w:val="none" w:sz="0" w:space="0" w:color="auto"/>
        <w:bottom w:val="none" w:sz="0" w:space="0" w:color="auto"/>
        <w:right w:val="none" w:sz="0" w:space="0" w:color="auto"/>
      </w:divBdr>
    </w:div>
    <w:div w:id="512885694">
      <w:bodyDiv w:val="1"/>
      <w:marLeft w:val="0"/>
      <w:marRight w:val="0"/>
      <w:marTop w:val="0"/>
      <w:marBottom w:val="0"/>
      <w:divBdr>
        <w:top w:val="none" w:sz="0" w:space="0" w:color="auto"/>
        <w:left w:val="none" w:sz="0" w:space="0" w:color="auto"/>
        <w:bottom w:val="none" w:sz="0" w:space="0" w:color="auto"/>
        <w:right w:val="none" w:sz="0" w:space="0" w:color="auto"/>
      </w:divBdr>
    </w:div>
    <w:div w:id="522673605">
      <w:bodyDiv w:val="1"/>
      <w:marLeft w:val="0"/>
      <w:marRight w:val="0"/>
      <w:marTop w:val="0"/>
      <w:marBottom w:val="0"/>
      <w:divBdr>
        <w:top w:val="none" w:sz="0" w:space="0" w:color="auto"/>
        <w:left w:val="none" w:sz="0" w:space="0" w:color="auto"/>
        <w:bottom w:val="none" w:sz="0" w:space="0" w:color="auto"/>
        <w:right w:val="none" w:sz="0" w:space="0" w:color="auto"/>
      </w:divBdr>
    </w:div>
    <w:div w:id="526528741">
      <w:bodyDiv w:val="1"/>
      <w:marLeft w:val="0"/>
      <w:marRight w:val="0"/>
      <w:marTop w:val="0"/>
      <w:marBottom w:val="0"/>
      <w:divBdr>
        <w:top w:val="none" w:sz="0" w:space="0" w:color="auto"/>
        <w:left w:val="none" w:sz="0" w:space="0" w:color="auto"/>
        <w:bottom w:val="none" w:sz="0" w:space="0" w:color="auto"/>
        <w:right w:val="none" w:sz="0" w:space="0" w:color="auto"/>
      </w:divBdr>
    </w:div>
    <w:div w:id="538514649">
      <w:bodyDiv w:val="1"/>
      <w:marLeft w:val="0"/>
      <w:marRight w:val="0"/>
      <w:marTop w:val="0"/>
      <w:marBottom w:val="0"/>
      <w:divBdr>
        <w:top w:val="none" w:sz="0" w:space="0" w:color="auto"/>
        <w:left w:val="none" w:sz="0" w:space="0" w:color="auto"/>
        <w:bottom w:val="none" w:sz="0" w:space="0" w:color="auto"/>
        <w:right w:val="none" w:sz="0" w:space="0" w:color="auto"/>
      </w:divBdr>
      <w:divsChild>
        <w:div w:id="889537782">
          <w:marLeft w:val="0"/>
          <w:marRight w:val="0"/>
          <w:marTop w:val="0"/>
          <w:marBottom w:val="0"/>
          <w:divBdr>
            <w:top w:val="none" w:sz="0" w:space="0" w:color="auto"/>
            <w:left w:val="none" w:sz="0" w:space="0" w:color="auto"/>
            <w:bottom w:val="none" w:sz="0" w:space="0" w:color="auto"/>
            <w:right w:val="none" w:sz="0" w:space="0" w:color="auto"/>
          </w:divBdr>
        </w:div>
      </w:divsChild>
    </w:div>
    <w:div w:id="632835556">
      <w:bodyDiv w:val="1"/>
      <w:marLeft w:val="0"/>
      <w:marRight w:val="0"/>
      <w:marTop w:val="0"/>
      <w:marBottom w:val="0"/>
      <w:divBdr>
        <w:top w:val="none" w:sz="0" w:space="0" w:color="auto"/>
        <w:left w:val="none" w:sz="0" w:space="0" w:color="auto"/>
        <w:bottom w:val="none" w:sz="0" w:space="0" w:color="auto"/>
        <w:right w:val="none" w:sz="0" w:space="0" w:color="auto"/>
      </w:divBdr>
    </w:div>
    <w:div w:id="742609989">
      <w:bodyDiv w:val="1"/>
      <w:marLeft w:val="0"/>
      <w:marRight w:val="0"/>
      <w:marTop w:val="0"/>
      <w:marBottom w:val="0"/>
      <w:divBdr>
        <w:top w:val="none" w:sz="0" w:space="0" w:color="auto"/>
        <w:left w:val="none" w:sz="0" w:space="0" w:color="auto"/>
        <w:bottom w:val="none" w:sz="0" w:space="0" w:color="auto"/>
        <w:right w:val="none" w:sz="0" w:space="0" w:color="auto"/>
      </w:divBdr>
      <w:divsChild>
        <w:div w:id="1071855253">
          <w:marLeft w:val="0"/>
          <w:marRight w:val="0"/>
          <w:marTop w:val="0"/>
          <w:marBottom w:val="225"/>
          <w:divBdr>
            <w:top w:val="single" w:sz="6" w:space="11" w:color="CFCFCF"/>
            <w:left w:val="none" w:sz="0" w:space="0" w:color="auto"/>
            <w:bottom w:val="none" w:sz="0" w:space="0" w:color="auto"/>
            <w:right w:val="none" w:sz="0" w:space="0" w:color="auto"/>
          </w:divBdr>
          <w:divsChild>
            <w:div w:id="678777928">
              <w:marLeft w:val="0"/>
              <w:marRight w:val="0"/>
              <w:marTop w:val="0"/>
              <w:marBottom w:val="0"/>
              <w:divBdr>
                <w:top w:val="none" w:sz="0" w:space="0" w:color="auto"/>
                <w:left w:val="none" w:sz="0" w:space="0" w:color="auto"/>
                <w:bottom w:val="none" w:sz="0" w:space="0" w:color="auto"/>
                <w:right w:val="none" w:sz="0" w:space="0" w:color="auto"/>
              </w:divBdr>
            </w:div>
            <w:div w:id="1680696944">
              <w:marLeft w:val="0"/>
              <w:marRight w:val="0"/>
              <w:marTop w:val="0"/>
              <w:marBottom w:val="0"/>
              <w:divBdr>
                <w:top w:val="none" w:sz="0" w:space="0" w:color="auto"/>
                <w:left w:val="none" w:sz="0" w:space="0" w:color="auto"/>
                <w:bottom w:val="none" w:sz="0" w:space="0" w:color="auto"/>
                <w:right w:val="none" w:sz="0" w:space="0" w:color="auto"/>
              </w:divBdr>
            </w:div>
            <w:div w:id="1990934726">
              <w:marLeft w:val="0"/>
              <w:marRight w:val="0"/>
              <w:marTop w:val="0"/>
              <w:marBottom w:val="0"/>
              <w:divBdr>
                <w:top w:val="none" w:sz="0" w:space="0" w:color="auto"/>
                <w:left w:val="none" w:sz="0" w:space="0" w:color="auto"/>
                <w:bottom w:val="none" w:sz="0" w:space="0" w:color="auto"/>
                <w:right w:val="none" w:sz="0" w:space="0" w:color="auto"/>
              </w:divBdr>
            </w:div>
            <w:div w:id="358504928">
              <w:marLeft w:val="0"/>
              <w:marRight w:val="0"/>
              <w:marTop w:val="0"/>
              <w:marBottom w:val="0"/>
              <w:divBdr>
                <w:top w:val="none" w:sz="0" w:space="0" w:color="auto"/>
                <w:left w:val="none" w:sz="0" w:space="0" w:color="auto"/>
                <w:bottom w:val="none" w:sz="0" w:space="0" w:color="auto"/>
                <w:right w:val="none" w:sz="0" w:space="0" w:color="auto"/>
              </w:divBdr>
            </w:div>
            <w:div w:id="2124224851">
              <w:marLeft w:val="0"/>
              <w:marRight w:val="0"/>
              <w:marTop w:val="0"/>
              <w:marBottom w:val="0"/>
              <w:divBdr>
                <w:top w:val="none" w:sz="0" w:space="0" w:color="auto"/>
                <w:left w:val="none" w:sz="0" w:space="0" w:color="auto"/>
                <w:bottom w:val="none" w:sz="0" w:space="0" w:color="auto"/>
                <w:right w:val="none" w:sz="0" w:space="0" w:color="auto"/>
              </w:divBdr>
            </w:div>
            <w:div w:id="687562924">
              <w:marLeft w:val="0"/>
              <w:marRight w:val="0"/>
              <w:marTop w:val="0"/>
              <w:marBottom w:val="0"/>
              <w:divBdr>
                <w:top w:val="none" w:sz="0" w:space="0" w:color="auto"/>
                <w:left w:val="none" w:sz="0" w:space="0" w:color="auto"/>
                <w:bottom w:val="none" w:sz="0" w:space="0" w:color="auto"/>
                <w:right w:val="none" w:sz="0" w:space="0" w:color="auto"/>
              </w:divBdr>
              <w:divsChild>
                <w:div w:id="131139549">
                  <w:marLeft w:val="0"/>
                  <w:marRight w:val="0"/>
                  <w:marTop w:val="0"/>
                  <w:marBottom w:val="0"/>
                  <w:divBdr>
                    <w:top w:val="none" w:sz="0" w:space="0" w:color="auto"/>
                    <w:left w:val="none" w:sz="0" w:space="0" w:color="auto"/>
                    <w:bottom w:val="none" w:sz="0" w:space="0" w:color="auto"/>
                    <w:right w:val="none" w:sz="0" w:space="0" w:color="auto"/>
                  </w:divBdr>
                </w:div>
              </w:divsChild>
            </w:div>
            <w:div w:id="823278286">
              <w:marLeft w:val="0"/>
              <w:marRight w:val="0"/>
              <w:marTop w:val="0"/>
              <w:marBottom w:val="0"/>
              <w:divBdr>
                <w:top w:val="none" w:sz="0" w:space="0" w:color="auto"/>
                <w:left w:val="none" w:sz="0" w:space="0" w:color="auto"/>
                <w:bottom w:val="none" w:sz="0" w:space="0" w:color="auto"/>
                <w:right w:val="none" w:sz="0" w:space="0" w:color="auto"/>
              </w:divBdr>
              <w:divsChild>
                <w:div w:id="1130785440">
                  <w:marLeft w:val="0"/>
                  <w:marRight w:val="0"/>
                  <w:marTop w:val="0"/>
                  <w:marBottom w:val="0"/>
                  <w:divBdr>
                    <w:top w:val="none" w:sz="0" w:space="0" w:color="auto"/>
                    <w:left w:val="none" w:sz="0" w:space="0" w:color="auto"/>
                    <w:bottom w:val="none" w:sz="0" w:space="0" w:color="auto"/>
                    <w:right w:val="none" w:sz="0" w:space="0" w:color="auto"/>
                  </w:divBdr>
                </w:div>
              </w:divsChild>
            </w:div>
            <w:div w:id="1012954549">
              <w:marLeft w:val="0"/>
              <w:marRight w:val="0"/>
              <w:marTop w:val="0"/>
              <w:marBottom w:val="0"/>
              <w:divBdr>
                <w:top w:val="none" w:sz="0" w:space="0" w:color="auto"/>
                <w:left w:val="none" w:sz="0" w:space="0" w:color="auto"/>
                <w:bottom w:val="none" w:sz="0" w:space="0" w:color="auto"/>
                <w:right w:val="none" w:sz="0" w:space="0" w:color="auto"/>
              </w:divBdr>
              <w:divsChild>
                <w:div w:id="64647925">
                  <w:marLeft w:val="0"/>
                  <w:marRight w:val="0"/>
                  <w:marTop w:val="0"/>
                  <w:marBottom w:val="0"/>
                  <w:divBdr>
                    <w:top w:val="none" w:sz="0" w:space="0" w:color="auto"/>
                    <w:left w:val="none" w:sz="0" w:space="0" w:color="auto"/>
                    <w:bottom w:val="none" w:sz="0" w:space="0" w:color="auto"/>
                    <w:right w:val="none" w:sz="0" w:space="0" w:color="auto"/>
                  </w:divBdr>
                </w:div>
              </w:divsChild>
            </w:div>
            <w:div w:id="1557860120">
              <w:marLeft w:val="0"/>
              <w:marRight w:val="0"/>
              <w:marTop w:val="0"/>
              <w:marBottom w:val="0"/>
              <w:divBdr>
                <w:top w:val="none" w:sz="0" w:space="0" w:color="auto"/>
                <w:left w:val="none" w:sz="0" w:space="0" w:color="auto"/>
                <w:bottom w:val="none" w:sz="0" w:space="0" w:color="auto"/>
                <w:right w:val="none" w:sz="0" w:space="0" w:color="auto"/>
              </w:divBdr>
            </w:div>
            <w:div w:id="258025933">
              <w:marLeft w:val="0"/>
              <w:marRight w:val="0"/>
              <w:marTop w:val="0"/>
              <w:marBottom w:val="0"/>
              <w:divBdr>
                <w:top w:val="none" w:sz="0" w:space="0" w:color="auto"/>
                <w:left w:val="none" w:sz="0" w:space="0" w:color="auto"/>
                <w:bottom w:val="none" w:sz="0" w:space="0" w:color="auto"/>
                <w:right w:val="none" w:sz="0" w:space="0" w:color="auto"/>
              </w:divBdr>
            </w:div>
            <w:div w:id="1132946864">
              <w:marLeft w:val="0"/>
              <w:marRight w:val="0"/>
              <w:marTop w:val="0"/>
              <w:marBottom w:val="0"/>
              <w:divBdr>
                <w:top w:val="none" w:sz="0" w:space="0" w:color="auto"/>
                <w:left w:val="none" w:sz="0" w:space="0" w:color="auto"/>
                <w:bottom w:val="none" w:sz="0" w:space="0" w:color="auto"/>
                <w:right w:val="none" w:sz="0" w:space="0" w:color="auto"/>
              </w:divBdr>
              <w:divsChild>
                <w:div w:id="732697029">
                  <w:marLeft w:val="0"/>
                  <w:marRight w:val="0"/>
                  <w:marTop w:val="0"/>
                  <w:marBottom w:val="0"/>
                  <w:divBdr>
                    <w:top w:val="none" w:sz="0" w:space="0" w:color="auto"/>
                    <w:left w:val="none" w:sz="0" w:space="0" w:color="auto"/>
                    <w:bottom w:val="none" w:sz="0" w:space="0" w:color="auto"/>
                    <w:right w:val="none" w:sz="0" w:space="0" w:color="auto"/>
                  </w:divBdr>
                </w:div>
              </w:divsChild>
            </w:div>
            <w:div w:id="1413310607">
              <w:marLeft w:val="0"/>
              <w:marRight w:val="0"/>
              <w:marTop w:val="0"/>
              <w:marBottom w:val="0"/>
              <w:divBdr>
                <w:top w:val="none" w:sz="0" w:space="0" w:color="auto"/>
                <w:left w:val="none" w:sz="0" w:space="0" w:color="auto"/>
                <w:bottom w:val="none" w:sz="0" w:space="0" w:color="auto"/>
                <w:right w:val="none" w:sz="0" w:space="0" w:color="auto"/>
              </w:divBdr>
              <w:divsChild>
                <w:div w:id="1019547307">
                  <w:marLeft w:val="0"/>
                  <w:marRight w:val="0"/>
                  <w:marTop w:val="0"/>
                  <w:marBottom w:val="0"/>
                  <w:divBdr>
                    <w:top w:val="none" w:sz="0" w:space="0" w:color="auto"/>
                    <w:left w:val="none" w:sz="0" w:space="0" w:color="auto"/>
                    <w:bottom w:val="none" w:sz="0" w:space="0" w:color="auto"/>
                    <w:right w:val="none" w:sz="0" w:space="0" w:color="auto"/>
                  </w:divBdr>
                </w:div>
              </w:divsChild>
            </w:div>
            <w:div w:id="40984237">
              <w:marLeft w:val="0"/>
              <w:marRight w:val="0"/>
              <w:marTop w:val="0"/>
              <w:marBottom w:val="0"/>
              <w:divBdr>
                <w:top w:val="none" w:sz="0" w:space="0" w:color="auto"/>
                <w:left w:val="none" w:sz="0" w:space="0" w:color="auto"/>
                <w:bottom w:val="none" w:sz="0" w:space="0" w:color="auto"/>
                <w:right w:val="none" w:sz="0" w:space="0" w:color="auto"/>
              </w:divBdr>
              <w:divsChild>
                <w:div w:id="1778015526">
                  <w:marLeft w:val="0"/>
                  <w:marRight w:val="0"/>
                  <w:marTop w:val="0"/>
                  <w:marBottom w:val="0"/>
                  <w:divBdr>
                    <w:top w:val="none" w:sz="0" w:space="0" w:color="auto"/>
                    <w:left w:val="none" w:sz="0" w:space="0" w:color="auto"/>
                    <w:bottom w:val="none" w:sz="0" w:space="0" w:color="auto"/>
                    <w:right w:val="none" w:sz="0" w:space="0" w:color="auto"/>
                  </w:divBdr>
                </w:div>
                <w:div w:id="528642618">
                  <w:marLeft w:val="0"/>
                  <w:marRight w:val="0"/>
                  <w:marTop w:val="0"/>
                  <w:marBottom w:val="0"/>
                  <w:divBdr>
                    <w:top w:val="none" w:sz="0" w:space="0" w:color="auto"/>
                    <w:left w:val="none" w:sz="0" w:space="0" w:color="auto"/>
                    <w:bottom w:val="none" w:sz="0" w:space="0" w:color="auto"/>
                    <w:right w:val="none" w:sz="0" w:space="0" w:color="auto"/>
                  </w:divBdr>
                </w:div>
                <w:div w:id="134620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167816">
      <w:bodyDiv w:val="1"/>
      <w:marLeft w:val="0"/>
      <w:marRight w:val="0"/>
      <w:marTop w:val="0"/>
      <w:marBottom w:val="0"/>
      <w:divBdr>
        <w:top w:val="none" w:sz="0" w:space="0" w:color="auto"/>
        <w:left w:val="none" w:sz="0" w:space="0" w:color="auto"/>
        <w:bottom w:val="none" w:sz="0" w:space="0" w:color="auto"/>
        <w:right w:val="none" w:sz="0" w:space="0" w:color="auto"/>
      </w:divBdr>
    </w:div>
    <w:div w:id="762187213">
      <w:bodyDiv w:val="1"/>
      <w:marLeft w:val="0"/>
      <w:marRight w:val="0"/>
      <w:marTop w:val="0"/>
      <w:marBottom w:val="0"/>
      <w:divBdr>
        <w:top w:val="none" w:sz="0" w:space="0" w:color="auto"/>
        <w:left w:val="none" w:sz="0" w:space="0" w:color="auto"/>
        <w:bottom w:val="none" w:sz="0" w:space="0" w:color="auto"/>
        <w:right w:val="none" w:sz="0" w:space="0" w:color="auto"/>
      </w:divBdr>
    </w:div>
    <w:div w:id="800877668">
      <w:bodyDiv w:val="1"/>
      <w:marLeft w:val="0"/>
      <w:marRight w:val="0"/>
      <w:marTop w:val="0"/>
      <w:marBottom w:val="0"/>
      <w:divBdr>
        <w:top w:val="none" w:sz="0" w:space="0" w:color="auto"/>
        <w:left w:val="none" w:sz="0" w:space="0" w:color="auto"/>
        <w:bottom w:val="none" w:sz="0" w:space="0" w:color="auto"/>
        <w:right w:val="none" w:sz="0" w:space="0" w:color="auto"/>
      </w:divBdr>
    </w:div>
    <w:div w:id="802776025">
      <w:bodyDiv w:val="1"/>
      <w:marLeft w:val="0"/>
      <w:marRight w:val="0"/>
      <w:marTop w:val="0"/>
      <w:marBottom w:val="0"/>
      <w:divBdr>
        <w:top w:val="none" w:sz="0" w:space="0" w:color="auto"/>
        <w:left w:val="none" w:sz="0" w:space="0" w:color="auto"/>
        <w:bottom w:val="none" w:sz="0" w:space="0" w:color="auto"/>
        <w:right w:val="none" w:sz="0" w:space="0" w:color="auto"/>
      </w:divBdr>
    </w:div>
    <w:div w:id="814034479">
      <w:bodyDiv w:val="1"/>
      <w:marLeft w:val="0"/>
      <w:marRight w:val="0"/>
      <w:marTop w:val="0"/>
      <w:marBottom w:val="0"/>
      <w:divBdr>
        <w:top w:val="none" w:sz="0" w:space="0" w:color="auto"/>
        <w:left w:val="none" w:sz="0" w:space="0" w:color="auto"/>
        <w:bottom w:val="none" w:sz="0" w:space="0" w:color="auto"/>
        <w:right w:val="none" w:sz="0" w:space="0" w:color="auto"/>
      </w:divBdr>
      <w:divsChild>
        <w:div w:id="1381511460">
          <w:marLeft w:val="0"/>
          <w:marRight w:val="0"/>
          <w:marTop w:val="0"/>
          <w:marBottom w:val="0"/>
          <w:divBdr>
            <w:top w:val="none" w:sz="0" w:space="0" w:color="auto"/>
            <w:left w:val="none" w:sz="0" w:space="0" w:color="auto"/>
            <w:bottom w:val="none" w:sz="0" w:space="0" w:color="auto"/>
            <w:right w:val="none" w:sz="0" w:space="0" w:color="auto"/>
          </w:divBdr>
        </w:div>
        <w:div w:id="1003626672">
          <w:marLeft w:val="5387"/>
          <w:marRight w:val="0"/>
          <w:marTop w:val="0"/>
          <w:marBottom w:val="0"/>
          <w:divBdr>
            <w:top w:val="single" w:sz="8" w:space="1" w:color="auto"/>
            <w:left w:val="none" w:sz="0" w:space="0" w:color="auto"/>
            <w:bottom w:val="none" w:sz="0" w:space="0" w:color="auto"/>
            <w:right w:val="none" w:sz="0" w:space="0" w:color="auto"/>
          </w:divBdr>
        </w:div>
        <w:div w:id="538203938">
          <w:marLeft w:val="5103"/>
          <w:marRight w:val="0"/>
          <w:marTop w:val="0"/>
          <w:marBottom w:val="0"/>
          <w:divBdr>
            <w:top w:val="single" w:sz="8" w:space="1" w:color="auto"/>
            <w:left w:val="none" w:sz="0" w:space="0" w:color="auto"/>
            <w:bottom w:val="none" w:sz="0" w:space="0" w:color="auto"/>
            <w:right w:val="none" w:sz="0" w:space="0" w:color="auto"/>
          </w:divBdr>
        </w:div>
        <w:div w:id="1376155553">
          <w:marLeft w:val="340"/>
          <w:marRight w:val="0"/>
          <w:marTop w:val="0"/>
          <w:marBottom w:val="0"/>
          <w:divBdr>
            <w:top w:val="single" w:sz="8" w:space="1" w:color="auto"/>
            <w:left w:val="none" w:sz="0" w:space="0" w:color="auto"/>
            <w:bottom w:val="none" w:sz="0" w:space="0" w:color="auto"/>
            <w:right w:val="none" w:sz="0" w:space="0" w:color="auto"/>
          </w:divBdr>
        </w:div>
        <w:div w:id="2064408122">
          <w:marLeft w:val="0"/>
          <w:marRight w:val="0"/>
          <w:marTop w:val="0"/>
          <w:marBottom w:val="0"/>
          <w:divBdr>
            <w:top w:val="single" w:sz="8" w:space="1" w:color="auto"/>
            <w:left w:val="none" w:sz="0" w:space="0" w:color="auto"/>
            <w:bottom w:val="none" w:sz="0" w:space="0" w:color="auto"/>
            <w:right w:val="none" w:sz="0" w:space="0" w:color="auto"/>
          </w:divBdr>
        </w:div>
        <w:div w:id="1807429387">
          <w:marLeft w:val="0"/>
          <w:marRight w:val="0"/>
          <w:marTop w:val="0"/>
          <w:marBottom w:val="0"/>
          <w:divBdr>
            <w:top w:val="single" w:sz="8" w:space="1" w:color="auto"/>
            <w:left w:val="none" w:sz="0" w:space="0" w:color="auto"/>
            <w:bottom w:val="none" w:sz="0" w:space="0" w:color="auto"/>
            <w:right w:val="none" w:sz="0" w:space="0" w:color="auto"/>
          </w:divBdr>
        </w:div>
        <w:div w:id="1071543736">
          <w:marLeft w:val="0"/>
          <w:marRight w:val="0"/>
          <w:marTop w:val="0"/>
          <w:marBottom w:val="0"/>
          <w:divBdr>
            <w:top w:val="single" w:sz="8" w:space="1" w:color="auto"/>
            <w:left w:val="none" w:sz="0" w:space="0" w:color="auto"/>
            <w:bottom w:val="none" w:sz="0" w:space="0" w:color="auto"/>
            <w:right w:val="none" w:sz="0" w:space="0" w:color="auto"/>
          </w:divBdr>
        </w:div>
        <w:div w:id="1307540614">
          <w:marLeft w:val="0"/>
          <w:marRight w:val="0"/>
          <w:marTop w:val="0"/>
          <w:marBottom w:val="0"/>
          <w:divBdr>
            <w:top w:val="single" w:sz="8" w:space="1" w:color="auto"/>
            <w:left w:val="none" w:sz="0" w:space="0" w:color="auto"/>
            <w:bottom w:val="none" w:sz="0" w:space="0" w:color="auto"/>
            <w:right w:val="none" w:sz="0" w:space="0" w:color="auto"/>
          </w:divBdr>
        </w:div>
        <w:div w:id="1349865601">
          <w:marLeft w:val="0"/>
          <w:marRight w:val="0"/>
          <w:marTop w:val="0"/>
          <w:marBottom w:val="0"/>
          <w:divBdr>
            <w:top w:val="single" w:sz="8" w:space="1" w:color="auto"/>
            <w:left w:val="none" w:sz="0" w:space="0" w:color="auto"/>
            <w:bottom w:val="none" w:sz="0" w:space="0" w:color="auto"/>
            <w:right w:val="none" w:sz="0" w:space="0" w:color="auto"/>
          </w:divBdr>
        </w:div>
        <w:div w:id="33502497">
          <w:marLeft w:val="0"/>
          <w:marRight w:val="0"/>
          <w:marTop w:val="0"/>
          <w:marBottom w:val="0"/>
          <w:divBdr>
            <w:top w:val="single" w:sz="8" w:space="1" w:color="auto"/>
            <w:left w:val="none" w:sz="0" w:space="0" w:color="auto"/>
            <w:bottom w:val="none" w:sz="0" w:space="0" w:color="auto"/>
            <w:right w:val="none" w:sz="0" w:space="0" w:color="auto"/>
          </w:divBdr>
        </w:div>
        <w:div w:id="1304430643">
          <w:marLeft w:val="0"/>
          <w:marRight w:val="0"/>
          <w:marTop w:val="0"/>
          <w:marBottom w:val="0"/>
          <w:divBdr>
            <w:top w:val="single" w:sz="8" w:space="1" w:color="auto"/>
            <w:left w:val="none" w:sz="0" w:space="0" w:color="auto"/>
            <w:bottom w:val="none" w:sz="0" w:space="0" w:color="auto"/>
            <w:right w:val="none" w:sz="0" w:space="0" w:color="auto"/>
          </w:divBdr>
        </w:div>
        <w:div w:id="479886325">
          <w:marLeft w:val="4139"/>
          <w:marRight w:val="0"/>
          <w:marTop w:val="0"/>
          <w:marBottom w:val="0"/>
          <w:divBdr>
            <w:top w:val="single" w:sz="8" w:space="1" w:color="auto"/>
            <w:left w:val="none" w:sz="0" w:space="0" w:color="auto"/>
            <w:bottom w:val="none" w:sz="0" w:space="0" w:color="auto"/>
            <w:right w:val="none" w:sz="0" w:space="0" w:color="auto"/>
          </w:divBdr>
        </w:div>
        <w:div w:id="292296215">
          <w:marLeft w:val="0"/>
          <w:marRight w:val="0"/>
          <w:marTop w:val="0"/>
          <w:marBottom w:val="0"/>
          <w:divBdr>
            <w:top w:val="single" w:sz="8" w:space="1" w:color="auto"/>
            <w:left w:val="none" w:sz="0" w:space="0" w:color="auto"/>
            <w:bottom w:val="none" w:sz="0" w:space="0" w:color="auto"/>
            <w:right w:val="none" w:sz="0" w:space="0" w:color="auto"/>
          </w:divBdr>
        </w:div>
        <w:div w:id="1892763535">
          <w:marLeft w:val="0"/>
          <w:marRight w:val="0"/>
          <w:marTop w:val="0"/>
          <w:marBottom w:val="0"/>
          <w:divBdr>
            <w:top w:val="single" w:sz="8" w:space="1" w:color="auto"/>
            <w:left w:val="none" w:sz="0" w:space="0" w:color="auto"/>
            <w:bottom w:val="none" w:sz="0" w:space="0" w:color="auto"/>
            <w:right w:val="none" w:sz="0" w:space="0" w:color="auto"/>
          </w:divBdr>
        </w:div>
        <w:div w:id="1198278970">
          <w:marLeft w:val="3828"/>
          <w:marRight w:val="0"/>
          <w:marTop w:val="0"/>
          <w:marBottom w:val="0"/>
          <w:divBdr>
            <w:top w:val="single" w:sz="8" w:space="1" w:color="auto"/>
            <w:left w:val="none" w:sz="0" w:space="0" w:color="auto"/>
            <w:bottom w:val="none" w:sz="0" w:space="0" w:color="auto"/>
            <w:right w:val="none" w:sz="0" w:space="0" w:color="auto"/>
          </w:divBdr>
        </w:div>
        <w:div w:id="1187790182">
          <w:marLeft w:val="0"/>
          <w:marRight w:val="0"/>
          <w:marTop w:val="0"/>
          <w:marBottom w:val="0"/>
          <w:divBdr>
            <w:top w:val="single" w:sz="8" w:space="1" w:color="auto"/>
            <w:left w:val="none" w:sz="0" w:space="0" w:color="auto"/>
            <w:bottom w:val="none" w:sz="0" w:space="0" w:color="auto"/>
            <w:right w:val="none" w:sz="0" w:space="0" w:color="auto"/>
          </w:divBdr>
        </w:div>
        <w:div w:id="463159453">
          <w:marLeft w:val="0"/>
          <w:marRight w:val="0"/>
          <w:marTop w:val="0"/>
          <w:marBottom w:val="0"/>
          <w:divBdr>
            <w:top w:val="single" w:sz="8" w:space="1" w:color="auto"/>
            <w:left w:val="none" w:sz="0" w:space="0" w:color="auto"/>
            <w:bottom w:val="none" w:sz="0" w:space="0" w:color="auto"/>
            <w:right w:val="none" w:sz="0" w:space="0" w:color="auto"/>
          </w:divBdr>
        </w:div>
        <w:div w:id="1450659914">
          <w:marLeft w:val="2552"/>
          <w:marRight w:val="0"/>
          <w:marTop w:val="0"/>
          <w:marBottom w:val="0"/>
          <w:divBdr>
            <w:top w:val="single" w:sz="8" w:space="1" w:color="auto"/>
            <w:left w:val="none" w:sz="0" w:space="0" w:color="auto"/>
            <w:bottom w:val="none" w:sz="0" w:space="0" w:color="auto"/>
            <w:right w:val="none" w:sz="0" w:space="0" w:color="auto"/>
          </w:divBdr>
        </w:div>
        <w:div w:id="1053964911">
          <w:marLeft w:val="4962"/>
          <w:marRight w:val="0"/>
          <w:marTop w:val="0"/>
          <w:marBottom w:val="0"/>
          <w:divBdr>
            <w:top w:val="single" w:sz="8" w:space="1" w:color="auto"/>
            <w:left w:val="none" w:sz="0" w:space="0" w:color="auto"/>
            <w:bottom w:val="none" w:sz="0" w:space="0" w:color="auto"/>
            <w:right w:val="none" w:sz="0" w:space="0" w:color="auto"/>
          </w:divBdr>
        </w:div>
        <w:div w:id="1004866176">
          <w:marLeft w:val="0"/>
          <w:marRight w:val="113"/>
          <w:marTop w:val="0"/>
          <w:marBottom w:val="0"/>
          <w:divBdr>
            <w:top w:val="single" w:sz="8" w:space="1" w:color="auto"/>
            <w:left w:val="none" w:sz="0" w:space="0" w:color="auto"/>
            <w:bottom w:val="none" w:sz="0" w:space="0" w:color="auto"/>
            <w:right w:val="none" w:sz="0" w:space="0" w:color="auto"/>
          </w:divBdr>
        </w:div>
        <w:div w:id="293798751">
          <w:marLeft w:val="-142"/>
          <w:marRight w:val="6519"/>
          <w:marTop w:val="0"/>
          <w:marBottom w:val="0"/>
          <w:divBdr>
            <w:top w:val="single" w:sz="8" w:space="1" w:color="auto"/>
            <w:left w:val="none" w:sz="0" w:space="0" w:color="auto"/>
            <w:bottom w:val="none" w:sz="0" w:space="0" w:color="auto"/>
            <w:right w:val="none" w:sz="0" w:space="0" w:color="auto"/>
          </w:divBdr>
        </w:div>
        <w:div w:id="113254682">
          <w:marLeft w:val="284"/>
          <w:marRight w:val="0"/>
          <w:marTop w:val="0"/>
          <w:marBottom w:val="0"/>
          <w:divBdr>
            <w:top w:val="single" w:sz="8" w:space="1" w:color="auto"/>
            <w:left w:val="none" w:sz="0" w:space="0" w:color="auto"/>
            <w:bottom w:val="none" w:sz="0" w:space="0" w:color="auto"/>
            <w:right w:val="none" w:sz="0" w:space="0" w:color="auto"/>
          </w:divBdr>
        </w:div>
        <w:div w:id="315426485">
          <w:marLeft w:val="1560"/>
          <w:marRight w:val="7511"/>
          <w:marTop w:val="0"/>
          <w:marBottom w:val="0"/>
          <w:divBdr>
            <w:top w:val="single" w:sz="8" w:space="1" w:color="auto"/>
            <w:left w:val="none" w:sz="0" w:space="0" w:color="auto"/>
            <w:bottom w:val="none" w:sz="0" w:space="0" w:color="auto"/>
            <w:right w:val="none" w:sz="0" w:space="0" w:color="auto"/>
          </w:divBdr>
        </w:div>
        <w:div w:id="1302615134">
          <w:marLeft w:val="340"/>
          <w:marRight w:val="8761"/>
          <w:marTop w:val="0"/>
          <w:marBottom w:val="0"/>
          <w:divBdr>
            <w:top w:val="single" w:sz="8" w:space="1" w:color="auto"/>
            <w:left w:val="none" w:sz="0" w:space="0" w:color="auto"/>
            <w:bottom w:val="none" w:sz="0" w:space="0" w:color="auto"/>
            <w:right w:val="none" w:sz="0" w:space="0" w:color="auto"/>
          </w:divBdr>
        </w:div>
        <w:div w:id="1083330637">
          <w:marLeft w:val="4196"/>
          <w:marRight w:val="4905"/>
          <w:marTop w:val="0"/>
          <w:marBottom w:val="0"/>
          <w:divBdr>
            <w:top w:val="single" w:sz="8" w:space="1" w:color="auto"/>
            <w:left w:val="none" w:sz="0" w:space="0" w:color="auto"/>
            <w:bottom w:val="none" w:sz="0" w:space="0" w:color="auto"/>
            <w:right w:val="none" w:sz="0" w:space="0" w:color="auto"/>
          </w:divBdr>
        </w:div>
        <w:div w:id="1022244412">
          <w:marLeft w:val="340"/>
          <w:marRight w:val="8761"/>
          <w:marTop w:val="0"/>
          <w:marBottom w:val="0"/>
          <w:divBdr>
            <w:top w:val="single" w:sz="8" w:space="1" w:color="auto"/>
            <w:left w:val="none" w:sz="0" w:space="0" w:color="auto"/>
            <w:bottom w:val="none" w:sz="0" w:space="0" w:color="auto"/>
            <w:right w:val="none" w:sz="0" w:space="0" w:color="auto"/>
          </w:divBdr>
        </w:div>
        <w:div w:id="1030301185">
          <w:marLeft w:val="2127"/>
          <w:marRight w:val="0"/>
          <w:marTop w:val="0"/>
          <w:marBottom w:val="0"/>
          <w:divBdr>
            <w:top w:val="single" w:sz="8" w:space="1" w:color="auto"/>
            <w:left w:val="none" w:sz="0" w:space="0" w:color="auto"/>
            <w:bottom w:val="none" w:sz="0" w:space="0" w:color="auto"/>
            <w:right w:val="none" w:sz="0" w:space="0" w:color="auto"/>
          </w:divBdr>
        </w:div>
        <w:div w:id="741100699">
          <w:marLeft w:val="0"/>
          <w:marRight w:val="0"/>
          <w:marTop w:val="0"/>
          <w:marBottom w:val="0"/>
          <w:divBdr>
            <w:top w:val="none" w:sz="0" w:space="0" w:color="auto"/>
            <w:left w:val="none" w:sz="0" w:space="0" w:color="auto"/>
            <w:bottom w:val="dashed" w:sz="8" w:space="1" w:color="auto"/>
            <w:right w:val="none" w:sz="0" w:space="0" w:color="auto"/>
          </w:divBdr>
        </w:div>
        <w:div w:id="171192081">
          <w:marLeft w:val="4309"/>
          <w:marRight w:val="1843"/>
          <w:marTop w:val="0"/>
          <w:marBottom w:val="0"/>
          <w:divBdr>
            <w:top w:val="single" w:sz="8" w:space="1" w:color="auto"/>
            <w:left w:val="none" w:sz="0" w:space="0" w:color="auto"/>
            <w:bottom w:val="none" w:sz="0" w:space="0" w:color="auto"/>
            <w:right w:val="none" w:sz="0" w:space="0" w:color="auto"/>
          </w:divBdr>
        </w:div>
        <w:div w:id="734207569">
          <w:marLeft w:val="4451"/>
          <w:marRight w:val="3686"/>
          <w:marTop w:val="0"/>
          <w:marBottom w:val="0"/>
          <w:divBdr>
            <w:top w:val="single" w:sz="8" w:space="1" w:color="auto"/>
            <w:left w:val="none" w:sz="0" w:space="0" w:color="auto"/>
            <w:bottom w:val="none" w:sz="0" w:space="0" w:color="auto"/>
            <w:right w:val="none" w:sz="0" w:space="0" w:color="auto"/>
          </w:divBdr>
        </w:div>
        <w:div w:id="1959945088">
          <w:marLeft w:val="4253"/>
          <w:marRight w:val="1841"/>
          <w:marTop w:val="0"/>
          <w:marBottom w:val="0"/>
          <w:divBdr>
            <w:top w:val="single" w:sz="8" w:space="1" w:color="auto"/>
            <w:left w:val="none" w:sz="0" w:space="0" w:color="auto"/>
            <w:bottom w:val="none" w:sz="0" w:space="0" w:color="auto"/>
            <w:right w:val="none" w:sz="0" w:space="0" w:color="auto"/>
          </w:divBdr>
        </w:div>
        <w:div w:id="1055423185">
          <w:marLeft w:val="0"/>
          <w:marRight w:val="5810"/>
          <w:marTop w:val="0"/>
          <w:marBottom w:val="0"/>
          <w:divBdr>
            <w:top w:val="single" w:sz="8" w:space="1" w:color="auto"/>
            <w:left w:val="none" w:sz="0" w:space="0" w:color="auto"/>
            <w:bottom w:val="none" w:sz="0" w:space="0" w:color="auto"/>
            <w:right w:val="none" w:sz="0" w:space="0" w:color="auto"/>
          </w:divBdr>
        </w:div>
        <w:div w:id="597757042">
          <w:marLeft w:val="0"/>
          <w:marRight w:val="0"/>
          <w:marTop w:val="0"/>
          <w:marBottom w:val="0"/>
          <w:divBdr>
            <w:top w:val="none" w:sz="0" w:space="0" w:color="auto"/>
            <w:left w:val="none" w:sz="0" w:space="0" w:color="auto"/>
            <w:bottom w:val="none" w:sz="0" w:space="0" w:color="auto"/>
            <w:right w:val="none" w:sz="0" w:space="0" w:color="auto"/>
          </w:divBdr>
        </w:div>
        <w:div w:id="187642654">
          <w:marLeft w:val="0"/>
          <w:marRight w:val="0"/>
          <w:marTop w:val="0"/>
          <w:marBottom w:val="0"/>
          <w:divBdr>
            <w:top w:val="none" w:sz="0" w:space="0" w:color="auto"/>
            <w:left w:val="none" w:sz="0" w:space="0" w:color="auto"/>
            <w:bottom w:val="none" w:sz="0" w:space="0" w:color="auto"/>
            <w:right w:val="none" w:sz="0" w:space="0" w:color="auto"/>
          </w:divBdr>
          <w:divsChild>
            <w:div w:id="2037266644">
              <w:marLeft w:val="2381"/>
              <w:marRight w:val="0"/>
              <w:marTop w:val="0"/>
              <w:marBottom w:val="0"/>
              <w:divBdr>
                <w:top w:val="single" w:sz="8" w:space="1" w:color="auto"/>
                <w:left w:val="none" w:sz="0" w:space="0" w:color="auto"/>
                <w:bottom w:val="none" w:sz="0" w:space="0" w:color="auto"/>
                <w:right w:val="none" w:sz="0" w:space="0" w:color="auto"/>
              </w:divBdr>
            </w:div>
            <w:div w:id="616789696">
              <w:marLeft w:val="2948"/>
              <w:marRight w:val="2948"/>
              <w:marTop w:val="0"/>
              <w:marBottom w:val="0"/>
              <w:divBdr>
                <w:top w:val="single" w:sz="8" w:space="1" w:color="auto"/>
                <w:left w:val="none" w:sz="0" w:space="0" w:color="auto"/>
                <w:bottom w:val="none" w:sz="0" w:space="0" w:color="auto"/>
                <w:right w:val="none" w:sz="0" w:space="0" w:color="auto"/>
              </w:divBdr>
            </w:div>
            <w:div w:id="1415977759">
              <w:marLeft w:val="1134"/>
              <w:marRight w:val="0"/>
              <w:marTop w:val="0"/>
              <w:marBottom w:val="0"/>
              <w:divBdr>
                <w:top w:val="single" w:sz="8" w:space="1" w:color="auto"/>
                <w:left w:val="none" w:sz="0" w:space="0" w:color="auto"/>
                <w:bottom w:val="none" w:sz="0" w:space="0" w:color="auto"/>
                <w:right w:val="none" w:sz="0" w:space="0" w:color="auto"/>
              </w:divBdr>
            </w:div>
            <w:div w:id="1776558999">
              <w:marLeft w:val="1560"/>
              <w:marRight w:val="0"/>
              <w:marTop w:val="0"/>
              <w:marBottom w:val="0"/>
              <w:divBdr>
                <w:top w:val="single" w:sz="8" w:space="1" w:color="auto"/>
                <w:left w:val="none" w:sz="0" w:space="0" w:color="auto"/>
                <w:bottom w:val="none" w:sz="0" w:space="0" w:color="auto"/>
                <w:right w:val="none" w:sz="0" w:space="0" w:color="auto"/>
              </w:divBdr>
            </w:div>
            <w:div w:id="1679582577">
              <w:marLeft w:val="0"/>
              <w:marRight w:val="113"/>
              <w:marTop w:val="0"/>
              <w:marBottom w:val="0"/>
              <w:divBdr>
                <w:top w:val="single" w:sz="8" w:space="1" w:color="auto"/>
                <w:left w:val="none" w:sz="0" w:space="0" w:color="auto"/>
                <w:bottom w:val="none" w:sz="0" w:space="0" w:color="auto"/>
                <w:right w:val="none" w:sz="0" w:space="0" w:color="auto"/>
              </w:divBdr>
            </w:div>
            <w:div w:id="1467040769">
              <w:marLeft w:val="2098"/>
              <w:marRight w:val="0"/>
              <w:marTop w:val="0"/>
              <w:marBottom w:val="0"/>
              <w:divBdr>
                <w:top w:val="single" w:sz="8" w:space="1" w:color="auto"/>
                <w:left w:val="none" w:sz="0" w:space="0" w:color="auto"/>
                <w:bottom w:val="none" w:sz="0" w:space="0" w:color="auto"/>
                <w:right w:val="none" w:sz="0" w:space="0" w:color="auto"/>
              </w:divBdr>
            </w:div>
            <w:div w:id="2041544527">
              <w:marLeft w:val="851"/>
              <w:marRight w:val="6519"/>
              <w:marTop w:val="0"/>
              <w:marBottom w:val="0"/>
              <w:divBdr>
                <w:top w:val="single" w:sz="8" w:space="1" w:color="auto"/>
                <w:left w:val="none" w:sz="0" w:space="0" w:color="auto"/>
                <w:bottom w:val="none" w:sz="0" w:space="0" w:color="auto"/>
                <w:right w:val="none" w:sz="0" w:space="0" w:color="auto"/>
              </w:divBdr>
            </w:div>
            <w:div w:id="977301399">
              <w:marLeft w:val="0"/>
              <w:marRight w:val="0"/>
              <w:marTop w:val="0"/>
              <w:marBottom w:val="0"/>
              <w:divBdr>
                <w:top w:val="single" w:sz="8" w:space="1" w:color="auto"/>
                <w:left w:val="none" w:sz="0" w:space="0" w:color="auto"/>
                <w:bottom w:val="none" w:sz="0" w:space="0" w:color="auto"/>
                <w:right w:val="none" w:sz="0" w:space="0" w:color="auto"/>
              </w:divBdr>
            </w:div>
            <w:div w:id="321199732">
              <w:marLeft w:val="0"/>
              <w:marRight w:val="0"/>
              <w:marTop w:val="0"/>
              <w:marBottom w:val="0"/>
              <w:divBdr>
                <w:top w:val="single" w:sz="8" w:space="1" w:color="auto"/>
                <w:left w:val="none" w:sz="0" w:space="0" w:color="auto"/>
                <w:bottom w:val="none" w:sz="0" w:space="0" w:color="auto"/>
                <w:right w:val="none" w:sz="0" w:space="0" w:color="auto"/>
              </w:divBdr>
            </w:div>
            <w:div w:id="1194683988">
              <w:marLeft w:val="0"/>
              <w:marRight w:val="0"/>
              <w:marTop w:val="0"/>
              <w:marBottom w:val="0"/>
              <w:divBdr>
                <w:top w:val="single" w:sz="8" w:space="1" w:color="auto"/>
                <w:left w:val="none" w:sz="0" w:space="0" w:color="auto"/>
                <w:bottom w:val="none" w:sz="0" w:space="0" w:color="auto"/>
                <w:right w:val="none" w:sz="0" w:space="0" w:color="auto"/>
              </w:divBdr>
            </w:div>
            <w:div w:id="813374976">
              <w:marLeft w:val="0"/>
              <w:marRight w:val="0"/>
              <w:marTop w:val="0"/>
              <w:marBottom w:val="0"/>
              <w:divBdr>
                <w:top w:val="single" w:sz="8" w:space="1" w:color="auto"/>
                <w:left w:val="none" w:sz="0" w:space="0" w:color="auto"/>
                <w:bottom w:val="none" w:sz="0" w:space="0" w:color="auto"/>
                <w:right w:val="none" w:sz="0" w:space="0" w:color="auto"/>
              </w:divBdr>
            </w:div>
            <w:div w:id="1930118532">
              <w:marLeft w:val="0"/>
              <w:marRight w:val="113"/>
              <w:marTop w:val="0"/>
              <w:marBottom w:val="0"/>
              <w:divBdr>
                <w:top w:val="single" w:sz="8" w:space="1" w:color="auto"/>
                <w:left w:val="none" w:sz="0" w:space="0" w:color="auto"/>
                <w:bottom w:val="none" w:sz="0" w:space="0" w:color="auto"/>
                <w:right w:val="none" w:sz="0" w:space="0" w:color="auto"/>
              </w:divBdr>
            </w:div>
            <w:div w:id="50664796">
              <w:marLeft w:val="6663"/>
              <w:marRight w:val="0"/>
              <w:marTop w:val="0"/>
              <w:marBottom w:val="0"/>
              <w:divBdr>
                <w:top w:val="single" w:sz="8" w:space="1" w:color="auto"/>
                <w:left w:val="none" w:sz="0" w:space="0" w:color="auto"/>
                <w:bottom w:val="none" w:sz="0" w:space="0" w:color="auto"/>
                <w:right w:val="none" w:sz="0" w:space="0" w:color="auto"/>
              </w:divBdr>
            </w:div>
            <w:div w:id="117573358">
              <w:marLeft w:val="0"/>
              <w:marRight w:val="0"/>
              <w:marTop w:val="0"/>
              <w:marBottom w:val="0"/>
              <w:divBdr>
                <w:top w:val="single" w:sz="8" w:space="1" w:color="auto"/>
                <w:left w:val="none" w:sz="0" w:space="0" w:color="auto"/>
                <w:bottom w:val="none" w:sz="0" w:space="0" w:color="auto"/>
                <w:right w:val="none" w:sz="0" w:space="0" w:color="auto"/>
              </w:divBdr>
            </w:div>
            <w:div w:id="1925021082">
              <w:marLeft w:val="0"/>
              <w:marRight w:val="113"/>
              <w:marTop w:val="0"/>
              <w:marBottom w:val="0"/>
              <w:divBdr>
                <w:top w:val="single" w:sz="8" w:space="1" w:color="auto"/>
                <w:left w:val="none" w:sz="0" w:space="0" w:color="auto"/>
                <w:bottom w:val="none" w:sz="0" w:space="0" w:color="auto"/>
                <w:right w:val="none" w:sz="0" w:space="0" w:color="auto"/>
              </w:divBdr>
            </w:div>
            <w:div w:id="421997310">
              <w:marLeft w:val="5670"/>
              <w:marRight w:val="0"/>
              <w:marTop w:val="0"/>
              <w:marBottom w:val="0"/>
              <w:divBdr>
                <w:top w:val="single" w:sz="8" w:space="1" w:color="auto"/>
                <w:left w:val="none" w:sz="0" w:space="0" w:color="auto"/>
                <w:bottom w:val="none" w:sz="0" w:space="0" w:color="auto"/>
                <w:right w:val="none" w:sz="0" w:space="0" w:color="auto"/>
              </w:divBdr>
            </w:div>
            <w:div w:id="2122213857">
              <w:marLeft w:val="0"/>
              <w:marRight w:val="0"/>
              <w:marTop w:val="0"/>
              <w:marBottom w:val="0"/>
              <w:divBdr>
                <w:top w:val="single" w:sz="8" w:space="1" w:color="auto"/>
                <w:left w:val="none" w:sz="0" w:space="0" w:color="auto"/>
                <w:bottom w:val="none" w:sz="0" w:space="0" w:color="auto"/>
                <w:right w:val="none" w:sz="0" w:space="0" w:color="auto"/>
              </w:divBdr>
            </w:div>
          </w:divsChild>
        </w:div>
        <w:div w:id="177355282">
          <w:marLeft w:val="0"/>
          <w:marRight w:val="0"/>
          <w:marTop w:val="0"/>
          <w:marBottom w:val="0"/>
          <w:divBdr>
            <w:top w:val="none" w:sz="0" w:space="0" w:color="auto"/>
            <w:left w:val="none" w:sz="0" w:space="0" w:color="auto"/>
            <w:bottom w:val="none" w:sz="0" w:space="0" w:color="auto"/>
            <w:right w:val="none" w:sz="0" w:space="0" w:color="auto"/>
          </w:divBdr>
        </w:div>
        <w:div w:id="1933515722">
          <w:marLeft w:val="0"/>
          <w:marRight w:val="0"/>
          <w:marTop w:val="0"/>
          <w:marBottom w:val="0"/>
          <w:divBdr>
            <w:top w:val="none" w:sz="0" w:space="0" w:color="auto"/>
            <w:left w:val="none" w:sz="0" w:space="0" w:color="auto"/>
            <w:bottom w:val="none" w:sz="0" w:space="0" w:color="auto"/>
            <w:right w:val="none" w:sz="0" w:space="0" w:color="auto"/>
          </w:divBdr>
          <w:divsChild>
            <w:div w:id="181679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457026">
      <w:bodyDiv w:val="1"/>
      <w:marLeft w:val="0"/>
      <w:marRight w:val="0"/>
      <w:marTop w:val="0"/>
      <w:marBottom w:val="0"/>
      <w:divBdr>
        <w:top w:val="none" w:sz="0" w:space="0" w:color="auto"/>
        <w:left w:val="none" w:sz="0" w:space="0" w:color="auto"/>
        <w:bottom w:val="none" w:sz="0" w:space="0" w:color="auto"/>
        <w:right w:val="none" w:sz="0" w:space="0" w:color="auto"/>
      </w:divBdr>
    </w:div>
    <w:div w:id="936325945">
      <w:bodyDiv w:val="1"/>
      <w:marLeft w:val="0"/>
      <w:marRight w:val="0"/>
      <w:marTop w:val="0"/>
      <w:marBottom w:val="0"/>
      <w:divBdr>
        <w:top w:val="none" w:sz="0" w:space="0" w:color="auto"/>
        <w:left w:val="none" w:sz="0" w:space="0" w:color="auto"/>
        <w:bottom w:val="none" w:sz="0" w:space="0" w:color="auto"/>
        <w:right w:val="none" w:sz="0" w:space="0" w:color="auto"/>
      </w:divBdr>
      <w:divsChild>
        <w:div w:id="1231388171">
          <w:marLeft w:val="0"/>
          <w:marRight w:val="0"/>
          <w:marTop w:val="0"/>
          <w:marBottom w:val="0"/>
          <w:divBdr>
            <w:top w:val="none" w:sz="0" w:space="0" w:color="auto"/>
            <w:left w:val="none" w:sz="0" w:space="0" w:color="auto"/>
            <w:bottom w:val="none" w:sz="0" w:space="0" w:color="auto"/>
            <w:right w:val="none" w:sz="0" w:space="0" w:color="auto"/>
          </w:divBdr>
        </w:div>
        <w:div w:id="325717663">
          <w:marLeft w:val="0"/>
          <w:marRight w:val="0"/>
          <w:marTop w:val="0"/>
          <w:marBottom w:val="0"/>
          <w:divBdr>
            <w:top w:val="none" w:sz="0" w:space="0" w:color="auto"/>
            <w:left w:val="none" w:sz="0" w:space="0" w:color="auto"/>
            <w:bottom w:val="none" w:sz="0" w:space="0" w:color="auto"/>
            <w:right w:val="none" w:sz="0" w:space="0" w:color="auto"/>
          </w:divBdr>
        </w:div>
        <w:div w:id="2047679580">
          <w:marLeft w:val="0"/>
          <w:marRight w:val="0"/>
          <w:marTop w:val="0"/>
          <w:marBottom w:val="0"/>
          <w:divBdr>
            <w:top w:val="none" w:sz="0" w:space="0" w:color="auto"/>
            <w:left w:val="none" w:sz="0" w:space="0" w:color="auto"/>
            <w:bottom w:val="none" w:sz="0" w:space="0" w:color="auto"/>
            <w:right w:val="none" w:sz="0" w:space="0" w:color="auto"/>
          </w:divBdr>
        </w:div>
        <w:div w:id="37709115">
          <w:marLeft w:val="0"/>
          <w:marRight w:val="0"/>
          <w:marTop w:val="0"/>
          <w:marBottom w:val="0"/>
          <w:divBdr>
            <w:top w:val="none" w:sz="0" w:space="0" w:color="auto"/>
            <w:left w:val="none" w:sz="0" w:space="0" w:color="auto"/>
            <w:bottom w:val="none" w:sz="0" w:space="0" w:color="auto"/>
            <w:right w:val="none" w:sz="0" w:space="0" w:color="auto"/>
          </w:divBdr>
        </w:div>
      </w:divsChild>
    </w:div>
    <w:div w:id="971668982">
      <w:bodyDiv w:val="1"/>
      <w:marLeft w:val="0"/>
      <w:marRight w:val="0"/>
      <w:marTop w:val="0"/>
      <w:marBottom w:val="0"/>
      <w:divBdr>
        <w:top w:val="none" w:sz="0" w:space="0" w:color="auto"/>
        <w:left w:val="none" w:sz="0" w:space="0" w:color="auto"/>
        <w:bottom w:val="none" w:sz="0" w:space="0" w:color="auto"/>
        <w:right w:val="none" w:sz="0" w:space="0" w:color="auto"/>
      </w:divBdr>
    </w:div>
    <w:div w:id="1005474695">
      <w:bodyDiv w:val="1"/>
      <w:marLeft w:val="0"/>
      <w:marRight w:val="0"/>
      <w:marTop w:val="0"/>
      <w:marBottom w:val="0"/>
      <w:divBdr>
        <w:top w:val="none" w:sz="0" w:space="0" w:color="auto"/>
        <w:left w:val="none" w:sz="0" w:space="0" w:color="auto"/>
        <w:bottom w:val="none" w:sz="0" w:space="0" w:color="auto"/>
        <w:right w:val="none" w:sz="0" w:space="0" w:color="auto"/>
      </w:divBdr>
    </w:div>
    <w:div w:id="1021054301">
      <w:bodyDiv w:val="1"/>
      <w:marLeft w:val="0"/>
      <w:marRight w:val="0"/>
      <w:marTop w:val="0"/>
      <w:marBottom w:val="0"/>
      <w:divBdr>
        <w:top w:val="none" w:sz="0" w:space="0" w:color="auto"/>
        <w:left w:val="none" w:sz="0" w:space="0" w:color="auto"/>
        <w:bottom w:val="none" w:sz="0" w:space="0" w:color="auto"/>
        <w:right w:val="none" w:sz="0" w:space="0" w:color="auto"/>
      </w:divBdr>
    </w:div>
    <w:div w:id="1049456548">
      <w:bodyDiv w:val="1"/>
      <w:marLeft w:val="0"/>
      <w:marRight w:val="0"/>
      <w:marTop w:val="0"/>
      <w:marBottom w:val="0"/>
      <w:divBdr>
        <w:top w:val="none" w:sz="0" w:space="0" w:color="auto"/>
        <w:left w:val="none" w:sz="0" w:space="0" w:color="auto"/>
        <w:bottom w:val="none" w:sz="0" w:space="0" w:color="auto"/>
        <w:right w:val="none" w:sz="0" w:space="0" w:color="auto"/>
      </w:divBdr>
    </w:div>
    <w:div w:id="1052264540">
      <w:bodyDiv w:val="1"/>
      <w:marLeft w:val="0"/>
      <w:marRight w:val="0"/>
      <w:marTop w:val="0"/>
      <w:marBottom w:val="0"/>
      <w:divBdr>
        <w:top w:val="none" w:sz="0" w:space="0" w:color="auto"/>
        <w:left w:val="none" w:sz="0" w:space="0" w:color="auto"/>
        <w:bottom w:val="none" w:sz="0" w:space="0" w:color="auto"/>
        <w:right w:val="none" w:sz="0" w:space="0" w:color="auto"/>
      </w:divBdr>
    </w:div>
    <w:div w:id="1061831360">
      <w:bodyDiv w:val="1"/>
      <w:marLeft w:val="0"/>
      <w:marRight w:val="0"/>
      <w:marTop w:val="0"/>
      <w:marBottom w:val="0"/>
      <w:divBdr>
        <w:top w:val="none" w:sz="0" w:space="0" w:color="auto"/>
        <w:left w:val="none" w:sz="0" w:space="0" w:color="auto"/>
        <w:bottom w:val="none" w:sz="0" w:space="0" w:color="auto"/>
        <w:right w:val="none" w:sz="0" w:space="0" w:color="auto"/>
      </w:divBdr>
    </w:div>
    <w:div w:id="1062022791">
      <w:bodyDiv w:val="1"/>
      <w:marLeft w:val="0"/>
      <w:marRight w:val="0"/>
      <w:marTop w:val="0"/>
      <w:marBottom w:val="0"/>
      <w:divBdr>
        <w:top w:val="none" w:sz="0" w:space="0" w:color="auto"/>
        <w:left w:val="none" w:sz="0" w:space="0" w:color="auto"/>
        <w:bottom w:val="none" w:sz="0" w:space="0" w:color="auto"/>
        <w:right w:val="none" w:sz="0" w:space="0" w:color="auto"/>
      </w:divBdr>
      <w:divsChild>
        <w:div w:id="577207569">
          <w:marLeft w:val="0"/>
          <w:marRight w:val="0"/>
          <w:marTop w:val="0"/>
          <w:marBottom w:val="0"/>
          <w:divBdr>
            <w:top w:val="none" w:sz="0" w:space="0" w:color="auto"/>
            <w:left w:val="none" w:sz="0" w:space="0" w:color="auto"/>
            <w:bottom w:val="none" w:sz="0" w:space="0" w:color="auto"/>
            <w:right w:val="none" w:sz="0" w:space="0" w:color="auto"/>
          </w:divBdr>
        </w:div>
        <w:div w:id="1408966279">
          <w:marLeft w:val="0"/>
          <w:marRight w:val="0"/>
          <w:marTop w:val="0"/>
          <w:marBottom w:val="0"/>
          <w:divBdr>
            <w:top w:val="none" w:sz="0" w:space="0" w:color="auto"/>
            <w:left w:val="none" w:sz="0" w:space="0" w:color="auto"/>
            <w:bottom w:val="none" w:sz="0" w:space="0" w:color="auto"/>
            <w:right w:val="none" w:sz="0" w:space="0" w:color="auto"/>
          </w:divBdr>
          <w:divsChild>
            <w:div w:id="415439542">
              <w:marLeft w:val="0"/>
              <w:marRight w:val="0"/>
              <w:marTop w:val="0"/>
              <w:marBottom w:val="0"/>
              <w:divBdr>
                <w:top w:val="none" w:sz="0" w:space="0" w:color="auto"/>
                <w:left w:val="none" w:sz="0" w:space="0" w:color="auto"/>
                <w:bottom w:val="none" w:sz="0" w:space="0" w:color="auto"/>
                <w:right w:val="none" w:sz="0" w:space="0" w:color="auto"/>
              </w:divBdr>
            </w:div>
          </w:divsChild>
        </w:div>
        <w:div w:id="933050964">
          <w:marLeft w:val="0"/>
          <w:marRight w:val="0"/>
          <w:marTop w:val="0"/>
          <w:marBottom w:val="0"/>
          <w:divBdr>
            <w:top w:val="none" w:sz="0" w:space="0" w:color="auto"/>
            <w:left w:val="none" w:sz="0" w:space="0" w:color="auto"/>
            <w:bottom w:val="none" w:sz="0" w:space="0" w:color="auto"/>
            <w:right w:val="none" w:sz="0" w:space="0" w:color="auto"/>
          </w:divBdr>
        </w:div>
      </w:divsChild>
    </w:div>
    <w:div w:id="1067532892">
      <w:bodyDiv w:val="1"/>
      <w:marLeft w:val="0"/>
      <w:marRight w:val="0"/>
      <w:marTop w:val="0"/>
      <w:marBottom w:val="0"/>
      <w:divBdr>
        <w:top w:val="none" w:sz="0" w:space="0" w:color="auto"/>
        <w:left w:val="none" w:sz="0" w:space="0" w:color="auto"/>
        <w:bottom w:val="none" w:sz="0" w:space="0" w:color="auto"/>
        <w:right w:val="none" w:sz="0" w:space="0" w:color="auto"/>
      </w:divBdr>
    </w:div>
    <w:div w:id="1081872366">
      <w:bodyDiv w:val="1"/>
      <w:marLeft w:val="0"/>
      <w:marRight w:val="0"/>
      <w:marTop w:val="0"/>
      <w:marBottom w:val="0"/>
      <w:divBdr>
        <w:top w:val="none" w:sz="0" w:space="0" w:color="auto"/>
        <w:left w:val="none" w:sz="0" w:space="0" w:color="auto"/>
        <w:bottom w:val="none" w:sz="0" w:space="0" w:color="auto"/>
        <w:right w:val="none" w:sz="0" w:space="0" w:color="auto"/>
      </w:divBdr>
    </w:div>
    <w:div w:id="1093165381">
      <w:bodyDiv w:val="1"/>
      <w:marLeft w:val="0"/>
      <w:marRight w:val="0"/>
      <w:marTop w:val="0"/>
      <w:marBottom w:val="0"/>
      <w:divBdr>
        <w:top w:val="none" w:sz="0" w:space="0" w:color="auto"/>
        <w:left w:val="none" w:sz="0" w:space="0" w:color="auto"/>
        <w:bottom w:val="none" w:sz="0" w:space="0" w:color="auto"/>
        <w:right w:val="none" w:sz="0" w:space="0" w:color="auto"/>
      </w:divBdr>
    </w:div>
    <w:div w:id="1239366681">
      <w:bodyDiv w:val="1"/>
      <w:marLeft w:val="0"/>
      <w:marRight w:val="0"/>
      <w:marTop w:val="0"/>
      <w:marBottom w:val="0"/>
      <w:divBdr>
        <w:top w:val="none" w:sz="0" w:space="0" w:color="auto"/>
        <w:left w:val="none" w:sz="0" w:space="0" w:color="auto"/>
        <w:bottom w:val="none" w:sz="0" w:space="0" w:color="auto"/>
        <w:right w:val="none" w:sz="0" w:space="0" w:color="auto"/>
      </w:divBdr>
      <w:divsChild>
        <w:div w:id="1474524046">
          <w:marLeft w:val="0"/>
          <w:marRight w:val="0"/>
          <w:marTop w:val="0"/>
          <w:marBottom w:val="0"/>
          <w:divBdr>
            <w:top w:val="none" w:sz="0" w:space="0" w:color="auto"/>
            <w:left w:val="none" w:sz="0" w:space="0" w:color="auto"/>
            <w:bottom w:val="none" w:sz="0" w:space="0" w:color="auto"/>
            <w:right w:val="none" w:sz="0" w:space="0" w:color="auto"/>
          </w:divBdr>
        </w:div>
        <w:div w:id="1008096894">
          <w:marLeft w:val="0"/>
          <w:marRight w:val="0"/>
          <w:marTop w:val="0"/>
          <w:marBottom w:val="0"/>
          <w:divBdr>
            <w:top w:val="none" w:sz="0" w:space="0" w:color="auto"/>
            <w:left w:val="none" w:sz="0" w:space="0" w:color="auto"/>
            <w:bottom w:val="none" w:sz="0" w:space="0" w:color="auto"/>
            <w:right w:val="none" w:sz="0" w:space="0" w:color="auto"/>
          </w:divBdr>
        </w:div>
      </w:divsChild>
    </w:div>
    <w:div w:id="1325817105">
      <w:bodyDiv w:val="1"/>
      <w:marLeft w:val="0"/>
      <w:marRight w:val="0"/>
      <w:marTop w:val="0"/>
      <w:marBottom w:val="0"/>
      <w:divBdr>
        <w:top w:val="none" w:sz="0" w:space="0" w:color="auto"/>
        <w:left w:val="none" w:sz="0" w:space="0" w:color="auto"/>
        <w:bottom w:val="none" w:sz="0" w:space="0" w:color="auto"/>
        <w:right w:val="none" w:sz="0" w:space="0" w:color="auto"/>
      </w:divBdr>
    </w:div>
    <w:div w:id="1374383371">
      <w:bodyDiv w:val="1"/>
      <w:marLeft w:val="0"/>
      <w:marRight w:val="0"/>
      <w:marTop w:val="0"/>
      <w:marBottom w:val="0"/>
      <w:divBdr>
        <w:top w:val="none" w:sz="0" w:space="0" w:color="auto"/>
        <w:left w:val="none" w:sz="0" w:space="0" w:color="auto"/>
        <w:bottom w:val="none" w:sz="0" w:space="0" w:color="auto"/>
        <w:right w:val="none" w:sz="0" w:space="0" w:color="auto"/>
      </w:divBdr>
    </w:div>
    <w:div w:id="1400252653">
      <w:bodyDiv w:val="1"/>
      <w:marLeft w:val="0"/>
      <w:marRight w:val="0"/>
      <w:marTop w:val="0"/>
      <w:marBottom w:val="0"/>
      <w:divBdr>
        <w:top w:val="none" w:sz="0" w:space="0" w:color="auto"/>
        <w:left w:val="none" w:sz="0" w:space="0" w:color="auto"/>
        <w:bottom w:val="none" w:sz="0" w:space="0" w:color="auto"/>
        <w:right w:val="none" w:sz="0" w:space="0" w:color="auto"/>
      </w:divBdr>
      <w:divsChild>
        <w:div w:id="1938057922">
          <w:marLeft w:val="0"/>
          <w:marRight w:val="0"/>
          <w:marTop w:val="0"/>
          <w:marBottom w:val="0"/>
          <w:divBdr>
            <w:top w:val="none" w:sz="0" w:space="0" w:color="auto"/>
            <w:left w:val="none" w:sz="0" w:space="0" w:color="auto"/>
            <w:bottom w:val="none" w:sz="0" w:space="0" w:color="auto"/>
            <w:right w:val="none" w:sz="0" w:space="0" w:color="auto"/>
          </w:divBdr>
        </w:div>
        <w:div w:id="1304388980">
          <w:marLeft w:val="0"/>
          <w:marRight w:val="0"/>
          <w:marTop w:val="0"/>
          <w:marBottom w:val="0"/>
          <w:divBdr>
            <w:top w:val="none" w:sz="0" w:space="0" w:color="auto"/>
            <w:left w:val="none" w:sz="0" w:space="0" w:color="auto"/>
            <w:bottom w:val="none" w:sz="0" w:space="0" w:color="auto"/>
            <w:right w:val="none" w:sz="0" w:space="0" w:color="auto"/>
          </w:divBdr>
        </w:div>
        <w:div w:id="815411614">
          <w:marLeft w:val="0"/>
          <w:marRight w:val="0"/>
          <w:marTop w:val="0"/>
          <w:marBottom w:val="0"/>
          <w:divBdr>
            <w:top w:val="none" w:sz="0" w:space="0" w:color="auto"/>
            <w:left w:val="none" w:sz="0" w:space="0" w:color="auto"/>
            <w:bottom w:val="none" w:sz="0" w:space="0" w:color="auto"/>
            <w:right w:val="none" w:sz="0" w:space="0" w:color="auto"/>
          </w:divBdr>
        </w:div>
        <w:div w:id="1918321392">
          <w:marLeft w:val="0"/>
          <w:marRight w:val="0"/>
          <w:marTop w:val="0"/>
          <w:marBottom w:val="0"/>
          <w:divBdr>
            <w:top w:val="none" w:sz="0" w:space="0" w:color="auto"/>
            <w:left w:val="none" w:sz="0" w:space="0" w:color="auto"/>
            <w:bottom w:val="none" w:sz="0" w:space="0" w:color="auto"/>
            <w:right w:val="none" w:sz="0" w:space="0" w:color="auto"/>
          </w:divBdr>
        </w:div>
        <w:div w:id="400373162">
          <w:marLeft w:val="0"/>
          <w:marRight w:val="0"/>
          <w:marTop w:val="0"/>
          <w:marBottom w:val="0"/>
          <w:divBdr>
            <w:top w:val="none" w:sz="0" w:space="0" w:color="auto"/>
            <w:left w:val="none" w:sz="0" w:space="0" w:color="auto"/>
            <w:bottom w:val="none" w:sz="0" w:space="0" w:color="auto"/>
            <w:right w:val="none" w:sz="0" w:space="0" w:color="auto"/>
          </w:divBdr>
        </w:div>
        <w:div w:id="1798331730">
          <w:marLeft w:val="0"/>
          <w:marRight w:val="0"/>
          <w:marTop w:val="0"/>
          <w:marBottom w:val="0"/>
          <w:divBdr>
            <w:top w:val="none" w:sz="0" w:space="0" w:color="auto"/>
            <w:left w:val="none" w:sz="0" w:space="0" w:color="auto"/>
            <w:bottom w:val="none" w:sz="0" w:space="0" w:color="auto"/>
            <w:right w:val="none" w:sz="0" w:space="0" w:color="auto"/>
          </w:divBdr>
        </w:div>
        <w:div w:id="778643375">
          <w:marLeft w:val="0"/>
          <w:marRight w:val="0"/>
          <w:marTop w:val="0"/>
          <w:marBottom w:val="0"/>
          <w:divBdr>
            <w:top w:val="none" w:sz="0" w:space="0" w:color="auto"/>
            <w:left w:val="none" w:sz="0" w:space="0" w:color="auto"/>
            <w:bottom w:val="none" w:sz="0" w:space="0" w:color="auto"/>
            <w:right w:val="none" w:sz="0" w:space="0" w:color="auto"/>
          </w:divBdr>
        </w:div>
        <w:div w:id="2093357965">
          <w:marLeft w:val="5898"/>
          <w:marRight w:val="0"/>
          <w:marTop w:val="0"/>
          <w:marBottom w:val="0"/>
          <w:divBdr>
            <w:top w:val="single" w:sz="8" w:space="1" w:color="auto"/>
            <w:left w:val="none" w:sz="0" w:space="0" w:color="auto"/>
            <w:bottom w:val="none" w:sz="0" w:space="0" w:color="auto"/>
            <w:right w:val="none" w:sz="0" w:space="0" w:color="auto"/>
          </w:divBdr>
        </w:div>
        <w:div w:id="2062709110">
          <w:marLeft w:val="5898"/>
          <w:marRight w:val="0"/>
          <w:marTop w:val="0"/>
          <w:marBottom w:val="0"/>
          <w:divBdr>
            <w:top w:val="single" w:sz="8" w:space="1" w:color="auto"/>
            <w:left w:val="none" w:sz="0" w:space="0" w:color="auto"/>
            <w:bottom w:val="none" w:sz="0" w:space="0" w:color="auto"/>
            <w:right w:val="none" w:sz="0" w:space="0" w:color="auto"/>
          </w:divBdr>
        </w:div>
        <w:div w:id="1697273878">
          <w:marLeft w:val="5898"/>
          <w:marRight w:val="0"/>
          <w:marTop w:val="0"/>
          <w:marBottom w:val="0"/>
          <w:divBdr>
            <w:top w:val="single" w:sz="8" w:space="1" w:color="auto"/>
            <w:left w:val="none" w:sz="0" w:space="0" w:color="auto"/>
            <w:bottom w:val="none" w:sz="0" w:space="0" w:color="auto"/>
            <w:right w:val="none" w:sz="0" w:space="0" w:color="auto"/>
          </w:divBdr>
        </w:div>
        <w:div w:id="1912275420">
          <w:marLeft w:val="5898"/>
          <w:marRight w:val="0"/>
          <w:marTop w:val="0"/>
          <w:marBottom w:val="0"/>
          <w:divBdr>
            <w:top w:val="single" w:sz="8" w:space="1" w:color="auto"/>
            <w:left w:val="none" w:sz="0" w:space="0" w:color="auto"/>
            <w:bottom w:val="none" w:sz="0" w:space="0" w:color="auto"/>
            <w:right w:val="none" w:sz="0" w:space="0" w:color="auto"/>
          </w:divBdr>
        </w:div>
        <w:div w:id="1804538560">
          <w:marLeft w:val="5868"/>
          <w:marRight w:val="0"/>
          <w:marTop w:val="0"/>
          <w:marBottom w:val="0"/>
          <w:divBdr>
            <w:top w:val="single" w:sz="8" w:space="1" w:color="auto"/>
            <w:left w:val="none" w:sz="0" w:space="0" w:color="auto"/>
            <w:bottom w:val="none" w:sz="0" w:space="0" w:color="auto"/>
            <w:right w:val="none" w:sz="0" w:space="0" w:color="auto"/>
          </w:divBdr>
        </w:div>
        <w:div w:id="1350452523">
          <w:marLeft w:val="5868"/>
          <w:marRight w:val="0"/>
          <w:marTop w:val="0"/>
          <w:marBottom w:val="0"/>
          <w:divBdr>
            <w:top w:val="single" w:sz="8" w:space="1" w:color="auto"/>
            <w:left w:val="none" w:sz="0" w:space="0" w:color="auto"/>
            <w:bottom w:val="none" w:sz="0" w:space="0" w:color="auto"/>
            <w:right w:val="none" w:sz="0" w:space="0" w:color="auto"/>
          </w:divBdr>
        </w:div>
        <w:div w:id="598412665">
          <w:marLeft w:val="5868"/>
          <w:marRight w:val="0"/>
          <w:marTop w:val="0"/>
          <w:marBottom w:val="0"/>
          <w:divBdr>
            <w:top w:val="single" w:sz="8" w:space="1" w:color="auto"/>
            <w:left w:val="none" w:sz="0" w:space="0" w:color="auto"/>
            <w:bottom w:val="none" w:sz="0" w:space="0" w:color="auto"/>
            <w:right w:val="none" w:sz="0" w:space="0" w:color="auto"/>
          </w:divBdr>
        </w:div>
        <w:div w:id="1485463837">
          <w:marLeft w:val="5868"/>
          <w:marRight w:val="0"/>
          <w:marTop w:val="0"/>
          <w:marBottom w:val="0"/>
          <w:divBdr>
            <w:top w:val="single" w:sz="8" w:space="1" w:color="auto"/>
            <w:left w:val="none" w:sz="0" w:space="0" w:color="auto"/>
            <w:bottom w:val="none" w:sz="0" w:space="0" w:color="auto"/>
            <w:right w:val="none" w:sz="0" w:space="0" w:color="auto"/>
          </w:divBdr>
        </w:div>
        <w:div w:id="869801836">
          <w:marLeft w:val="0"/>
          <w:marRight w:val="0"/>
          <w:marTop w:val="0"/>
          <w:marBottom w:val="0"/>
          <w:divBdr>
            <w:top w:val="single" w:sz="8" w:space="1" w:color="auto"/>
            <w:left w:val="none" w:sz="0" w:space="0" w:color="auto"/>
            <w:bottom w:val="none" w:sz="0" w:space="0" w:color="auto"/>
            <w:right w:val="none" w:sz="0" w:space="0" w:color="auto"/>
          </w:divBdr>
        </w:div>
        <w:div w:id="2043704761">
          <w:marLeft w:val="0"/>
          <w:marRight w:val="113"/>
          <w:marTop w:val="0"/>
          <w:marBottom w:val="0"/>
          <w:divBdr>
            <w:top w:val="single" w:sz="8" w:space="1" w:color="auto"/>
            <w:left w:val="none" w:sz="0" w:space="0" w:color="auto"/>
            <w:bottom w:val="none" w:sz="0" w:space="0" w:color="auto"/>
            <w:right w:val="none" w:sz="0" w:space="0" w:color="auto"/>
          </w:divBdr>
        </w:div>
        <w:div w:id="1806855328">
          <w:marLeft w:val="6663"/>
          <w:marRight w:val="707"/>
          <w:marTop w:val="0"/>
          <w:marBottom w:val="0"/>
          <w:divBdr>
            <w:top w:val="single" w:sz="8" w:space="1" w:color="auto"/>
            <w:left w:val="none" w:sz="0" w:space="0" w:color="auto"/>
            <w:bottom w:val="none" w:sz="0" w:space="0" w:color="auto"/>
            <w:right w:val="none" w:sz="0" w:space="0" w:color="auto"/>
          </w:divBdr>
        </w:div>
        <w:div w:id="1587572664">
          <w:marLeft w:val="0"/>
          <w:marRight w:val="0"/>
          <w:marTop w:val="0"/>
          <w:marBottom w:val="0"/>
          <w:divBdr>
            <w:top w:val="single" w:sz="8" w:space="1" w:color="auto"/>
            <w:left w:val="none" w:sz="0" w:space="0" w:color="auto"/>
            <w:bottom w:val="none" w:sz="0" w:space="0" w:color="auto"/>
            <w:right w:val="none" w:sz="0" w:space="0" w:color="auto"/>
          </w:divBdr>
        </w:div>
        <w:div w:id="431554953">
          <w:marLeft w:val="0"/>
          <w:marRight w:val="0"/>
          <w:marTop w:val="0"/>
          <w:marBottom w:val="0"/>
          <w:divBdr>
            <w:top w:val="single" w:sz="8" w:space="1" w:color="auto"/>
            <w:left w:val="none" w:sz="0" w:space="0" w:color="auto"/>
            <w:bottom w:val="none" w:sz="0" w:space="0" w:color="auto"/>
            <w:right w:val="none" w:sz="0" w:space="0" w:color="auto"/>
          </w:divBdr>
        </w:div>
        <w:div w:id="1028146680">
          <w:marLeft w:val="4763"/>
          <w:marRight w:val="0"/>
          <w:marTop w:val="0"/>
          <w:marBottom w:val="0"/>
          <w:divBdr>
            <w:top w:val="single" w:sz="8" w:space="1" w:color="auto"/>
            <w:left w:val="none" w:sz="0" w:space="0" w:color="auto"/>
            <w:bottom w:val="none" w:sz="0" w:space="0" w:color="auto"/>
            <w:right w:val="none" w:sz="0" w:space="0" w:color="auto"/>
          </w:divBdr>
        </w:div>
        <w:div w:id="1441216588">
          <w:marLeft w:val="0"/>
          <w:marRight w:val="113"/>
          <w:marTop w:val="0"/>
          <w:marBottom w:val="0"/>
          <w:divBdr>
            <w:top w:val="single" w:sz="8" w:space="1" w:color="auto"/>
            <w:left w:val="none" w:sz="0" w:space="0" w:color="auto"/>
            <w:bottom w:val="none" w:sz="0" w:space="0" w:color="auto"/>
            <w:right w:val="none" w:sz="0" w:space="0" w:color="auto"/>
          </w:divBdr>
        </w:div>
        <w:div w:id="269706612">
          <w:marLeft w:val="0"/>
          <w:marRight w:val="0"/>
          <w:marTop w:val="0"/>
          <w:marBottom w:val="0"/>
          <w:divBdr>
            <w:top w:val="single" w:sz="8" w:space="1" w:color="auto"/>
            <w:left w:val="none" w:sz="0" w:space="0" w:color="auto"/>
            <w:bottom w:val="none" w:sz="0" w:space="0" w:color="auto"/>
            <w:right w:val="none" w:sz="0" w:space="0" w:color="auto"/>
          </w:divBdr>
        </w:div>
        <w:div w:id="936209665">
          <w:marLeft w:val="0"/>
          <w:marRight w:val="0"/>
          <w:marTop w:val="0"/>
          <w:marBottom w:val="0"/>
          <w:divBdr>
            <w:top w:val="single" w:sz="8" w:space="1" w:color="auto"/>
            <w:left w:val="none" w:sz="0" w:space="0" w:color="auto"/>
            <w:bottom w:val="none" w:sz="0" w:space="0" w:color="auto"/>
            <w:right w:val="none" w:sz="0" w:space="0" w:color="auto"/>
          </w:divBdr>
        </w:div>
        <w:div w:id="1946763109">
          <w:marLeft w:val="0"/>
          <w:marRight w:val="0"/>
          <w:marTop w:val="0"/>
          <w:marBottom w:val="0"/>
          <w:divBdr>
            <w:top w:val="single" w:sz="8" w:space="1" w:color="auto"/>
            <w:left w:val="none" w:sz="0" w:space="0" w:color="auto"/>
            <w:bottom w:val="none" w:sz="0" w:space="0" w:color="auto"/>
            <w:right w:val="none" w:sz="0" w:space="0" w:color="auto"/>
          </w:divBdr>
        </w:div>
        <w:div w:id="663321329">
          <w:marLeft w:val="0"/>
          <w:marRight w:val="113"/>
          <w:marTop w:val="0"/>
          <w:marBottom w:val="0"/>
          <w:divBdr>
            <w:top w:val="single" w:sz="8" w:space="1" w:color="auto"/>
            <w:left w:val="none" w:sz="0" w:space="0" w:color="auto"/>
            <w:bottom w:val="none" w:sz="0" w:space="0" w:color="auto"/>
            <w:right w:val="none" w:sz="0" w:space="0" w:color="auto"/>
          </w:divBdr>
        </w:div>
        <w:div w:id="549150345">
          <w:marLeft w:val="993"/>
          <w:marRight w:val="0"/>
          <w:marTop w:val="0"/>
          <w:marBottom w:val="0"/>
          <w:divBdr>
            <w:top w:val="single" w:sz="8" w:space="1" w:color="auto"/>
            <w:left w:val="none" w:sz="0" w:space="0" w:color="auto"/>
            <w:bottom w:val="none" w:sz="0" w:space="0" w:color="auto"/>
            <w:right w:val="none" w:sz="0" w:space="0" w:color="auto"/>
          </w:divBdr>
        </w:div>
        <w:div w:id="1073813663">
          <w:marLeft w:val="0"/>
          <w:marRight w:val="0"/>
          <w:marTop w:val="0"/>
          <w:marBottom w:val="0"/>
          <w:divBdr>
            <w:top w:val="single" w:sz="8" w:space="1" w:color="auto"/>
            <w:left w:val="none" w:sz="0" w:space="0" w:color="auto"/>
            <w:bottom w:val="none" w:sz="0" w:space="0" w:color="auto"/>
            <w:right w:val="none" w:sz="0" w:space="0" w:color="auto"/>
          </w:divBdr>
        </w:div>
        <w:div w:id="339164200">
          <w:marLeft w:val="0"/>
          <w:marRight w:val="0"/>
          <w:marTop w:val="0"/>
          <w:marBottom w:val="0"/>
          <w:divBdr>
            <w:top w:val="single" w:sz="8" w:space="1" w:color="auto"/>
            <w:left w:val="none" w:sz="0" w:space="0" w:color="auto"/>
            <w:bottom w:val="none" w:sz="0" w:space="0" w:color="auto"/>
            <w:right w:val="none" w:sz="0" w:space="0" w:color="auto"/>
          </w:divBdr>
        </w:div>
        <w:div w:id="1974290172">
          <w:marLeft w:val="0"/>
          <w:marRight w:val="0"/>
          <w:marTop w:val="0"/>
          <w:marBottom w:val="0"/>
          <w:divBdr>
            <w:top w:val="none" w:sz="0" w:space="0" w:color="auto"/>
            <w:left w:val="none" w:sz="0" w:space="0" w:color="auto"/>
            <w:bottom w:val="none" w:sz="0" w:space="0" w:color="auto"/>
            <w:right w:val="none" w:sz="0" w:space="0" w:color="auto"/>
          </w:divBdr>
          <w:divsChild>
            <w:div w:id="16155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974063">
      <w:bodyDiv w:val="1"/>
      <w:marLeft w:val="0"/>
      <w:marRight w:val="0"/>
      <w:marTop w:val="0"/>
      <w:marBottom w:val="0"/>
      <w:divBdr>
        <w:top w:val="none" w:sz="0" w:space="0" w:color="auto"/>
        <w:left w:val="none" w:sz="0" w:space="0" w:color="auto"/>
        <w:bottom w:val="none" w:sz="0" w:space="0" w:color="auto"/>
        <w:right w:val="none" w:sz="0" w:space="0" w:color="auto"/>
      </w:divBdr>
    </w:div>
    <w:div w:id="1457795006">
      <w:bodyDiv w:val="1"/>
      <w:marLeft w:val="0"/>
      <w:marRight w:val="0"/>
      <w:marTop w:val="0"/>
      <w:marBottom w:val="0"/>
      <w:divBdr>
        <w:top w:val="none" w:sz="0" w:space="0" w:color="auto"/>
        <w:left w:val="none" w:sz="0" w:space="0" w:color="auto"/>
        <w:bottom w:val="none" w:sz="0" w:space="0" w:color="auto"/>
        <w:right w:val="none" w:sz="0" w:space="0" w:color="auto"/>
      </w:divBdr>
    </w:div>
    <w:div w:id="1497957982">
      <w:bodyDiv w:val="1"/>
      <w:marLeft w:val="0"/>
      <w:marRight w:val="0"/>
      <w:marTop w:val="0"/>
      <w:marBottom w:val="0"/>
      <w:divBdr>
        <w:top w:val="none" w:sz="0" w:space="0" w:color="auto"/>
        <w:left w:val="none" w:sz="0" w:space="0" w:color="auto"/>
        <w:bottom w:val="none" w:sz="0" w:space="0" w:color="auto"/>
        <w:right w:val="none" w:sz="0" w:space="0" w:color="auto"/>
      </w:divBdr>
      <w:divsChild>
        <w:div w:id="2021619518">
          <w:marLeft w:val="0"/>
          <w:marRight w:val="0"/>
          <w:marTop w:val="0"/>
          <w:marBottom w:val="225"/>
          <w:divBdr>
            <w:top w:val="single" w:sz="6" w:space="11" w:color="CFCFCF"/>
            <w:left w:val="none" w:sz="0" w:space="0" w:color="auto"/>
            <w:bottom w:val="none" w:sz="0" w:space="0" w:color="auto"/>
            <w:right w:val="none" w:sz="0" w:space="0" w:color="auto"/>
          </w:divBdr>
          <w:divsChild>
            <w:div w:id="905410084">
              <w:marLeft w:val="0"/>
              <w:marRight w:val="0"/>
              <w:marTop w:val="0"/>
              <w:marBottom w:val="0"/>
              <w:divBdr>
                <w:top w:val="none" w:sz="0" w:space="0" w:color="auto"/>
                <w:left w:val="none" w:sz="0" w:space="0" w:color="auto"/>
                <w:bottom w:val="none" w:sz="0" w:space="0" w:color="auto"/>
                <w:right w:val="none" w:sz="0" w:space="0" w:color="auto"/>
              </w:divBdr>
            </w:div>
            <w:div w:id="1618757163">
              <w:marLeft w:val="0"/>
              <w:marRight w:val="0"/>
              <w:marTop w:val="0"/>
              <w:marBottom w:val="0"/>
              <w:divBdr>
                <w:top w:val="none" w:sz="0" w:space="0" w:color="auto"/>
                <w:left w:val="none" w:sz="0" w:space="0" w:color="auto"/>
                <w:bottom w:val="none" w:sz="0" w:space="0" w:color="auto"/>
                <w:right w:val="none" w:sz="0" w:space="0" w:color="auto"/>
              </w:divBdr>
            </w:div>
            <w:div w:id="252053059">
              <w:marLeft w:val="0"/>
              <w:marRight w:val="0"/>
              <w:marTop w:val="0"/>
              <w:marBottom w:val="0"/>
              <w:divBdr>
                <w:top w:val="none" w:sz="0" w:space="0" w:color="auto"/>
                <w:left w:val="none" w:sz="0" w:space="0" w:color="auto"/>
                <w:bottom w:val="none" w:sz="0" w:space="0" w:color="auto"/>
                <w:right w:val="none" w:sz="0" w:space="0" w:color="auto"/>
              </w:divBdr>
            </w:div>
            <w:div w:id="1393235320">
              <w:marLeft w:val="0"/>
              <w:marRight w:val="0"/>
              <w:marTop w:val="0"/>
              <w:marBottom w:val="0"/>
              <w:divBdr>
                <w:top w:val="none" w:sz="0" w:space="0" w:color="auto"/>
                <w:left w:val="none" w:sz="0" w:space="0" w:color="auto"/>
                <w:bottom w:val="none" w:sz="0" w:space="0" w:color="auto"/>
                <w:right w:val="none" w:sz="0" w:space="0" w:color="auto"/>
              </w:divBdr>
            </w:div>
            <w:div w:id="649021715">
              <w:marLeft w:val="0"/>
              <w:marRight w:val="0"/>
              <w:marTop w:val="0"/>
              <w:marBottom w:val="0"/>
              <w:divBdr>
                <w:top w:val="none" w:sz="0" w:space="0" w:color="auto"/>
                <w:left w:val="none" w:sz="0" w:space="0" w:color="auto"/>
                <w:bottom w:val="none" w:sz="0" w:space="0" w:color="auto"/>
                <w:right w:val="none" w:sz="0" w:space="0" w:color="auto"/>
              </w:divBdr>
            </w:div>
            <w:div w:id="61756653">
              <w:marLeft w:val="0"/>
              <w:marRight w:val="0"/>
              <w:marTop w:val="0"/>
              <w:marBottom w:val="0"/>
              <w:divBdr>
                <w:top w:val="none" w:sz="0" w:space="0" w:color="auto"/>
                <w:left w:val="none" w:sz="0" w:space="0" w:color="auto"/>
                <w:bottom w:val="none" w:sz="0" w:space="0" w:color="auto"/>
                <w:right w:val="none" w:sz="0" w:space="0" w:color="auto"/>
              </w:divBdr>
            </w:div>
            <w:div w:id="151802781">
              <w:marLeft w:val="0"/>
              <w:marRight w:val="0"/>
              <w:marTop w:val="0"/>
              <w:marBottom w:val="0"/>
              <w:divBdr>
                <w:top w:val="none" w:sz="0" w:space="0" w:color="auto"/>
                <w:left w:val="none" w:sz="0" w:space="0" w:color="auto"/>
                <w:bottom w:val="none" w:sz="0" w:space="0" w:color="auto"/>
                <w:right w:val="none" w:sz="0" w:space="0" w:color="auto"/>
              </w:divBdr>
              <w:divsChild>
                <w:div w:id="718362203">
                  <w:marLeft w:val="0"/>
                  <w:marRight w:val="0"/>
                  <w:marTop w:val="0"/>
                  <w:marBottom w:val="0"/>
                  <w:divBdr>
                    <w:top w:val="none" w:sz="0" w:space="0" w:color="auto"/>
                    <w:left w:val="none" w:sz="0" w:space="0" w:color="auto"/>
                    <w:bottom w:val="none" w:sz="0" w:space="0" w:color="auto"/>
                    <w:right w:val="none" w:sz="0" w:space="0" w:color="auto"/>
                  </w:divBdr>
                </w:div>
              </w:divsChild>
            </w:div>
            <w:div w:id="1050878263">
              <w:marLeft w:val="0"/>
              <w:marRight w:val="0"/>
              <w:marTop w:val="0"/>
              <w:marBottom w:val="0"/>
              <w:divBdr>
                <w:top w:val="none" w:sz="0" w:space="0" w:color="auto"/>
                <w:left w:val="none" w:sz="0" w:space="0" w:color="auto"/>
                <w:bottom w:val="none" w:sz="0" w:space="0" w:color="auto"/>
                <w:right w:val="none" w:sz="0" w:space="0" w:color="auto"/>
              </w:divBdr>
            </w:div>
            <w:div w:id="523903669">
              <w:marLeft w:val="0"/>
              <w:marRight w:val="0"/>
              <w:marTop w:val="0"/>
              <w:marBottom w:val="0"/>
              <w:divBdr>
                <w:top w:val="none" w:sz="0" w:space="0" w:color="auto"/>
                <w:left w:val="none" w:sz="0" w:space="0" w:color="auto"/>
                <w:bottom w:val="none" w:sz="0" w:space="0" w:color="auto"/>
                <w:right w:val="none" w:sz="0" w:space="0" w:color="auto"/>
              </w:divBdr>
              <w:divsChild>
                <w:div w:id="1393654780">
                  <w:marLeft w:val="0"/>
                  <w:marRight w:val="0"/>
                  <w:marTop w:val="0"/>
                  <w:marBottom w:val="0"/>
                  <w:divBdr>
                    <w:top w:val="none" w:sz="0" w:space="0" w:color="auto"/>
                    <w:left w:val="none" w:sz="0" w:space="0" w:color="auto"/>
                    <w:bottom w:val="none" w:sz="0" w:space="0" w:color="auto"/>
                    <w:right w:val="none" w:sz="0" w:space="0" w:color="auto"/>
                  </w:divBdr>
                </w:div>
              </w:divsChild>
            </w:div>
            <w:div w:id="310646337">
              <w:marLeft w:val="0"/>
              <w:marRight w:val="0"/>
              <w:marTop w:val="0"/>
              <w:marBottom w:val="0"/>
              <w:divBdr>
                <w:top w:val="none" w:sz="0" w:space="0" w:color="auto"/>
                <w:left w:val="none" w:sz="0" w:space="0" w:color="auto"/>
                <w:bottom w:val="none" w:sz="0" w:space="0" w:color="auto"/>
                <w:right w:val="none" w:sz="0" w:space="0" w:color="auto"/>
              </w:divBdr>
            </w:div>
            <w:div w:id="1013335191">
              <w:marLeft w:val="0"/>
              <w:marRight w:val="0"/>
              <w:marTop w:val="0"/>
              <w:marBottom w:val="0"/>
              <w:divBdr>
                <w:top w:val="none" w:sz="0" w:space="0" w:color="auto"/>
                <w:left w:val="none" w:sz="0" w:space="0" w:color="auto"/>
                <w:bottom w:val="none" w:sz="0" w:space="0" w:color="auto"/>
                <w:right w:val="none" w:sz="0" w:space="0" w:color="auto"/>
              </w:divBdr>
            </w:div>
            <w:div w:id="1979603739">
              <w:marLeft w:val="0"/>
              <w:marRight w:val="0"/>
              <w:marTop w:val="0"/>
              <w:marBottom w:val="0"/>
              <w:divBdr>
                <w:top w:val="none" w:sz="0" w:space="0" w:color="auto"/>
                <w:left w:val="none" w:sz="0" w:space="0" w:color="auto"/>
                <w:bottom w:val="none" w:sz="0" w:space="0" w:color="auto"/>
                <w:right w:val="none" w:sz="0" w:space="0" w:color="auto"/>
              </w:divBdr>
            </w:div>
            <w:div w:id="924457395">
              <w:marLeft w:val="0"/>
              <w:marRight w:val="0"/>
              <w:marTop w:val="0"/>
              <w:marBottom w:val="0"/>
              <w:divBdr>
                <w:top w:val="none" w:sz="0" w:space="0" w:color="auto"/>
                <w:left w:val="none" w:sz="0" w:space="0" w:color="auto"/>
                <w:bottom w:val="none" w:sz="0" w:space="0" w:color="auto"/>
                <w:right w:val="none" w:sz="0" w:space="0" w:color="auto"/>
              </w:divBdr>
            </w:div>
            <w:div w:id="11349493">
              <w:marLeft w:val="0"/>
              <w:marRight w:val="0"/>
              <w:marTop w:val="0"/>
              <w:marBottom w:val="0"/>
              <w:divBdr>
                <w:top w:val="none" w:sz="0" w:space="0" w:color="auto"/>
                <w:left w:val="none" w:sz="0" w:space="0" w:color="auto"/>
                <w:bottom w:val="none" w:sz="0" w:space="0" w:color="auto"/>
                <w:right w:val="none" w:sz="0" w:space="0" w:color="auto"/>
              </w:divBdr>
            </w:div>
            <w:div w:id="651563032">
              <w:marLeft w:val="0"/>
              <w:marRight w:val="0"/>
              <w:marTop w:val="0"/>
              <w:marBottom w:val="0"/>
              <w:divBdr>
                <w:top w:val="none" w:sz="0" w:space="0" w:color="auto"/>
                <w:left w:val="none" w:sz="0" w:space="0" w:color="auto"/>
                <w:bottom w:val="none" w:sz="0" w:space="0" w:color="auto"/>
                <w:right w:val="none" w:sz="0" w:space="0" w:color="auto"/>
              </w:divBdr>
            </w:div>
            <w:div w:id="78916401">
              <w:marLeft w:val="0"/>
              <w:marRight w:val="0"/>
              <w:marTop w:val="0"/>
              <w:marBottom w:val="0"/>
              <w:divBdr>
                <w:top w:val="none" w:sz="0" w:space="0" w:color="auto"/>
                <w:left w:val="none" w:sz="0" w:space="0" w:color="auto"/>
                <w:bottom w:val="none" w:sz="0" w:space="0" w:color="auto"/>
                <w:right w:val="none" w:sz="0" w:space="0" w:color="auto"/>
              </w:divBdr>
            </w:div>
            <w:div w:id="1194459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322648">
      <w:bodyDiv w:val="1"/>
      <w:marLeft w:val="0"/>
      <w:marRight w:val="0"/>
      <w:marTop w:val="0"/>
      <w:marBottom w:val="0"/>
      <w:divBdr>
        <w:top w:val="none" w:sz="0" w:space="0" w:color="auto"/>
        <w:left w:val="none" w:sz="0" w:space="0" w:color="auto"/>
        <w:bottom w:val="none" w:sz="0" w:space="0" w:color="auto"/>
        <w:right w:val="none" w:sz="0" w:space="0" w:color="auto"/>
      </w:divBdr>
    </w:div>
    <w:div w:id="1526748390">
      <w:bodyDiv w:val="1"/>
      <w:marLeft w:val="0"/>
      <w:marRight w:val="0"/>
      <w:marTop w:val="0"/>
      <w:marBottom w:val="0"/>
      <w:divBdr>
        <w:top w:val="none" w:sz="0" w:space="0" w:color="auto"/>
        <w:left w:val="none" w:sz="0" w:space="0" w:color="auto"/>
        <w:bottom w:val="none" w:sz="0" w:space="0" w:color="auto"/>
        <w:right w:val="none" w:sz="0" w:space="0" w:color="auto"/>
      </w:divBdr>
    </w:div>
    <w:div w:id="1533423007">
      <w:bodyDiv w:val="1"/>
      <w:marLeft w:val="0"/>
      <w:marRight w:val="0"/>
      <w:marTop w:val="0"/>
      <w:marBottom w:val="0"/>
      <w:divBdr>
        <w:top w:val="none" w:sz="0" w:space="0" w:color="auto"/>
        <w:left w:val="none" w:sz="0" w:space="0" w:color="auto"/>
        <w:bottom w:val="none" w:sz="0" w:space="0" w:color="auto"/>
        <w:right w:val="none" w:sz="0" w:space="0" w:color="auto"/>
      </w:divBdr>
      <w:divsChild>
        <w:div w:id="787547479">
          <w:marLeft w:val="0"/>
          <w:marRight w:val="0"/>
          <w:marTop w:val="0"/>
          <w:marBottom w:val="0"/>
          <w:divBdr>
            <w:top w:val="none" w:sz="0" w:space="0" w:color="auto"/>
            <w:left w:val="none" w:sz="0" w:space="0" w:color="auto"/>
            <w:bottom w:val="none" w:sz="0" w:space="0" w:color="auto"/>
            <w:right w:val="none" w:sz="0" w:space="0" w:color="auto"/>
          </w:divBdr>
        </w:div>
      </w:divsChild>
    </w:div>
    <w:div w:id="1581677797">
      <w:bodyDiv w:val="1"/>
      <w:marLeft w:val="0"/>
      <w:marRight w:val="0"/>
      <w:marTop w:val="0"/>
      <w:marBottom w:val="0"/>
      <w:divBdr>
        <w:top w:val="none" w:sz="0" w:space="0" w:color="auto"/>
        <w:left w:val="none" w:sz="0" w:space="0" w:color="auto"/>
        <w:bottom w:val="none" w:sz="0" w:space="0" w:color="auto"/>
        <w:right w:val="none" w:sz="0" w:space="0" w:color="auto"/>
      </w:divBdr>
    </w:div>
    <w:div w:id="1584684330">
      <w:bodyDiv w:val="1"/>
      <w:marLeft w:val="0"/>
      <w:marRight w:val="0"/>
      <w:marTop w:val="0"/>
      <w:marBottom w:val="0"/>
      <w:divBdr>
        <w:top w:val="none" w:sz="0" w:space="0" w:color="auto"/>
        <w:left w:val="none" w:sz="0" w:space="0" w:color="auto"/>
        <w:bottom w:val="none" w:sz="0" w:space="0" w:color="auto"/>
        <w:right w:val="none" w:sz="0" w:space="0" w:color="auto"/>
      </w:divBdr>
    </w:div>
    <w:div w:id="1595819157">
      <w:bodyDiv w:val="1"/>
      <w:marLeft w:val="0"/>
      <w:marRight w:val="0"/>
      <w:marTop w:val="0"/>
      <w:marBottom w:val="0"/>
      <w:divBdr>
        <w:top w:val="none" w:sz="0" w:space="0" w:color="auto"/>
        <w:left w:val="none" w:sz="0" w:space="0" w:color="auto"/>
        <w:bottom w:val="none" w:sz="0" w:space="0" w:color="auto"/>
        <w:right w:val="none" w:sz="0" w:space="0" w:color="auto"/>
      </w:divBdr>
    </w:div>
    <w:div w:id="1615745016">
      <w:bodyDiv w:val="1"/>
      <w:marLeft w:val="0"/>
      <w:marRight w:val="0"/>
      <w:marTop w:val="0"/>
      <w:marBottom w:val="0"/>
      <w:divBdr>
        <w:top w:val="none" w:sz="0" w:space="0" w:color="auto"/>
        <w:left w:val="none" w:sz="0" w:space="0" w:color="auto"/>
        <w:bottom w:val="none" w:sz="0" w:space="0" w:color="auto"/>
        <w:right w:val="none" w:sz="0" w:space="0" w:color="auto"/>
      </w:divBdr>
    </w:div>
    <w:div w:id="1663310053">
      <w:bodyDiv w:val="1"/>
      <w:marLeft w:val="0"/>
      <w:marRight w:val="0"/>
      <w:marTop w:val="0"/>
      <w:marBottom w:val="0"/>
      <w:divBdr>
        <w:top w:val="none" w:sz="0" w:space="0" w:color="auto"/>
        <w:left w:val="none" w:sz="0" w:space="0" w:color="auto"/>
        <w:bottom w:val="none" w:sz="0" w:space="0" w:color="auto"/>
        <w:right w:val="none" w:sz="0" w:space="0" w:color="auto"/>
      </w:divBdr>
      <w:divsChild>
        <w:div w:id="987514680">
          <w:marLeft w:val="0"/>
          <w:marRight w:val="0"/>
          <w:marTop w:val="0"/>
          <w:marBottom w:val="0"/>
          <w:divBdr>
            <w:top w:val="none" w:sz="0" w:space="0" w:color="auto"/>
            <w:left w:val="none" w:sz="0" w:space="0" w:color="auto"/>
            <w:bottom w:val="none" w:sz="0" w:space="0" w:color="auto"/>
            <w:right w:val="none" w:sz="0" w:space="0" w:color="auto"/>
          </w:divBdr>
        </w:div>
        <w:div w:id="1510754482">
          <w:marLeft w:val="0"/>
          <w:marRight w:val="0"/>
          <w:marTop w:val="0"/>
          <w:marBottom w:val="0"/>
          <w:divBdr>
            <w:top w:val="none" w:sz="0" w:space="0" w:color="auto"/>
            <w:left w:val="none" w:sz="0" w:space="0" w:color="auto"/>
            <w:bottom w:val="none" w:sz="0" w:space="0" w:color="auto"/>
            <w:right w:val="none" w:sz="0" w:space="0" w:color="auto"/>
          </w:divBdr>
        </w:div>
      </w:divsChild>
    </w:div>
    <w:div w:id="1720666650">
      <w:bodyDiv w:val="1"/>
      <w:marLeft w:val="0"/>
      <w:marRight w:val="0"/>
      <w:marTop w:val="0"/>
      <w:marBottom w:val="0"/>
      <w:divBdr>
        <w:top w:val="none" w:sz="0" w:space="0" w:color="auto"/>
        <w:left w:val="none" w:sz="0" w:space="0" w:color="auto"/>
        <w:bottom w:val="none" w:sz="0" w:space="0" w:color="auto"/>
        <w:right w:val="none" w:sz="0" w:space="0" w:color="auto"/>
      </w:divBdr>
    </w:div>
    <w:div w:id="1773432353">
      <w:bodyDiv w:val="1"/>
      <w:marLeft w:val="0"/>
      <w:marRight w:val="0"/>
      <w:marTop w:val="0"/>
      <w:marBottom w:val="0"/>
      <w:divBdr>
        <w:top w:val="none" w:sz="0" w:space="0" w:color="auto"/>
        <w:left w:val="none" w:sz="0" w:space="0" w:color="auto"/>
        <w:bottom w:val="none" w:sz="0" w:space="0" w:color="auto"/>
        <w:right w:val="none" w:sz="0" w:space="0" w:color="auto"/>
      </w:divBdr>
    </w:div>
    <w:div w:id="1784764819">
      <w:bodyDiv w:val="1"/>
      <w:marLeft w:val="0"/>
      <w:marRight w:val="0"/>
      <w:marTop w:val="0"/>
      <w:marBottom w:val="0"/>
      <w:divBdr>
        <w:top w:val="none" w:sz="0" w:space="0" w:color="auto"/>
        <w:left w:val="none" w:sz="0" w:space="0" w:color="auto"/>
        <w:bottom w:val="none" w:sz="0" w:space="0" w:color="auto"/>
        <w:right w:val="none" w:sz="0" w:space="0" w:color="auto"/>
      </w:divBdr>
      <w:divsChild>
        <w:div w:id="580530906">
          <w:marLeft w:val="0"/>
          <w:marRight w:val="0"/>
          <w:marTop w:val="0"/>
          <w:marBottom w:val="0"/>
          <w:divBdr>
            <w:top w:val="none" w:sz="0" w:space="0" w:color="auto"/>
            <w:left w:val="none" w:sz="0" w:space="0" w:color="auto"/>
            <w:bottom w:val="none" w:sz="0" w:space="0" w:color="auto"/>
            <w:right w:val="none" w:sz="0" w:space="0" w:color="auto"/>
          </w:divBdr>
        </w:div>
      </w:divsChild>
    </w:div>
    <w:div w:id="1803109104">
      <w:bodyDiv w:val="1"/>
      <w:marLeft w:val="0"/>
      <w:marRight w:val="0"/>
      <w:marTop w:val="0"/>
      <w:marBottom w:val="0"/>
      <w:divBdr>
        <w:top w:val="none" w:sz="0" w:space="0" w:color="auto"/>
        <w:left w:val="none" w:sz="0" w:space="0" w:color="auto"/>
        <w:bottom w:val="none" w:sz="0" w:space="0" w:color="auto"/>
        <w:right w:val="none" w:sz="0" w:space="0" w:color="auto"/>
      </w:divBdr>
    </w:div>
    <w:div w:id="1812743885">
      <w:bodyDiv w:val="1"/>
      <w:marLeft w:val="0"/>
      <w:marRight w:val="0"/>
      <w:marTop w:val="0"/>
      <w:marBottom w:val="0"/>
      <w:divBdr>
        <w:top w:val="none" w:sz="0" w:space="0" w:color="auto"/>
        <w:left w:val="none" w:sz="0" w:space="0" w:color="auto"/>
        <w:bottom w:val="none" w:sz="0" w:space="0" w:color="auto"/>
        <w:right w:val="none" w:sz="0" w:space="0" w:color="auto"/>
      </w:divBdr>
    </w:div>
    <w:div w:id="1857962395">
      <w:bodyDiv w:val="1"/>
      <w:marLeft w:val="0"/>
      <w:marRight w:val="0"/>
      <w:marTop w:val="0"/>
      <w:marBottom w:val="0"/>
      <w:divBdr>
        <w:top w:val="none" w:sz="0" w:space="0" w:color="auto"/>
        <w:left w:val="none" w:sz="0" w:space="0" w:color="auto"/>
        <w:bottom w:val="none" w:sz="0" w:space="0" w:color="auto"/>
        <w:right w:val="none" w:sz="0" w:space="0" w:color="auto"/>
      </w:divBdr>
    </w:div>
    <w:div w:id="1941722102">
      <w:bodyDiv w:val="1"/>
      <w:marLeft w:val="0"/>
      <w:marRight w:val="0"/>
      <w:marTop w:val="0"/>
      <w:marBottom w:val="0"/>
      <w:divBdr>
        <w:top w:val="none" w:sz="0" w:space="0" w:color="auto"/>
        <w:left w:val="none" w:sz="0" w:space="0" w:color="auto"/>
        <w:bottom w:val="none" w:sz="0" w:space="0" w:color="auto"/>
        <w:right w:val="none" w:sz="0" w:space="0" w:color="auto"/>
      </w:divBdr>
    </w:div>
    <w:div w:id="1971354868">
      <w:bodyDiv w:val="1"/>
      <w:marLeft w:val="0"/>
      <w:marRight w:val="0"/>
      <w:marTop w:val="0"/>
      <w:marBottom w:val="0"/>
      <w:divBdr>
        <w:top w:val="none" w:sz="0" w:space="0" w:color="auto"/>
        <w:left w:val="none" w:sz="0" w:space="0" w:color="auto"/>
        <w:bottom w:val="none" w:sz="0" w:space="0" w:color="auto"/>
        <w:right w:val="none" w:sz="0" w:space="0" w:color="auto"/>
      </w:divBdr>
    </w:div>
    <w:div w:id="1972326371">
      <w:bodyDiv w:val="1"/>
      <w:marLeft w:val="0"/>
      <w:marRight w:val="0"/>
      <w:marTop w:val="0"/>
      <w:marBottom w:val="0"/>
      <w:divBdr>
        <w:top w:val="none" w:sz="0" w:space="0" w:color="auto"/>
        <w:left w:val="none" w:sz="0" w:space="0" w:color="auto"/>
        <w:bottom w:val="none" w:sz="0" w:space="0" w:color="auto"/>
        <w:right w:val="none" w:sz="0" w:space="0" w:color="auto"/>
      </w:divBdr>
      <w:divsChild>
        <w:div w:id="936060731">
          <w:marLeft w:val="0"/>
          <w:marRight w:val="0"/>
          <w:marTop w:val="0"/>
          <w:marBottom w:val="225"/>
          <w:divBdr>
            <w:top w:val="single" w:sz="6" w:space="11" w:color="CFCFCF"/>
            <w:left w:val="none" w:sz="0" w:space="0" w:color="auto"/>
            <w:bottom w:val="none" w:sz="0" w:space="0" w:color="auto"/>
            <w:right w:val="none" w:sz="0" w:space="0" w:color="auto"/>
          </w:divBdr>
          <w:divsChild>
            <w:div w:id="210707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839462">
      <w:bodyDiv w:val="1"/>
      <w:marLeft w:val="0"/>
      <w:marRight w:val="0"/>
      <w:marTop w:val="0"/>
      <w:marBottom w:val="0"/>
      <w:divBdr>
        <w:top w:val="none" w:sz="0" w:space="0" w:color="auto"/>
        <w:left w:val="none" w:sz="0" w:space="0" w:color="auto"/>
        <w:bottom w:val="none" w:sz="0" w:space="0" w:color="auto"/>
        <w:right w:val="none" w:sz="0" w:space="0" w:color="auto"/>
      </w:divBdr>
      <w:divsChild>
        <w:div w:id="2014256977">
          <w:marLeft w:val="0"/>
          <w:marRight w:val="0"/>
          <w:marTop w:val="0"/>
          <w:marBottom w:val="0"/>
          <w:divBdr>
            <w:top w:val="none" w:sz="0" w:space="0" w:color="auto"/>
            <w:left w:val="none" w:sz="0" w:space="0" w:color="auto"/>
            <w:bottom w:val="none" w:sz="0" w:space="0" w:color="auto"/>
            <w:right w:val="none" w:sz="0" w:space="0" w:color="auto"/>
          </w:divBdr>
        </w:div>
      </w:divsChild>
    </w:div>
    <w:div w:id="1994672338">
      <w:bodyDiv w:val="1"/>
      <w:marLeft w:val="0"/>
      <w:marRight w:val="0"/>
      <w:marTop w:val="0"/>
      <w:marBottom w:val="0"/>
      <w:divBdr>
        <w:top w:val="none" w:sz="0" w:space="0" w:color="auto"/>
        <w:left w:val="none" w:sz="0" w:space="0" w:color="auto"/>
        <w:bottom w:val="none" w:sz="0" w:space="0" w:color="auto"/>
        <w:right w:val="none" w:sz="0" w:space="0" w:color="auto"/>
      </w:divBdr>
    </w:div>
    <w:div w:id="1997487044">
      <w:bodyDiv w:val="1"/>
      <w:marLeft w:val="0"/>
      <w:marRight w:val="0"/>
      <w:marTop w:val="0"/>
      <w:marBottom w:val="0"/>
      <w:divBdr>
        <w:top w:val="none" w:sz="0" w:space="0" w:color="auto"/>
        <w:left w:val="none" w:sz="0" w:space="0" w:color="auto"/>
        <w:bottom w:val="none" w:sz="0" w:space="0" w:color="auto"/>
        <w:right w:val="none" w:sz="0" w:space="0" w:color="auto"/>
      </w:divBdr>
    </w:div>
    <w:div w:id="2068214483">
      <w:bodyDiv w:val="1"/>
      <w:marLeft w:val="0"/>
      <w:marRight w:val="0"/>
      <w:marTop w:val="0"/>
      <w:marBottom w:val="0"/>
      <w:divBdr>
        <w:top w:val="none" w:sz="0" w:space="0" w:color="auto"/>
        <w:left w:val="none" w:sz="0" w:space="0" w:color="auto"/>
        <w:bottom w:val="none" w:sz="0" w:space="0" w:color="auto"/>
        <w:right w:val="none" w:sz="0" w:space="0" w:color="auto"/>
      </w:divBdr>
    </w:div>
    <w:div w:id="2084835360">
      <w:bodyDiv w:val="1"/>
      <w:marLeft w:val="0"/>
      <w:marRight w:val="0"/>
      <w:marTop w:val="0"/>
      <w:marBottom w:val="0"/>
      <w:divBdr>
        <w:top w:val="none" w:sz="0" w:space="0" w:color="auto"/>
        <w:left w:val="none" w:sz="0" w:space="0" w:color="auto"/>
        <w:bottom w:val="none" w:sz="0" w:space="0" w:color="auto"/>
        <w:right w:val="none" w:sz="0" w:space="0" w:color="auto"/>
      </w:divBdr>
    </w:div>
    <w:div w:id="2087533492">
      <w:bodyDiv w:val="1"/>
      <w:marLeft w:val="0"/>
      <w:marRight w:val="0"/>
      <w:marTop w:val="0"/>
      <w:marBottom w:val="0"/>
      <w:divBdr>
        <w:top w:val="none" w:sz="0" w:space="0" w:color="auto"/>
        <w:left w:val="none" w:sz="0" w:space="0" w:color="auto"/>
        <w:bottom w:val="none" w:sz="0" w:space="0" w:color="auto"/>
        <w:right w:val="none" w:sz="0" w:space="0" w:color="auto"/>
      </w:divBdr>
    </w:div>
    <w:div w:id="2123840182">
      <w:bodyDiv w:val="1"/>
      <w:marLeft w:val="0"/>
      <w:marRight w:val="0"/>
      <w:marTop w:val="0"/>
      <w:marBottom w:val="0"/>
      <w:divBdr>
        <w:top w:val="none" w:sz="0" w:space="0" w:color="auto"/>
        <w:left w:val="none" w:sz="0" w:space="0" w:color="auto"/>
        <w:bottom w:val="none" w:sz="0" w:space="0" w:color="auto"/>
        <w:right w:val="none" w:sz="0" w:space="0" w:color="auto"/>
      </w:divBdr>
    </w:div>
    <w:div w:id="2137529201">
      <w:bodyDiv w:val="1"/>
      <w:marLeft w:val="0"/>
      <w:marRight w:val="0"/>
      <w:marTop w:val="0"/>
      <w:marBottom w:val="0"/>
      <w:divBdr>
        <w:top w:val="none" w:sz="0" w:space="0" w:color="auto"/>
        <w:left w:val="none" w:sz="0" w:space="0" w:color="auto"/>
        <w:bottom w:val="none" w:sz="0" w:space="0" w:color="auto"/>
        <w:right w:val="none" w:sz="0" w:space="0" w:color="auto"/>
      </w:divBdr>
      <w:divsChild>
        <w:div w:id="1078330982">
          <w:marLeft w:val="0"/>
          <w:marRight w:val="0"/>
          <w:marTop w:val="0"/>
          <w:marBottom w:val="0"/>
          <w:divBdr>
            <w:top w:val="none" w:sz="0" w:space="0" w:color="auto"/>
            <w:left w:val="none" w:sz="0" w:space="0" w:color="auto"/>
            <w:bottom w:val="none" w:sz="0" w:space="0" w:color="auto"/>
            <w:right w:val="none" w:sz="0" w:space="0" w:color="auto"/>
          </w:divBdr>
        </w:div>
        <w:div w:id="1433353935">
          <w:marLeft w:val="0"/>
          <w:marRight w:val="0"/>
          <w:marTop w:val="0"/>
          <w:marBottom w:val="0"/>
          <w:divBdr>
            <w:top w:val="none" w:sz="0" w:space="0" w:color="auto"/>
            <w:left w:val="none" w:sz="0" w:space="0" w:color="auto"/>
            <w:bottom w:val="none" w:sz="0" w:space="0" w:color="auto"/>
            <w:right w:val="none" w:sz="0" w:space="0" w:color="auto"/>
          </w:divBdr>
        </w:div>
        <w:div w:id="341976517">
          <w:marLeft w:val="0"/>
          <w:marRight w:val="0"/>
          <w:marTop w:val="0"/>
          <w:marBottom w:val="0"/>
          <w:divBdr>
            <w:top w:val="none" w:sz="0" w:space="0" w:color="auto"/>
            <w:left w:val="none" w:sz="0" w:space="0" w:color="auto"/>
            <w:bottom w:val="none" w:sz="0" w:space="0" w:color="auto"/>
            <w:right w:val="none" w:sz="0" w:space="0" w:color="auto"/>
          </w:divBdr>
        </w:div>
      </w:divsChild>
    </w:div>
    <w:div w:id="2142769653">
      <w:bodyDiv w:val="1"/>
      <w:marLeft w:val="0"/>
      <w:marRight w:val="0"/>
      <w:marTop w:val="0"/>
      <w:marBottom w:val="0"/>
      <w:divBdr>
        <w:top w:val="none" w:sz="0" w:space="0" w:color="auto"/>
        <w:left w:val="none" w:sz="0" w:space="0" w:color="auto"/>
        <w:bottom w:val="none" w:sz="0" w:space="0" w:color="auto"/>
        <w:right w:val="none" w:sz="0" w:space="0" w:color="auto"/>
      </w:divBdr>
      <w:divsChild>
        <w:div w:id="989598391">
          <w:marLeft w:val="0"/>
          <w:marRight w:val="0"/>
          <w:marTop w:val="0"/>
          <w:marBottom w:val="0"/>
          <w:divBdr>
            <w:top w:val="none" w:sz="0" w:space="0" w:color="auto"/>
            <w:left w:val="none" w:sz="0" w:space="0" w:color="auto"/>
            <w:bottom w:val="none" w:sz="0" w:space="0" w:color="auto"/>
            <w:right w:val="none" w:sz="0" w:space="0" w:color="auto"/>
          </w:divBdr>
        </w:div>
      </w:divsChild>
    </w:div>
    <w:div w:id="2145075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ek.su/np_akty/akty_docs/1459-administrativnyy-reglament-ispolneniya-municipalnoy-funkcii-osuschestvlenie-municipalnogo-kontrolya-v-oblasti-torgovoy-deyatelnosti-na-territorii-oekskogo-municipalnogo-obrazovaniya.html" TargetMode="External"/><Relationship Id="rId13" Type="http://schemas.openxmlformats.org/officeDocument/2006/relationships/hyperlink" Target="garantf1://12046661.0/" TargetMode="External"/><Relationship Id="rId3" Type="http://schemas.openxmlformats.org/officeDocument/2006/relationships/webSettings" Target="webSettings.xml"/><Relationship Id="rId7" Type="http://schemas.openxmlformats.org/officeDocument/2006/relationships/hyperlink" Target="http://oek.su/np_akty/akty_docs/1459-administrativnyy-reglament-ispolneniya-municipalnoy-funkcii-osuschestvlenie-municipalnogo-kontrolya-v-oblasti-torgovoy-deyatelnosti-na-territorii-oekskogo-municipalnogo-obrazovaniya.html" TargetMode="External"/><Relationship Id="rId12" Type="http://schemas.openxmlformats.org/officeDocument/2006/relationships/hyperlink" Target="consultantplus://offline/ref=400A88F87FF4EA6D6E8AEE581E7880BE7AEEBD8AEA2E0B428B5028387FFD57EDFCD8501BBA31023Fp0qAL"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400A88F87FF4EA6D6E8AEF560B7880BE7AE9BF8DE92F0B428B5028387FpFqDL" TargetMode="External"/><Relationship Id="rId11" Type="http://schemas.openxmlformats.org/officeDocument/2006/relationships/hyperlink" Target="consultantplus://offline/ref=400A88F87FF4EA6D6E8AEE581E7880BE7AEEBD8AEA2E0B428B5028387FFD57EDFCD8501BBA31023Dp0qBL" TargetMode="External"/><Relationship Id="rId5" Type="http://schemas.openxmlformats.org/officeDocument/2006/relationships/hyperlink" Target="consultantplus://offline/ref=400A88F87FF4EA6D6E8AEF560B7880BE7AE9BA8DE72F0B428B5028387FpFqDL" TargetMode="External"/><Relationship Id="rId15" Type="http://schemas.openxmlformats.org/officeDocument/2006/relationships/hyperlink" Target="https://docs.google.com/viewer?url=http%3A%2F%2Foek.su%2Findex.php%3Fdo%3Ddownload%26id%3D307%26viewonline%3D1" TargetMode="External"/><Relationship Id="rId10" Type="http://schemas.openxmlformats.org/officeDocument/2006/relationships/hyperlink" Target="garantf1://84059.32/" TargetMode="External"/><Relationship Id="rId4" Type="http://schemas.openxmlformats.org/officeDocument/2006/relationships/image" Target="media/image1.jpeg"/><Relationship Id="rId9" Type="http://schemas.openxmlformats.org/officeDocument/2006/relationships/hyperlink" Target="http://oek.su/np_akty/akty_docs/1459-administrativnyy-reglament-ispolneniya-municipalnoy-funkcii-osuschestvlenie-municipalnogo-kontrolya-v-oblasti-torgovoy-deyatelnosti-na-territorii-oekskogo-municipalnogo-obrazovaniya.html" TargetMode="External"/><Relationship Id="rId14" Type="http://schemas.openxmlformats.org/officeDocument/2006/relationships/hyperlink" Target="http://oek.su/index.php?do=download&amp;id=3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15</Pages>
  <Words>7559</Words>
  <Characters>43090</Characters>
  <Application>Microsoft Office Word</Application>
  <DocSecurity>0</DocSecurity>
  <Lines>359</Lines>
  <Paragraphs>101</Paragraphs>
  <ScaleCrop>false</ScaleCrop>
  <Company>diakov.net</Company>
  <LinksUpToDate>false</LinksUpToDate>
  <CharactersWithSpaces>50548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82</cp:revision>
  <dcterms:created xsi:type="dcterms:W3CDTF">2022-10-24T01:26:00Z</dcterms:created>
  <dcterms:modified xsi:type="dcterms:W3CDTF">2022-10-24T03:07:00Z</dcterms:modified>
</cp:coreProperties>
</file>