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«14»января 2022 года                                                                                                                                   №8-п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МЕСЯЧНИКА ПОЖАРНОЙ БЕЗОПАСНОСТИ В БЫТУ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 целях обеспечения первичных мер пожарной безопасности и защиты населения от чрезвычайных ситуаций на территории Оекского муниципального образования, в соответствии с Федеральными законамиот 06.10.2003 года N131-ФЗ "Об общих принципах организации местного самоуправления в Российской Федерации", от 21.12.1994 №69-ФЗ «О пожарной безопасности», от 21.12.1994 года №68-ФЗ «О защите населения и территории от чрезвычайных ситуаций природного и техногенного характера», руководствуясь п.9,п.10 ст.6 Устава Оекского муниципального образования, администрация Оекского муниципального образования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1. Провести с 19.01.2022г. по 01.02.2022 г. на территории Оекского муниципального образования месячник по пожарной безопасности в быту.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2. Создать комиссию по проведению месячника по пожарной безопасности в быту (приложение №1).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Утвердить план проведения профилактической работы на территории Оекского муниципального образования в рамках месячника пожарной безопасности в быту (приложение №2).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Ведущему специалисту общего отдела администрации Оекского МО (Куклину А.О.) обеспечить реализацию Плана мероприятий в установленные сроки.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 Рекомендовать ООО "Родник" (Ульянов В.В.) организовать проверку технического состояния электропроводки в обслуживаемых многоквартирных жилых домах.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Рекомендовать руководителям учреждений образования, расположенным на территории Оекского муниципального образования, провести занятия-инструктажи с обучающимися по мерам пожарной безопасности в быту.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7. Генеральному директору МУ "Социально-культурный спортивный комплекс" Оекского МО (Бойко И.Н.) провести широкомасштабное информирование населения по правилам пожарной безопасности в быту: о порядке использования электроприборов, особое внимание обратить на устройство средств защиты при использовании элетрокотлов, водонагревателей, «теплых полов», отопительных печей, «майнингового» оборудования, а так же необходимых действий при обнаружении пожаров.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8. Настоящее постановление вступает в силу после дня его официального опубликования.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9. Опубликовать постановление в информационном бюллетене «Вестник Оекского муниципального образования (официальная информация)» и на интернет-сайте www.oek.su.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10. Контроль за исполнением постановления возлагаю на себя.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Глава администрации Оекского муниципального образования О.А. Парфенов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1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 образования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 января 2022 г. №8-п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Состав комиссии по проведению месячника пожарной безопасности Оекского муниципального образования.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Парфенов О.А. - глава администрации Оекского муниципального образования, председатель комиссии.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Куклин А.О.– ведущий специалист общего отдела администрации Оекского муниципального образования, секретарь комиссии.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Члены комиссии: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Тыртышная О.П. - директор МОУ ИРМО "Оекская СОШ"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Асалханов А.А. - директор МОУ ИРМО "Бутырская СОШ"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Волчатов Е.В. - директор Усть-Ордынского филиала ОАО "Дорожная служба Иркутской области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Бойко И.Н. - генеральный директор МУ "Социально-культурный спортивный комплекс" Оекского МО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Ульянов В.В. - начальник участка ООО "Родник"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Ботман В.А. – участковый уполномоченный полиции ОП-10 МУ МВД России «Иркутское» (по согласованию).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Приложение № 2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постановлению администрации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 образования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«14»  января 2022г. №8-п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ПЛАН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проведения профилактической работы на территории Оекского муниципального образования в рамках месячника пожарной безопасности</w:t>
      </w:r>
    </w:p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"/>
        <w:gridCol w:w="2508"/>
        <w:gridCol w:w="1726"/>
        <w:gridCol w:w="1572"/>
        <w:gridCol w:w="1289"/>
      </w:tblGrid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Наименование мероприятий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Ответственные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за выполнение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Дата проведения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b/>
                <w:bCs/>
                <w:color w:val="2C2C2C"/>
                <w:sz w:val="20"/>
                <w:szCs w:val="20"/>
                <w:lang w:eastAsia="ru-RU"/>
              </w:rPr>
              <w:t>Отметка об исполнении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Проверить исправность источников наружного противопожарного водоснабжения 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01.02.2022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 xml:space="preserve">Информирование населения  посредством размещения информации </w:t>
            </w: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на интернет-сайтах (групах в социальных сетях), задействовать группы месенджеров Viber, WhatsApp, о мерах пожарной безопасности в быту 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Бойко И.Н.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Ежедневно до 01.02.2022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Создать видеоролик по правилам пожарной безопасности в быту: о порядке использования электроприборов, особое внимание обратить на устройство средств защиты при использовании элетрокотлов, водонагревателей, «теплых полов», отопительных печей, «майнингового» оборудования, а так же необходимых действий при обнаружении  пожаров.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27.01.2022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трансляцию аудиосообщения по мерам пожарной безопасности в быту.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И.Н.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Ежедневно с периодичностью в 1 час до 01.02.2022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Провести профилактическое обследование мест проживания малообеспеченных и многодетных семей, инвалидов, одиноких пенсионеров.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 А.О.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О.А.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01.02.2022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Проверить исправность пожарной машины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Бойко С.В.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21.01.2022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  <w:tr w:rsidR="005C5624" w:rsidRPr="005C5624" w:rsidTr="005C5624">
        <w:trPr>
          <w:tblCellSpacing w:w="0" w:type="dxa"/>
        </w:trPr>
        <w:tc>
          <w:tcPr>
            <w:tcW w:w="4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7.</w:t>
            </w:r>
          </w:p>
        </w:tc>
        <w:tc>
          <w:tcPr>
            <w:tcW w:w="1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Обеспечить наличие информации о мерах пожарной безопасности в быту на информационных стендах, остановочных пунктах, зданий администрации и учреждений культуры, здравоохранения, почтовых отделений</w:t>
            </w:r>
          </w:p>
        </w:tc>
        <w:tc>
          <w:tcPr>
            <w:tcW w:w="12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Куклин А.О.</w:t>
            </w:r>
          </w:p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 01.02.2022</w:t>
            </w:r>
          </w:p>
        </w:tc>
        <w:tc>
          <w:tcPr>
            <w:tcW w:w="7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5C5624" w:rsidRPr="005C5624" w:rsidRDefault="005C5624" w:rsidP="005C5624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5C5624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</w:tr>
    </w:tbl>
    <w:p w:rsidR="005C5624" w:rsidRPr="005C5624" w:rsidRDefault="005C5624" w:rsidP="005C5624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C5624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3E0016" w:rsidRPr="006743EC" w:rsidRDefault="003E0016" w:rsidP="006743EC">
      <w:bookmarkStart w:id="0" w:name="_GoBack"/>
      <w:bookmarkEnd w:id="0"/>
    </w:p>
    <w:sectPr w:rsidR="003E0016" w:rsidRPr="006743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82676"/>
    <w:multiLevelType w:val="multilevel"/>
    <w:tmpl w:val="550C2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2E11C2F"/>
    <w:multiLevelType w:val="multilevel"/>
    <w:tmpl w:val="DE1464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A53CC0"/>
    <w:multiLevelType w:val="multilevel"/>
    <w:tmpl w:val="AB56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3D56BA5"/>
    <w:multiLevelType w:val="multilevel"/>
    <w:tmpl w:val="DDB652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0C7B8A"/>
    <w:multiLevelType w:val="multilevel"/>
    <w:tmpl w:val="7C0EC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7929F3"/>
    <w:multiLevelType w:val="multilevel"/>
    <w:tmpl w:val="1C88C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A8C6636"/>
    <w:multiLevelType w:val="multilevel"/>
    <w:tmpl w:val="F6D04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1DC"/>
    <w:rsid w:val="00003DF4"/>
    <w:rsid w:val="000230E8"/>
    <w:rsid w:val="000267E1"/>
    <w:rsid w:val="000640FF"/>
    <w:rsid w:val="00084DE0"/>
    <w:rsid w:val="00092A06"/>
    <w:rsid w:val="000B73FF"/>
    <w:rsid w:val="000C45A4"/>
    <w:rsid w:val="000E2E82"/>
    <w:rsid w:val="000E354D"/>
    <w:rsid w:val="000E35A0"/>
    <w:rsid w:val="00126EC8"/>
    <w:rsid w:val="001546DD"/>
    <w:rsid w:val="001577C3"/>
    <w:rsid w:val="001F3043"/>
    <w:rsid w:val="0021604D"/>
    <w:rsid w:val="002218DC"/>
    <w:rsid w:val="002652FF"/>
    <w:rsid w:val="002D05F6"/>
    <w:rsid w:val="0030466C"/>
    <w:rsid w:val="00304A98"/>
    <w:rsid w:val="003C6CC2"/>
    <w:rsid w:val="003E0016"/>
    <w:rsid w:val="00416C36"/>
    <w:rsid w:val="004201DC"/>
    <w:rsid w:val="00473539"/>
    <w:rsid w:val="004801C5"/>
    <w:rsid w:val="004B1DFD"/>
    <w:rsid w:val="004B20C0"/>
    <w:rsid w:val="004B58E8"/>
    <w:rsid w:val="004B61AB"/>
    <w:rsid w:val="004E0C1F"/>
    <w:rsid w:val="004E5968"/>
    <w:rsid w:val="004E7155"/>
    <w:rsid w:val="005147CA"/>
    <w:rsid w:val="00521EFF"/>
    <w:rsid w:val="00566BBE"/>
    <w:rsid w:val="005978D4"/>
    <w:rsid w:val="005A74AB"/>
    <w:rsid w:val="005B099C"/>
    <w:rsid w:val="005B4996"/>
    <w:rsid w:val="005B4F44"/>
    <w:rsid w:val="005C1798"/>
    <w:rsid w:val="005C5624"/>
    <w:rsid w:val="005C7C79"/>
    <w:rsid w:val="0062068E"/>
    <w:rsid w:val="00622667"/>
    <w:rsid w:val="006403F9"/>
    <w:rsid w:val="00666A11"/>
    <w:rsid w:val="0067132F"/>
    <w:rsid w:val="006743EC"/>
    <w:rsid w:val="006B0B0F"/>
    <w:rsid w:val="006C72EF"/>
    <w:rsid w:val="0072174A"/>
    <w:rsid w:val="00770A0B"/>
    <w:rsid w:val="007C1917"/>
    <w:rsid w:val="00802B1A"/>
    <w:rsid w:val="00831B90"/>
    <w:rsid w:val="0088543E"/>
    <w:rsid w:val="00892EE3"/>
    <w:rsid w:val="008A140B"/>
    <w:rsid w:val="008B2B6D"/>
    <w:rsid w:val="008E238F"/>
    <w:rsid w:val="008E3F42"/>
    <w:rsid w:val="009131F1"/>
    <w:rsid w:val="00934078"/>
    <w:rsid w:val="00941886"/>
    <w:rsid w:val="00947BBB"/>
    <w:rsid w:val="00971280"/>
    <w:rsid w:val="009953FE"/>
    <w:rsid w:val="009D29BE"/>
    <w:rsid w:val="009E6960"/>
    <w:rsid w:val="00A5458B"/>
    <w:rsid w:val="00A6646C"/>
    <w:rsid w:val="00AB0741"/>
    <w:rsid w:val="00AC3B86"/>
    <w:rsid w:val="00AE0C8C"/>
    <w:rsid w:val="00B10808"/>
    <w:rsid w:val="00B6025B"/>
    <w:rsid w:val="00BC1A8E"/>
    <w:rsid w:val="00C209B1"/>
    <w:rsid w:val="00C3781C"/>
    <w:rsid w:val="00C51CB1"/>
    <w:rsid w:val="00C6649D"/>
    <w:rsid w:val="00C75910"/>
    <w:rsid w:val="00C9207D"/>
    <w:rsid w:val="00CE3615"/>
    <w:rsid w:val="00CF3B7A"/>
    <w:rsid w:val="00D119A9"/>
    <w:rsid w:val="00D23808"/>
    <w:rsid w:val="00D25E88"/>
    <w:rsid w:val="00D3609B"/>
    <w:rsid w:val="00D42B94"/>
    <w:rsid w:val="00D6186C"/>
    <w:rsid w:val="00D808BD"/>
    <w:rsid w:val="00D84467"/>
    <w:rsid w:val="00E00D8C"/>
    <w:rsid w:val="00E02E3B"/>
    <w:rsid w:val="00E04DBA"/>
    <w:rsid w:val="00E3034E"/>
    <w:rsid w:val="00E56BB4"/>
    <w:rsid w:val="00E74879"/>
    <w:rsid w:val="00E91B21"/>
    <w:rsid w:val="00E97F36"/>
    <w:rsid w:val="00F4474C"/>
    <w:rsid w:val="00F5492E"/>
    <w:rsid w:val="00F60089"/>
    <w:rsid w:val="00F9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674FBA-9058-4121-9A63-2FF8B6D48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577C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9131F1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D29B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B099C"/>
    <w:rPr>
      <w:color w:val="0000FF"/>
      <w:u w:val="single"/>
    </w:rPr>
  </w:style>
  <w:style w:type="paragraph" w:customStyle="1" w:styleId="constitle">
    <w:name w:val="constitle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nformat">
    <w:name w:val="consnonformat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uiPriority w:val="10"/>
    <w:qFormat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6">
    <w:name w:val="Заголовок Знак"/>
    <w:basedOn w:val="a0"/>
    <w:link w:val="a5"/>
    <w:uiPriority w:val="10"/>
    <w:rsid w:val="005B09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5B09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131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7">
    <w:name w:val="Strong"/>
    <w:basedOn w:val="a0"/>
    <w:uiPriority w:val="22"/>
    <w:qFormat/>
    <w:rsid w:val="00971280"/>
    <w:rPr>
      <w:b/>
      <w:bCs/>
    </w:rPr>
  </w:style>
  <w:style w:type="character" w:styleId="a8">
    <w:name w:val="Emphasis"/>
    <w:basedOn w:val="a0"/>
    <w:uiPriority w:val="20"/>
    <w:qFormat/>
    <w:rsid w:val="00971280"/>
    <w:rPr>
      <w:i/>
      <w:iCs/>
    </w:rPr>
  </w:style>
  <w:style w:type="paragraph" w:customStyle="1" w:styleId="consplusnormal">
    <w:name w:val="consplusnormal"/>
    <w:basedOn w:val="a"/>
    <w:rsid w:val="0097128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basedOn w:val="a"/>
    <w:rsid w:val="00003DF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9">
    <w:name w:val="a"/>
    <w:basedOn w:val="a"/>
    <w:rsid w:val="00F94E9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1">
    <w:name w:val="21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0">
    <w:name w:val="20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">
    <w:name w:val="2"/>
    <w:basedOn w:val="a"/>
    <w:rsid w:val="009418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941886"/>
  </w:style>
  <w:style w:type="paragraph" w:customStyle="1" w:styleId="msonormal0">
    <w:name w:val="msonormal"/>
    <w:basedOn w:val="a"/>
    <w:rsid w:val="0021604D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a">
    <w:name w:val="FollowedHyperlink"/>
    <w:basedOn w:val="a0"/>
    <w:uiPriority w:val="99"/>
    <w:semiHidden/>
    <w:unhideWhenUsed/>
    <w:rsid w:val="0021604D"/>
    <w:rPr>
      <w:color w:val="800080"/>
      <w:u w:val="single"/>
    </w:rPr>
  </w:style>
  <w:style w:type="paragraph" w:customStyle="1" w:styleId="a00">
    <w:name w:val="a0"/>
    <w:basedOn w:val="a"/>
    <w:rsid w:val="00416C3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istparagraph">
    <w:name w:val="listparagraph"/>
    <w:basedOn w:val="a"/>
    <w:rsid w:val="000230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577C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b">
    <w:name w:val="Block Text"/>
    <w:basedOn w:val="a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semiHidden/>
    <w:unhideWhenUsed/>
    <w:rsid w:val="001577C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1577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iPriority w:val="99"/>
    <w:semiHidden/>
    <w:unhideWhenUsed/>
    <w:rsid w:val="005B4F44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5B4F44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6849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51418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7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11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5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79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36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9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0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4155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634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268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05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02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50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79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8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8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8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9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821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9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30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89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5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0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31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103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1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0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9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6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978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67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095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2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1192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4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22236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13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765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841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7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5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8955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85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0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6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7455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65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2713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04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27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25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8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348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16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79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1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3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5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63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32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414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77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57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4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4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521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9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62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2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99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31897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0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3</Pages>
  <Words>793</Words>
  <Characters>4525</Characters>
  <Application>Microsoft Office Word</Application>
  <DocSecurity>0</DocSecurity>
  <Lines>37</Lines>
  <Paragraphs>10</Paragraphs>
  <ScaleCrop>false</ScaleCrop>
  <Company>diakov.net</Company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107</cp:revision>
  <dcterms:created xsi:type="dcterms:W3CDTF">2022-11-01T06:21:00Z</dcterms:created>
  <dcterms:modified xsi:type="dcterms:W3CDTF">2022-11-01T08:04:00Z</dcterms:modified>
</cp:coreProperties>
</file>