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Default="0045749E" w:rsidP="00C03830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657EC5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» </w:t>
      </w:r>
      <w:r w:rsidR="00657EC5">
        <w:rPr>
          <w:rFonts w:ascii="Arial" w:hAnsi="Arial" w:cs="Arial"/>
        </w:rPr>
        <w:t>мая</w:t>
      </w:r>
      <w:r>
        <w:rPr>
          <w:rFonts w:ascii="Arial" w:hAnsi="Arial" w:cs="Arial"/>
        </w:rPr>
        <w:t xml:space="preserve"> 20</w:t>
      </w:r>
      <w:r w:rsidR="00FB3C94">
        <w:rPr>
          <w:rFonts w:ascii="Arial" w:hAnsi="Arial" w:cs="Arial"/>
        </w:rPr>
        <w:t>2</w:t>
      </w:r>
      <w:r w:rsidR="002857CC">
        <w:rPr>
          <w:rFonts w:ascii="Arial" w:hAnsi="Arial" w:cs="Arial"/>
        </w:rPr>
        <w:t>2</w:t>
      </w:r>
      <w:r w:rsidR="00330D45" w:rsidRPr="00A72EE5">
        <w:rPr>
          <w:rFonts w:ascii="Arial" w:hAnsi="Arial" w:cs="Arial"/>
        </w:rPr>
        <w:t xml:space="preserve"> г</w:t>
      </w:r>
      <w:r w:rsidR="00FB3C94">
        <w:rPr>
          <w:rFonts w:ascii="Arial" w:hAnsi="Arial" w:cs="Arial"/>
        </w:rPr>
        <w:t>ода</w:t>
      </w:r>
      <w:r w:rsidR="00330D45" w:rsidRPr="00A72EE5">
        <w:rPr>
          <w:rFonts w:ascii="Arial" w:hAnsi="Arial" w:cs="Arial"/>
        </w:rPr>
        <w:tab/>
      </w:r>
      <w:r w:rsidR="003211F6">
        <w:rPr>
          <w:rFonts w:ascii="Arial" w:hAnsi="Arial" w:cs="Arial"/>
        </w:rPr>
        <w:t xml:space="preserve">           </w:t>
      </w:r>
      <w:r w:rsidR="004372B0">
        <w:rPr>
          <w:rFonts w:ascii="Arial" w:hAnsi="Arial" w:cs="Arial"/>
        </w:rPr>
        <w:t xml:space="preserve">  </w:t>
      </w:r>
      <w:r w:rsidR="008C2BA4">
        <w:rPr>
          <w:rFonts w:ascii="Arial" w:hAnsi="Arial" w:cs="Arial"/>
        </w:rPr>
        <w:tab/>
      </w:r>
      <w:r w:rsidR="008C2BA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8C2BA4">
        <w:rPr>
          <w:rFonts w:ascii="Arial" w:hAnsi="Arial" w:cs="Arial"/>
        </w:rPr>
        <w:tab/>
      </w:r>
      <w:r w:rsidR="008C2BA4">
        <w:rPr>
          <w:rFonts w:ascii="Arial" w:hAnsi="Arial" w:cs="Arial"/>
        </w:rPr>
        <w:tab/>
      </w:r>
      <w:r w:rsidR="00657EC5">
        <w:rPr>
          <w:rFonts w:ascii="Arial" w:hAnsi="Arial" w:cs="Arial"/>
        </w:rPr>
        <w:tab/>
      </w:r>
      <w:r w:rsidR="00657EC5">
        <w:rPr>
          <w:rFonts w:ascii="Arial" w:hAnsi="Arial" w:cs="Arial"/>
        </w:rPr>
        <w:tab/>
      </w:r>
      <w:r w:rsidR="009A30DB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>№</w:t>
      </w:r>
      <w:r w:rsidR="00657EC5">
        <w:rPr>
          <w:rFonts w:ascii="Arial" w:hAnsi="Arial" w:cs="Arial"/>
        </w:rPr>
        <w:t>53-</w:t>
      </w:r>
      <w:r w:rsidR="009A30DB">
        <w:rPr>
          <w:rFonts w:ascii="Arial" w:hAnsi="Arial" w:cs="Arial"/>
        </w:rPr>
        <w:t>р</w:t>
      </w:r>
    </w:p>
    <w:p w:rsidR="00C03830" w:rsidRDefault="00C03830" w:rsidP="00C03830">
      <w:pPr>
        <w:shd w:val="clear" w:color="auto" w:fill="FFFFFF"/>
        <w:jc w:val="both"/>
        <w:rPr>
          <w:rFonts w:ascii="Arial" w:hAnsi="Arial" w:cs="Arial"/>
        </w:rPr>
      </w:pPr>
    </w:p>
    <w:p w:rsidR="00C03830" w:rsidRPr="00F07B13" w:rsidRDefault="00C03830" w:rsidP="00C03830">
      <w:pPr>
        <w:shd w:val="clear" w:color="auto" w:fill="FFFFFF"/>
        <w:jc w:val="both"/>
        <w:rPr>
          <w:rFonts w:ascii="Arial" w:hAnsi="Arial" w:cs="Arial"/>
          <w:sz w:val="32"/>
          <w:szCs w:val="32"/>
        </w:rPr>
      </w:pPr>
    </w:p>
    <w:p w:rsidR="00C03830" w:rsidRPr="00C03830" w:rsidRDefault="00C03830" w:rsidP="00C03830">
      <w:pPr>
        <w:jc w:val="center"/>
        <w:rPr>
          <w:rFonts w:ascii="Arial" w:hAnsi="Arial" w:cs="Arial"/>
          <w:b/>
          <w:sz w:val="32"/>
          <w:szCs w:val="32"/>
        </w:rPr>
      </w:pPr>
      <w:r w:rsidRPr="00C03830">
        <w:rPr>
          <w:rFonts w:ascii="Arial" w:hAnsi="Arial" w:cs="Arial"/>
          <w:b/>
          <w:sz w:val="32"/>
          <w:szCs w:val="32"/>
        </w:rPr>
        <w:t>О СРОКАХ ПРЕДОСТАВЛЕНИЯ МЕСЯЧНОЙ И КВАРТАЛЬНОЙ БЮДЖЕТНОЙ ОТЧЕТНОСТИ В 2022 ГОДУ</w:t>
      </w:r>
    </w:p>
    <w:p w:rsidR="00330D45" w:rsidRPr="004372B0" w:rsidRDefault="00330D45" w:rsidP="000C1D18">
      <w:pPr>
        <w:jc w:val="center"/>
        <w:rPr>
          <w:rFonts w:ascii="Arial" w:hAnsi="Arial" w:cs="Arial"/>
          <w:b/>
          <w:sz w:val="32"/>
          <w:szCs w:val="32"/>
        </w:rPr>
      </w:pP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 xml:space="preserve">В целях своевременного и качественного составления  месячной и квартальной </w:t>
      </w:r>
      <w:r>
        <w:rPr>
          <w:rFonts w:ascii="Arial" w:hAnsi="Arial" w:cs="Arial"/>
        </w:rPr>
        <w:t xml:space="preserve">бюджетной </w:t>
      </w:r>
      <w:r w:rsidRPr="00086549">
        <w:rPr>
          <w:rFonts w:ascii="Arial" w:hAnsi="Arial" w:cs="Arial"/>
        </w:rPr>
        <w:t>отчетности в 2022 году, в соответствии с приказ</w:t>
      </w:r>
      <w:r>
        <w:rPr>
          <w:rFonts w:ascii="Arial" w:hAnsi="Arial" w:cs="Arial"/>
        </w:rPr>
        <w:t>ом</w:t>
      </w:r>
      <w:r w:rsidRPr="00086549">
        <w:rPr>
          <w:rFonts w:ascii="Arial" w:hAnsi="Arial" w:cs="Arial"/>
        </w:rPr>
        <w:t xml:space="preserve"> Министерства финансов Российской Федерации от 28 декабря 2010 года № 191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</w:t>
      </w:r>
      <w:proofErr w:type="spellEnd"/>
      <w:r w:rsidRPr="00086549">
        <w:rPr>
          <w:rFonts w:ascii="Arial" w:hAnsi="Arial" w:cs="Arial"/>
        </w:rPr>
        <w:t xml:space="preserve">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>
        <w:rPr>
          <w:rFonts w:ascii="Arial" w:hAnsi="Arial" w:cs="Arial"/>
        </w:rPr>
        <w:t xml:space="preserve">, </w:t>
      </w:r>
      <w:r w:rsidRPr="009B492D">
        <w:rPr>
          <w:rFonts w:ascii="Arial" w:hAnsi="Arial" w:cs="Arial"/>
        </w:rPr>
        <w:t>Уставом Оекского муниципального образования</w:t>
      </w:r>
      <w:r w:rsidRPr="00086549">
        <w:rPr>
          <w:rFonts w:ascii="Arial" w:hAnsi="Arial" w:cs="Arial"/>
        </w:rPr>
        <w:t>: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  <w:sz w:val="32"/>
          <w:szCs w:val="32"/>
        </w:rPr>
      </w:pP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 xml:space="preserve">Установить сроки представления </w:t>
      </w:r>
      <w:r>
        <w:rPr>
          <w:rFonts w:ascii="Arial" w:hAnsi="Arial" w:cs="Arial"/>
        </w:rPr>
        <w:t>м</w:t>
      </w:r>
      <w:r w:rsidRPr="00086549">
        <w:rPr>
          <w:rFonts w:ascii="Arial" w:hAnsi="Arial" w:cs="Arial"/>
        </w:rPr>
        <w:t xml:space="preserve">есячной и квартальной </w:t>
      </w:r>
      <w:r>
        <w:rPr>
          <w:rFonts w:ascii="Arial" w:hAnsi="Arial" w:cs="Arial"/>
        </w:rPr>
        <w:t xml:space="preserve">бюджетной </w:t>
      </w:r>
      <w:r w:rsidRPr="00086549">
        <w:rPr>
          <w:rFonts w:ascii="Arial" w:hAnsi="Arial" w:cs="Arial"/>
        </w:rPr>
        <w:t xml:space="preserve">отчетности в 2022 году </w:t>
      </w:r>
      <w:r>
        <w:rPr>
          <w:rFonts w:ascii="Arial" w:hAnsi="Arial" w:cs="Arial"/>
        </w:rPr>
        <w:t>главными распорядителями средств бюджета Оекского муниципального образования (далее- Оекского МО), главными администраторами доходов бюджета Оекского МО, главными администраторами источников финансирования дефицита бюджета Оекского МО</w:t>
      </w:r>
      <w:r w:rsidRPr="00086549">
        <w:rPr>
          <w:rFonts w:ascii="Arial" w:hAnsi="Arial" w:cs="Arial"/>
        </w:rPr>
        <w:t>: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1)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 xml:space="preserve">не позднее </w:t>
      </w:r>
      <w:r>
        <w:rPr>
          <w:rFonts w:ascii="Arial" w:hAnsi="Arial" w:cs="Arial"/>
        </w:rPr>
        <w:t>1</w:t>
      </w:r>
      <w:r w:rsidRPr="00086549">
        <w:rPr>
          <w:rFonts w:ascii="Arial" w:hAnsi="Arial" w:cs="Arial"/>
        </w:rPr>
        <w:t xml:space="preserve"> рабочего дня месяца, следующего за отчетным периодом в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части: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Справки к отдельным показателям консолидированного бюджета РФ (ф. 015sp);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Отчета, содержащего данные по исполнению бюджета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0503117-НП)</w:t>
      </w:r>
      <w:r>
        <w:rPr>
          <w:rFonts w:ascii="Arial" w:hAnsi="Arial" w:cs="Arial"/>
        </w:rPr>
        <w:t>.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2)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 xml:space="preserve">не позднее </w:t>
      </w:r>
      <w:r>
        <w:rPr>
          <w:rFonts w:ascii="Arial" w:hAnsi="Arial" w:cs="Arial"/>
        </w:rPr>
        <w:t>4</w:t>
      </w:r>
      <w:r w:rsidRPr="00086549">
        <w:rPr>
          <w:rFonts w:ascii="Arial" w:hAnsi="Arial" w:cs="Arial"/>
        </w:rPr>
        <w:t xml:space="preserve"> календарного дня месяца, следующего за отчетным периодом в части: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Справки по консолидируемым расчетам (ф. 0503125);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Отчета о движении денежных средств (ф. 0503123);</w:t>
      </w:r>
    </w:p>
    <w:p w:rsidR="00C03830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Справки о суммах консолидируемых поступлений, подлежащих зачислению на счет бюджета (ф. 0503184);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lastRenderedPageBreak/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Справочной таблицы к отчету об исполнении консолидированного бюджета субъекта Российской Федерации (ф. 0503387);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Расшифровки к справочной таблице к отчету об исполнении консолидированного бюджета субъекта Российской Федерации (ф. 0503387_dop);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Справочной таблицы к отчету об исполнении консолидированного бюджета субъекта Российской Федерации (ф. 0503387_IRK);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Отчета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 0503324М_1);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Отчета об использовании межбюджетных трансфертов из областного бюджета субъектами Российской Федерации, муниципальными образованиями и территориальным государственным внебюджетным фондом (ф. 0503324М_2);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Текстовой части Пояснительной записки (ф. 0503160) (Раздел 3 Анализ отчета об исполнении бюджета субъектом бюджетной отчетности);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 xml:space="preserve">Просроченной кредиторской задолженности МО (ф. </w:t>
      </w:r>
      <w:proofErr w:type="spellStart"/>
      <w:r w:rsidRPr="00086549">
        <w:rPr>
          <w:rFonts w:ascii="Arial" w:hAnsi="Arial" w:cs="Arial"/>
        </w:rPr>
        <w:t>Pros_kredit</w:t>
      </w:r>
      <w:proofErr w:type="spellEnd"/>
      <w:r w:rsidRPr="00086549">
        <w:rPr>
          <w:rFonts w:ascii="Arial" w:hAnsi="Arial" w:cs="Arial"/>
        </w:rPr>
        <w:t>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 xml:space="preserve">Сведений по дебиторской задолженности за прошлые годы (ф. </w:t>
      </w:r>
      <w:proofErr w:type="spellStart"/>
      <w:r w:rsidRPr="00086549">
        <w:rPr>
          <w:rFonts w:ascii="Arial" w:hAnsi="Arial" w:cs="Arial"/>
        </w:rPr>
        <w:t>debit_zadolg</w:t>
      </w:r>
      <w:proofErr w:type="spellEnd"/>
      <w:r w:rsidRPr="00086549">
        <w:rPr>
          <w:rFonts w:ascii="Arial" w:hAnsi="Arial" w:cs="Arial"/>
        </w:rPr>
        <w:t>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 xml:space="preserve">Исполнения мероприятий по погашению просроченной кредиторской задолженности («дорожная карта») </w:t>
      </w:r>
      <w:r>
        <w:rPr>
          <w:rFonts w:ascii="Arial" w:hAnsi="Arial" w:cs="Arial"/>
        </w:rPr>
        <w:t xml:space="preserve">(ф. </w:t>
      </w:r>
      <w:proofErr w:type="spellStart"/>
      <w:r>
        <w:rPr>
          <w:rFonts w:ascii="Arial" w:hAnsi="Arial" w:cs="Arial"/>
        </w:rPr>
        <w:t>Исполнение_по_погашению_КЗ</w:t>
      </w:r>
      <w:proofErr w:type="spellEnd"/>
      <w:r>
        <w:rPr>
          <w:rFonts w:ascii="Arial" w:hAnsi="Arial" w:cs="Arial"/>
        </w:rPr>
        <w:t>).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3)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не позднее 1</w:t>
      </w:r>
      <w:r>
        <w:rPr>
          <w:rFonts w:ascii="Arial" w:hAnsi="Arial" w:cs="Arial"/>
        </w:rPr>
        <w:t>5</w:t>
      </w:r>
      <w:r w:rsidRPr="00086549">
        <w:rPr>
          <w:rFonts w:ascii="Arial" w:hAnsi="Arial" w:cs="Arial"/>
        </w:rPr>
        <w:t xml:space="preserve"> календарного дня месяца, следующего за отчетным периодом в части: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Сведений по дебиторской и кредиторской задолженности (ф. 0503169);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Сведений об изменении остатков валюты баланса (ф. 0503173)</w:t>
      </w:r>
      <w:r>
        <w:rPr>
          <w:rFonts w:ascii="Arial" w:hAnsi="Arial" w:cs="Arial"/>
        </w:rPr>
        <w:t>.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4)</w:t>
      </w:r>
      <w:r>
        <w:rPr>
          <w:rFonts w:ascii="Arial" w:hAnsi="Arial" w:cs="Arial"/>
        </w:rPr>
        <w:t xml:space="preserve"> </w:t>
      </w:r>
      <w:r w:rsidRPr="00086549">
        <w:rPr>
          <w:rFonts w:ascii="Arial" w:hAnsi="Arial" w:cs="Arial"/>
        </w:rPr>
        <w:t>не позднее 1</w:t>
      </w:r>
      <w:r>
        <w:rPr>
          <w:rFonts w:ascii="Arial" w:hAnsi="Arial" w:cs="Arial"/>
        </w:rPr>
        <w:t>7</w:t>
      </w:r>
      <w:r w:rsidRPr="00086549">
        <w:rPr>
          <w:rFonts w:ascii="Arial" w:hAnsi="Arial" w:cs="Arial"/>
        </w:rPr>
        <w:t xml:space="preserve"> календарного дня месяца, следующего за отчетным периодом в части:</w:t>
      </w:r>
    </w:p>
    <w:p w:rsidR="00C03830" w:rsidRPr="00086549" w:rsidRDefault="00C03830" w:rsidP="00C03830">
      <w:pPr>
        <w:ind w:firstLine="567"/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 </w:t>
      </w:r>
      <w:r w:rsidRPr="00086549">
        <w:rPr>
          <w:rFonts w:ascii="Arial" w:hAnsi="Arial" w:cs="Arial"/>
        </w:rPr>
        <w:t xml:space="preserve">Отчета, содержащего данные о принятии </w:t>
      </w:r>
      <w:proofErr w:type="spellStart"/>
      <w:r w:rsidRPr="00086549">
        <w:rPr>
          <w:rFonts w:ascii="Arial" w:hAnsi="Arial" w:cs="Arial"/>
        </w:rPr>
        <w:t>н</w:t>
      </w:r>
      <w:proofErr w:type="spellEnd"/>
      <w:r w:rsidRPr="00086549">
        <w:rPr>
          <w:rFonts w:ascii="Arial" w:hAnsi="Arial" w:cs="Arial"/>
        </w:rPr>
        <w:t xml:space="preserve"> исполнении получателями</w:t>
      </w:r>
    </w:p>
    <w:p w:rsidR="00C03830" w:rsidRPr="00086549" w:rsidRDefault="00C03830" w:rsidP="00C03830">
      <w:pPr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</w:t>
      </w:r>
      <w:r w:rsidRPr="00086549">
        <w:rPr>
          <w:rFonts w:ascii="Arial" w:hAnsi="Arial" w:cs="Arial"/>
        </w:rPr>
        <w:tab/>
        <w:t>инфраструктуры</w:t>
      </w:r>
      <w:r w:rsidRPr="00086549">
        <w:rPr>
          <w:rFonts w:ascii="Arial" w:hAnsi="Arial" w:cs="Arial"/>
        </w:rPr>
        <w:tab/>
        <w:t>(региональных</w:t>
      </w:r>
      <w:r w:rsidRPr="00086549">
        <w:rPr>
          <w:rFonts w:ascii="Arial" w:hAnsi="Arial" w:cs="Arial"/>
        </w:rPr>
        <w:tab/>
        <w:t>проектов</w:t>
      </w:r>
      <w:r w:rsidRPr="00086549">
        <w:rPr>
          <w:rFonts w:ascii="Arial" w:hAnsi="Arial" w:cs="Arial"/>
        </w:rPr>
        <w:tab/>
        <w:t>в составе</w:t>
      </w:r>
    </w:p>
    <w:p w:rsidR="00C03830" w:rsidRPr="00086549" w:rsidRDefault="00C03830" w:rsidP="00C03830">
      <w:pPr>
        <w:jc w:val="both"/>
        <w:rPr>
          <w:rFonts w:ascii="Arial" w:hAnsi="Arial" w:cs="Arial"/>
        </w:rPr>
      </w:pPr>
      <w:r w:rsidRPr="00086549">
        <w:rPr>
          <w:rFonts w:ascii="Arial" w:hAnsi="Arial" w:cs="Arial"/>
        </w:rPr>
        <w:t>национальных проектов) (ф. 050128-НП);</w:t>
      </w:r>
    </w:p>
    <w:p w:rsidR="002857CC" w:rsidRDefault="002857CC" w:rsidP="00C03830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6C6829">
        <w:rPr>
          <w:rFonts w:ascii="Arial" w:hAnsi="Arial" w:cs="Arial"/>
        </w:rPr>
        <w:t>Опуб</w:t>
      </w:r>
      <w:r>
        <w:rPr>
          <w:rFonts w:ascii="Arial" w:hAnsi="Arial" w:cs="Arial"/>
        </w:rPr>
        <w:t>ликовать настоящее распоряжение</w:t>
      </w:r>
      <w:r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>
        <w:rPr>
          <w:rFonts w:ascii="Arial" w:hAnsi="Arial" w:cs="Arial"/>
        </w:rPr>
        <w:t xml:space="preserve">ьного образования» (официальная информация) и </w:t>
      </w:r>
      <w:r w:rsidRPr="006C6829">
        <w:rPr>
          <w:rFonts w:ascii="Arial" w:hAnsi="Arial" w:cs="Arial"/>
        </w:rPr>
        <w:t xml:space="preserve">на официальном сайте </w:t>
      </w:r>
      <w:hyperlink r:id="rId7" w:history="1">
        <w:r w:rsidRPr="006C6829">
          <w:rPr>
            <w:rStyle w:val="aa"/>
            <w:rFonts w:ascii="Arial" w:hAnsi="Arial" w:cs="Arial"/>
          </w:rPr>
          <w:t>www.oek.su</w:t>
        </w:r>
      </w:hyperlink>
      <w:r w:rsidRPr="006C6829">
        <w:rPr>
          <w:rFonts w:ascii="Arial" w:hAnsi="Arial" w:cs="Arial"/>
        </w:rPr>
        <w:t>.</w:t>
      </w:r>
    </w:p>
    <w:p w:rsidR="00D04369" w:rsidRDefault="002857CC" w:rsidP="00C0383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16B20">
        <w:rPr>
          <w:rFonts w:ascii="Arial" w:hAnsi="Arial" w:cs="Arial"/>
        </w:rPr>
        <w:t xml:space="preserve">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FB3C94">
        <w:rPr>
          <w:rFonts w:ascii="Arial" w:hAnsi="Arial" w:cs="Arial"/>
        </w:rPr>
        <w:t>Л.Г. Арсёнову.</w:t>
      </w: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C03830" w:rsidRDefault="00C03830" w:rsidP="00D04369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Глав</w:t>
      </w:r>
      <w:r w:rsidR="00953E6C">
        <w:rPr>
          <w:rFonts w:ascii="Arial" w:hAnsi="Arial" w:cs="Arial"/>
          <w:sz w:val="24"/>
          <w:szCs w:val="24"/>
        </w:rPr>
        <w:t>а</w:t>
      </w:r>
      <w:r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Default="00D8289C" w:rsidP="00E33C11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>О.А. Парфенов</w:t>
      </w: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sectPr w:rsidR="00211D0B" w:rsidSect="00C03830">
      <w:pgSz w:w="11906" w:h="16838"/>
      <w:pgMar w:top="992" w:right="851" w:bottom="1135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76859"/>
    <w:rsid w:val="00080061"/>
    <w:rsid w:val="0008312D"/>
    <w:rsid w:val="0008716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E2325"/>
    <w:rsid w:val="000F2E37"/>
    <w:rsid w:val="00116B20"/>
    <w:rsid w:val="00125136"/>
    <w:rsid w:val="0012791D"/>
    <w:rsid w:val="00137C7A"/>
    <w:rsid w:val="00144BD5"/>
    <w:rsid w:val="001464FF"/>
    <w:rsid w:val="00170731"/>
    <w:rsid w:val="0018133D"/>
    <w:rsid w:val="001825BC"/>
    <w:rsid w:val="001A67B2"/>
    <w:rsid w:val="001B11A8"/>
    <w:rsid w:val="001B20BF"/>
    <w:rsid w:val="001B300E"/>
    <w:rsid w:val="001C1CB8"/>
    <w:rsid w:val="001C232C"/>
    <w:rsid w:val="001C3DD8"/>
    <w:rsid w:val="001C5142"/>
    <w:rsid w:val="001D159C"/>
    <w:rsid w:val="001D2F5B"/>
    <w:rsid w:val="001D56BC"/>
    <w:rsid w:val="001F77D7"/>
    <w:rsid w:val="0020591F"/>
    <w:rsid w:val="00211D0B"/>
    <w:rsid w:val="0021294E"/>
    <w:rsid w:val="0021320C"/>
    <w:rsid w:val="0021596C"/>
    <w:rsid w:val="002333F6"/>
    <w:rsid w:val="002357DD"/>
    <w:rsid w:val="00237FE6"/>
    <w:rsid w:val="0024468A"/>
    <w:rsid w:val="00251BD8"/>
    <w:rsid w:val="00264B31"/>
    <w:rsid w:val="00264C9F"/>
    <w:rsid w:val="00264FC5"/>
    <w:rsid w:val="00266911"/>
    <w:rsid w:val="002808FB"/>
    <w:rsid w:val="002857CC"/>
    <w:rsid w:val="002B42A0"/>
    <w:rsid w:val="002C3184"/>
    <w:rsid w:val="002E4964"/>
    <w:rsid w:val="002E4D41"/>
    <w:rsid w:val="002E6B87"/>
    <w:rsid w:val="002F0729"/>
    <w:rsid w:val="002F2192"/>
    <w:rsid w:val="002F244F"/>
    <w:rsid w:val="002F3F80"/>
    <w:rsid w:val="00303A1F"/>
    <w:rsid w:val="00306DFD"/>
    <w:rsid w:val="00310509"/>
    <w:rsid w:val="003211F6"/>
    <w:rsid w:val="00330D45"/>
    <w:rsid w:val="0034175F"/>
    <w:rsid w:val="00354522"/>
    <w:rsid w:val="00357EBC"/>
    <w:rsid w:val="00360B03"/>
    <w:rsid w:val="0036654F"/>
    <w:rsid w:val="003744C9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44E"/>
    <w:rsid w:val="004107F3"/>
    <w:rsid w:val="00414D85"/>
    <w:rsid w:val="00414F34"/>
    <w:rsid w:val="00422F31"/>
    <w:rsid w:val="00436289"/>
    <w:rsid w:val="00436A4C"/>
    <w:rsid w:val="004372B0"/>
    <w:rsid w:val="00441E98"/>
    <w:rsid w:val="00443309"/>
    <w:rsid w:val="0045186C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4D8D"/>
    <w:rsid w:val="00495FEA"/>
    <w:rsid w:val="004B0CF3"/>
    <w:rsid w:val="004B18CF"/>
    <w:rsid w:val="004B39B5"/>
    <w:rsid w:val="004B5A8C"/>
    <w:rsid w:val="004B7DAE"/>
    <w:rsid w:val="004C2499"/>
    <w:rsid w:val="004C24D9"/>
    <w:rsid w:val="004C5B62"/>
    <w:rsid w:val="004C7346"/>
    <w:rsid w:val="004D05AE"/>
    <w:rsid w:val="0050018B"/>
    <w:rsid w:val="00505240"/>
    <w:rsid w:val="00506F4F"/>
    <w:rsid w:val="005128E2"/>
    <w:rsid w:val="00525497"/>
    <w:rsid w:val="005415E6"/>
    <w:rsid w:val="00543199"/>
    <w:rsid w:val="005453C8"/>
    <w:rsid w:val="0055093E"/>
    <w:rsid w:val="00562C9A"/>
    <w:rsid w:val="00564507"/>
    <w:rsid w:val="00574E90"/>
    <w:rsid w:val="0057614F"/>
    <w:rsid w:val="00582185"/>
    <w:rsid w:val="005838A8"/>
    <w:rsid w:val="00585310"/>
    <w:rsid w:val="00592B70"/>
    <w:rsid w:val="00596BCE"/>
    <w:rsid w:val="005A6B63"/>
    <w:rsid w:val="005B2601"/>
    <w:rsid w:val="005B5ABB"/>
    <w:rsid w:val="005B6869"/>
    <w:rsid w:val="005B6E14"/>
    <w:rsid w:val="005C7FF4"/>
    <w:rsid w:val="005E6675"/>
    <w:rsid w:val="005F7870"/>
    <w:rsid w:val="006011CB"/>
    <w:rsid w:val="006072AD"/>
    <w:rsid w:val="006205D9"/>
    <w:rsid w:val="00627E5F"/>
    <w:rsid w:val="00642960"/>
    <w:rsid w:val="00657EC5"/>
    <w:rsid w:val="0066265C"/>
    <w:rsid w:val="00690E47"/>
    <w:rsid w:val="0069389E"/>
    <w:rsid w:val="00696264"/>
    <w:rsid w:val="006A418B"/>
    <w:rsid w:val="006A45FD"/>
    <w:rsid w:val="006A612C"/>
    <w:rsid w:val="006B0F65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54EC"/>
    <w:rsid w:val="00735A0A"/>
    <w:rsid w:val="00743BD2"/>
    <w:rsid w:val="007507C2"/>
    <w:rsid w:val="007613A0"/>
    <w:rsid w:val="007624EE"/>
    <w:rsid w:val="007632F7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811420"/>
    <w:rsid w:val="008138BC"/>
    <w:rsid w:val="00814FF5"/>
    <w:rsid w:val="008250E5"/>
    <w:rsid w:val="00827792"/>
    <w:rsid w:val="00844897"/>
    <w:rsid w:val="00846E3C"/>
    <w:rsid w:val="00850455"/>
    <w:rsid w:val="00850E02"/>
    <w:rsid w:val="00854F85"/>
    <w:rsid w:val="00855C82"/>
    <w:rsid w:val="008612E9"/>
    <w:rsid w:val="008651BF"/>
    <w:rsid w:val="00873840"/>
    <w:rsid w:val="00876D12"/>
    <w:rsid w:val="00881830"/>
    <w:rsid w:val="00881FEC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C2BA4"/>
    <w:rsid w:val="008D192F"/>
    <w:rsid w:val="008D3EA5"/>
    <w:rsid w:val="008E00A4"/>
    <w:rsid w:val="008E2663"/>
    <w:rsid w:val="008E46D7"/>
    <w:rsid w:val="008E5AF8"/>
    <w:rsid w:val="008F3B16"/>
    <w:rsid w:val="00902073"/>
    <w:rsid w:val="00905792"/>
    <w:rsid w:val="00906CE2"/>
    <w:rsid w:val="009328F1"/>
    <w:rsid w:val="009331E0"/>
    <w:rsid w:val="00953E6C"/>
    <w:rsid w:val="00955FEE"/>
    <w:rsid w:val="009608FD"/>
    <w:rsid w:val="00964177"/>
    <w:rsid w:val="00964D30"/>
    <w:rsid w:val="009758FB"/>
    <w:rsid w:val="009909C9"/>
    <w:rsid w:val="00993C73"/>
    <w:rsid w:val="00996994"/>
    <w:rsid w:val="009A30DB"/>
    <w:rsid w:val="009A32AF"/>
    <w:rsid w:val="009A48FF"/>
    <w:rsid w:val="009B492D"/>
    <w:rsid w:val="009B5D13"/>
    <w:rsid w:val="009B7061"/>
    <w:rsid w:val="009C73DB"/>
    <w:rsid w:val="009D0920"/>
    <w:rsid w:val="009D5343"/>
    <w:rsid w:val="009E4AD2"/>
    <w:rsid w:val="009E59AE"/>
    <w:rsid w:val="00A02B43"/>
    <w:rsid w:val="00A0790B"/>
    <w:rsid w:val="00A15116"/>
    <w:rsid w:val="00A16A07"/>
    <w:rsid w:val="00A21455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0803"/>
    <w:rsid w:val="00A82658"/>
    <w:rsid w:val="00A82675"/>
    <w:rsid w:val="00A91E3C"/>
    <w:rsid w:val="00AA4C8F"/>
    <w:rsid w:val="00AC3ECF"/>
    <w:rsid w:val="00AD16B9"/>
    <w:rsid w:val="00AF5D5B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0F55"/>
    <w:rsid w:val="00BA70C3"/>
    <w:rsid w:val="00BB22EC"/>
    <w:rsid w:val="00BC58E5"/>
    <w:rsid w:val="00BC5F9C"/>
    <w:rsid w:val="00BD329F"/>
    <w:rsid w:val="00BD36EA"/>
    <w:rsid w:val="00BD3D7F"/>
    <w:rsid w:val="00BE09F0"/>
    <w:rsid w:val="00BE1AC0"/>
    <w:rsid w:val="00C02C09"/>
    <w:rsid w:val="00C03830"/>
    <w:rsid w:val="00C03F0F"/>
    <w:rsid w:val="00C0516C"/>
    <w:rsid w:val="00C11C6D"/>
    <w:rsid w:val="00C125C4"/>
    <w:rsid w:val="00C15CF7"/>
    <w:rsid w:val="00C3211F"/>
    <w:rsid w:val="00C41696"/>
    <w:rsid w:val="00C43850"/>
    <w:rsid w:val="00C63819"/>
    <w:rsid w:val="00C6711A"/>
    <w:rsid w:val="00C7308D"/>
    <w:rsid w:val="00C766BC"/>
    <w:rsid w:val="00C9013C"/>
    <w:rsid w:val="00C90933"/>
    <w:rsid w:val="00C93065"/>
    <w:rsid w:val="00C9609B"/>
    <w:rsid w:val="00CB4236"/>
    <w:rsid w:val="00CB7829"/>
    <w:rsid w:val="00CC628E"/>
    <w:rsid w:val="00CC69BC"/>
    <w:rsid w:val="00CC7842"/>
    <w:rsid w:val="00CD14DA"/>
    <w:rsid w:val="00CD1B88"/>
    <w:rsid w:val="00CE2A51"/>
    <w:rsid w:val="00D01841"/>
    <w:rsid w:val="00D04369"/>
    <w:rsid w:val="00D0691C"/>
    <w:rsid w:val="00D2445B"/>
    <w:rsid w:val="00D34F9C"/>
    <w:rsid w:val="00D463A6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C2082"/>
    <w:rsid w:val="00DC2A57"/>
    <w:rsid w:val="00DC319F"/>
    <w:rsid w:val="00DD10AF"/>
    <w:rsid w:val="00DD3015"/>
    <w:rsid w:val="00DD3FC9"/>
    <w:rsid w:val="00DE4474"/>
    <w:rsid w:val="00DE5011"/>
    <w:rsid w:val="00DE61CF"/>
    <w:rsid w:val="00DF17F8"/>
    <w:rsid w:val="00DF1D1A"/>
    <w:rsid w:val="00DF45CA"/>
    <w:rsid w:val="00DF6864"/>
    <w:rsid w:val="00E12522"/>
    <w:rsid w:val="00E17380"/>
    <w:rsid w:val="00E24A18"/>
    <w:rsid w:val="00E308F2"/>
    <w:rsid w:val="00E32031"/>
    <w:rsid w:val="00E33C11"/>
    <w:rsid w:val="00E41094"/>
    <w:rsid w:val="00E42654"/>
    <w:rsid w:val="00E521F5"/>
    <w:rsid w:val="00E545B0"/>
    <w:rsid w:val="00E61A25"/>
    <w:rsid w:val="00E83481"/>
    <w:rsid w:val="00E83669"/>
    <w:rsid w:val="00E90C91"/>
    <w:rsid w:val="00E915FE"/>
    <w:rsid w:val="00E94785"/>
    <w:rsid w:val="00E94ED4"/>
    <w:rsid w:val="00E94F9B"/>
    <w:rsid w:val="00EA0F91"/>
    <w:rsid w:val="00EA4CF1"/>
    <w:rsid w:val="00EB0449"/>
    <w:rsid w:val="00EB171A"/>
    <w:rsid w:val="00EB2646"/>
    <w:rsid w:val="00EB5B1E"/>
    <w:rsid w:val="00EB6E31"/>
    <w:rsid w:val="00EC3896"/>
    <w:rsid w:val="00EC586E"/>
    <w:rsid w:val="00EC69D2"/>
    <w:rsid w:val="00ED005F"/>
    <w:rsid w:val="00ED6742"/>
    <w:rsid w:val="00ED6C0B"/>
    <w:rsid w:val="00ED6FC2"/>
    <w:rsid w:val="00EF3AAE"/>
    <w:rsid w:val="00F02414"/>
    <w:rsid w:val="00F03180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3652"/>
    <w:rsid w:val="00F67464"/>
    <w:rsid w:val="00F71C99"/>
    <w:rsid w:val="00F80E69"/>
    <w:rsid w:val="00F914C1"/>
    <w:rsid w:val="00FA3A59"/>
    <w:rsid w:val="00FA6443"/>
    <w:rsid w:val="00FA7351"/>
    <w:rsid w:val="00FB3C94"/>
    <w:rsid w:val="00FB7629"/>
    <w:rsid w:val="00FC01E3"/>
    <w:rsid w:val="00FC122C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  <w:style w:type="paragraph" w:styleId="ac">
    <w:name w:val="No Spacing"/>
    <w:uiPriority w:val="1"/>
    <w:qFormat/>
    <w:rsid w:val="0064296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2ABD6-81C7-4F22-B84A-71344351D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4</cp:revision>
  <cp:lastPrinted>2022-05-27T02:35:00Z</cp:lastPrinted>
  <dcterms:created xsi:type="dcterms:W3CDTF">2022-05-27T06:54:00Z</dcterms:created>
  <dcterms:modified xsi:type="dcterms:W3CDTF">2022-05-27T06:58:00Z</dcterms:modified>
</cp:coreProperties>
</file>