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F" w:rsidRDefault="00E84A6F" w:rsidP="00E84A6F">
      <w:pPr>
        <w:pStyle w:val="a3"/>
        <w:jc w:val="center"/>
        <w:rPr>
          <w:rFonts w:ascii="Arial" w:hAnsi="Arial" w:cs="Arial"/>
          <w:b/>
          <w:sz w:val="32"/>
          <w:szCs w:val="32"/>
        </w:rPr>
      </w:pPr>
      <w:r>
        <w:rPr>
          <w:rFonts w:ascii="Arial" w:hAnsi="Arial" w:cs="Arial"/>
          <w:b/>
          <w:noProof/>
          <w:sz w:val="32"/>
          <w:szCs w:val="32"/>
          <w:lang w:eastAsia="ru-RU"/>
        </w:rPr>
        <w:drawing>
          <wp:inline distT="0" distB="0" distL="0" distR="0">
            <wp:extent cx="735330" cy="914400"/>
            <wp:effectExtent l="19050" t="0" r="7620"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5330" cy="914400"/>
                    </a:xfrm>
                    <a:prstGeom prst="rect">
                      <a:avLst/>
                    </a:prstGeom>
                    <a:noFill/>
                    <a:ln w="9525">
                      <a:noFill/>
                      <a:miter lim="800000"/>
                      <a:headEnd/>
                      <a:tailEnd/>
                    </a:ln>
                  </pic:spPr>
                </pic:pic>
              </a:graphicData>
            </a:graphic>
          </wp:inline>
        </w:drawing>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РОССИЙСКАЯ</w:t>
      </w:r>
      <w:r w:rsidR="00295D38">
        <w:rPr>
          <w:rFonts w:ascii="Arial" w:hAnsi="Arial" w:cs="Arial"/>
          <w:b/>
          <w:sz w:val="32"/>
          <w:szCs w:val="32"/>
        </w:rPr>
        <w:t xml:space="preserve"> </w:t>
      </w:r>
      <w:r w:rsidRPr="007222A0">
        <w:rPr>
          <w:rFonts w:ascii="Arial" w:hAnsi="Arial" w:cs="Arial"/>
          <w:b/>
          <w:sz w:val="32"/>
          <w:szCs w:val="32"/>
        </w:rPr>
        <w:t>ФЕДЕРАЦИЯ</w:t>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ИРКУТСКАЯ</w:t>
      </w:r>
      <w:r w:rsidR="00295D38">
        <w:rPr>
          <w:rFonts w:ascii="Arial" w:hAnsi="Arial" w:cs="Arial"/>
          <w:b/>
          <w:sz w:val="32"/>
          <w:szCs w:val="32"/>
        </w:rPr>
        <w:t xml:space="preserve"> </w:t>
      </w:r>
      <w:r w:rsidRPr="007222A0">
        <w:rPr>
          <w:rFonts w:ascii="Arial" w:hAnsi="Arial" w:cs="Arial"/>
          <w:b/>
          <w:sz w:val="32"/>
          <w:szCs w:val="32"/>
        </w:rPr>
        <w:t>ОБЛАСТЬ</w:t>
      </w: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ИРКУТСКИЙ</w:t>
      </w:r>
      <w:r w:rsidR="00295D38">
        <w:rPr>
          <w:rFonts w:ascii="Arial" w:hAnsi="Arial" w:cs="Arial"/>
          <w:b/>
          <w:sz w:val="32"/>
          <w:szCs w:val="32"/>
        </w:rPr>
        <w:t xml:space="preserve"> </w:t>
      </w:r>
      <w:r w:rsidRPr="007222A0">
        <w:rPr>
          <w:rFonts w:ascii="Arial" w:hAnsi="Arial" w:cs="Arial"/>
          <w:b/>
          <w:sz w:val="32"/>
          <w:szCs w:val="32"/>
        </w:rPr>
        <w:t>РАЙОН</w:t>
      </w:r>
    </w:p>
    <w:p w:rsidR="00E84A6F" w:rsidRPr="007222A0" w:rsidRDefault="00E84A6F" w:rsidP="00E84A6F">
      <w:pPr>
        <w:pStyle w:val="a3"/>
        <w:jc w:val="center"/>
        <w:rPr>
          <w:rFonts w:ascii="Arial" w:hAnsi="Arial" w:cs="Arial"/>
          <w:b/>
          <w:sz w:val="32"/>
          <w:szCs w:val="32"/>
        </w:rPr>
      </w:pPr>
      <w:r>
        <w:rPr>
          <w:rFonts w:ascii="Arial" w:hAnsi="Arial" w:cs="Arial"/>
          <w:b/>
          <w:sz w:val="32"/>
          <w:szCs w:val="32"/>
        </w:rPr>
        <w:t>ОЕ</w:t>
      </w:r>
      <w:r w:rsidRPr="007222A0">
        <w:rPr>
          <w:rFonts w:ascii="Arial" w:hAnsi="Arial" w:cs="Arial"/>
          <w:b/>
          <w:sz w:val="32"/>
          <w:szCs w:val="32"/>
        </w:rPr>
        <w:t>КСКОЕ</w:t>
      </w:r>
      <w:r w:rsidR="00295D38">
        <w:rPr>
          <w:rFonts w:ascii="Arial" w:hAnsi="Arial" w:cs="Arial"/>
          <w:b/>
          <w:sz w:val="32"/>
          <w:szCs w:val="32"/>
        </w:rPr>
        <w:t xml:space="preserve"> </w:t>
      </w:r>
      <w:r w:rsidRPr="007222A0">
        <w:rPr>
          <w:rFonts w:ascii="Arial" w:hAnsi="Arial" w:cs="Arial"/>
          <w:b/>
          <w:sz w:val="32"/>
          <w:szCs w:val="32"/>
        </w:rPr>
        <w:t>МУНИЦИПАЛЬНОЕ</w:t>
      </w:r>
      <w:r w:rsidR="00295D38">
        <w:rPr>
          <w:rFonts w:ascii="Arial" w:hAnsi="Arial" w:cs="Arial"/>
          <w:b/>
          <w:sz w:val="32"/>
          <w:szCs w:val="32"/>
        </w:rPr>
        <w:t xml:space="preserve"> </w:t>
      </w:r>
      <w:r w:rsidRPr="007222A0">
        <w:rPr>
          <w:rFonts w:ascii="Arial" w:hAnsi="Arial" w:cs="Arial"/>
          <w:b/>
          <w:sz w:val="32"/>
          <w:szCs w:val="32"/>
        </w:rPr>
        <w:t>ОБРАЗОВАНИЕ</w:t>
      </w:r>
    </w:p>
    <w:p w:rsidR="00E84A6F" w:rsidRPr="007D661C" w:rsidRDefault="00E84A6F" w:rsidP="00E84A6F">
      <w:pPr>
        <w:pStyle w:val="a3"/>
        <w:jc w:val="center"/>
        <w:rPr>
          <w:rFonts w:ascii="Arial" w:hAnsi="Arial" w:cs="Arial"/>
          <w:b/>
          <w:sz w:val="28"/>
          <w:szCs w:val="28"/>
        </w:rPr>
      </w:pPr>
    </w:p>
    <w:p w:rsidR="00E84A6F" w:rsidRPr="007222A0" w:rsidRDefault="00E84A6F" w:rsidP="00E84A6F">
      <w:pPr>
        <w:pStyle w:val="a3"/>
        <w:jc w:val="center"/>
        <w:rPr>
          <w:rFonts w:ascii="Arial" w:hAnsi="Arial" w:cs="Arial"/>
          <w:b/>
          <w:sz w:val="32"/>
          <w:szCs w:val="32"/>
        </w:rPr>
      </w:pPr>
      <w:r w:rsidRPr="007222A0">
        <w:rPr>
          <w:rFonts w:ascii="Arial" w:hAnsi="Arial" w:cs="Arial"/>
          <w:b/>
          <w:sz w:val="32"/>
          <w:szCs w:val="32"/>
        </w:rPr>
        <w:t>АДМИНИСТРАЦИЯ</w:t>
      </w:r>
    </w:p>
    <w:p w:rsidR="00E84A6F" w:rsidRPr="007D661C" w:rsidRDefault="00E84A6F" w:rsidP="00E84A6F">
      <w:pPr>
        <w:rPr>
          <w:rFonts w:ascii="Arial" w:hAnsi="Arial" w:cs="Arial"/>
          <w:b/>
          <w:sz w:val="28"/>
          <w:szCs w:val="28"/>
        </w:rPr>
      </w:pPr>
    </w:p>
    <w:p w:rsidR="00E84A6F" w:rsidRPr="007222A0" w:rsidRDefault="00E84A6F" w:rsidP="00E84A6F">
      <w:pPr>
        <w:jc w:val="center"/>
        <w:rPr>
          <w:rFonts w:ascii="Arial" w:hAnsi="Arial" w:cs="Arial"/>
          <w:b/>
          <w:sz w:val="32"/>
          <w:szCs w:val="32"/>
        </w:rPr>
      </w:pPr>
      <w:r>
        <w:rPr>
          <w:rFonts w:ascii="Arial" w:hAnsi="Arial" w:cs="Arial"/>
          <w:b/>
          <w:sz w:val="32"/>
          <w:szCs w:val="32"/>
        </w:rPr>
        <w:t>ПОСТАНОВЛ</w:t>
      </w:r>
      <w:r w:rsidRPr="007222A0">
        <w:rPr>
          <w:rFonts w:ascii="Arial" w:hAnsi="Arial" w:cs="Arial"/>
          <w:b/>
          <w:sz w:val="32"/>
          <w:szCs w:val="32"/>
        </w:rPr>
        <w:t>ЕНИЕ</w:t>
      </w:r>
    </w:p>
    <w:p w:rsidR="00E84A6F" w:rsidRDefault="00E84A6F" w:rsidP="004E058A">
      <w:pPr>
        <w:pStyle w:val="a3"/>
        <w:tabs>
          <w:tab w:val="left" w:pos="709"/>
        </w:tabs>
        <w:rPr>
          <w:rFonts w:ascii="Arial" w:hAnsi="Arial" w:cs="Arial"/>
          <w:sz w:val="24"/>
          <w:szCs w:val="24"/>
        </w:rPr>
      </w:pPr>
      <w:r>
        <w:rPr>
          <w:rFonts w:ascii="Arial" w:hAnsi="Arial" w:cs="Arial"/>
          <w:sz w:val="24"/>
          <w:szCs w:val="24"/>
        </w:rPr>
        <w:t>от</w:t>
      </w:r>
      <w:r w:rsidR="00295D38">
        <w:rPr>
          <w:rFonts w:ascii="Arial" w:hAnsi="Arial" w:cs="Arial"/>
          <w:sz w:val="24"/>
          <w:szCs w:val="24"/>
        </w:rPr>
        <w:t xml:space="preserve"> </w:t>
      </w:r>
      <w:r>
        <w:rPr>
          <w:rFonts w:ascii="Arial" w:hAnsi="Arial" w:cs="Arial"/>
          <w:sz w:val="24"/>
          <w:szCs w:val="24"/>
        </w:rPr>
        <w:t>«</w:t>
      </w:r>
      <w:r w:rsidR="00403D47">
        <w:rPr>
          <w:rFonts w:ascii="Arial" w:hAnsi="Arial" w:cs="Arial"/>
          <w:sz w:val="24"/>
          <w:szCs w:val="24"/>
        </w:rPr>
        <w:t>19</w:t>
      </w:r>
      <w:r>
        <w:rPr>
          <w:rFonts w:ascii="Arial" w:hAnsi="Arial" w:cs="Arial"/>
          <w:sz w:val="24"/>
          <w:szCs w:val="24"/>
        </w:rPr>
        <w:t>»</w:t>
      </w:r>
      <w:r w:rsidR="00295D38">
        <w:rPr>
          <w:rFonts w:ascii="Arial" w:hAnsi="Arial" w:cs="Arial"/>
          <w:sz w:val="24"/>
          <w:szCs w:val="24"/>
        </w:rPr>
        <w:t xml:space="preserve"> </w:t>
      </w:r>
      <w:r w:rsidR="00403D47">
        <w:rPr>
          <w:rFonts w:ascii="Arial" w:hAnsi="Arial" w:cs="Arial"/>
          <w:sz w:val="24"/>
          <w:szCs w:val="24"/>
        </w:rPr>
        <w:t>августа</w:t>
      </w:r>
      <w:r w:rsidR="00C356EA">
        <w:rPr>
          <w:rFonts w:ascii="Arial" w:hAnsi="Arial" w:cs="Arial"/>
          <w:sz w:val="24"/>
          <w:szCs w:val="24"/>
        </w:rPr>
        <w:t xml:space="preserve"> </w:t>
      </w:r>
      <w:r w:rsidR="00644335">
        <w:rPr>
          <w:rFonts w:ascii="Arial" w:hAnsi="Arial" w:cs="Arial"/>
          <w:sz w:val="24"/>
          <w:szCs w:val="24"/>
        </w:rPr>
        <w:t>202</w:t>
      </w:r>
      <w:r w:rsidR="00C356EA">
        <w:rPr>
          <w:rFonts w:ascii="Arial" w:hAnsi="Arial" w:cs="Arial"/>
          <w:sz w:val="24"/>
          <w:szCs w:val="24"/>
        </w:rPr>
        <w:t>1</w:t>
      </w:r>
      <w:r w:rsidR="00295D38">
        <w:rPr>
          <w:rFonts w:ascii="Arial" w:hAnsi="Arial" w:cs="Arial"/>
          <w:sz w:val="24"/>
          <w:szCs w:val="24"/>
        </w:rPr>
        <w:t xml:space="preserve"> </w:t>
      </w:r>
      <w:r w:rsidRPr="00E9549A">
        <w:rPr>
          <w:rFonts w:ascii="Arial" w:hAnsi="Arial" w:cs="Arial"/>
          <w:sz w:val="24"/>
          <w:szCs w:val="24"/>
        </w:rPr>
        <w:t>г.</w:t>
      </w:r>
      <w:r w:rsidR="00295D38">
        <w:rPr>
          <w:rFonts w:ascii="Arial" w:hAnsi="Arial" w:cs="Arial"/>
          <w:sz w:val="24"/>
          <w:szCs w:val="24"/>
        </w:rPr>
        <w:t xml:space="preserve">                                                                   </w:t>
      </w:r>
      <w:r w:rsidR="00AB0218">
        <w:rPr>
          <w:rFonts w:ascii="Arial" w:hAnsi="Arial" w:cs="Arial"/>
          <w:sz w:val="24"/>
          <w:szCs w:val="24"/>
        </w:rPr>
        <w:t xml:space="preserve">           </w:t>
      </w:r>
      <w:r w:rsidR="00403D47">
        <w:rPr>
          <w:rFonts w:ascii="Arial" w:hAnsi="Arial" w:cs="Arial"/>
          <w:sz w:val="24"/>
          <w:szCs w:val="24"/>
        </w:rPr>
        <w:t xml:space="preserve">  </w:t>
      </w:r>
      <w:r w:rsidR="00AB0218">
        <w:rPr>
          <w:rFonts w:ascii="Arial" w:hAnsi="Arial" w:cs="Arial"/>
          <w:sz w:val="24"/>
          <w:szCs w:val="24"/>
        </w:rPr>
        <w:t xml:space="preserve"> </w:t>
      </w:r>
      <w:r w:rsidR="00295D38">
        <w:rPr>
          <w:rFonts w:ascii="Arial" w:hAnsi="Arial" w:cs="Arial"/>
          <w:sz w:val="24"/>
          <w:szCs w:val="24"/>
        </w:rPr>
        <w:t xml:space="preserve"> </w:t>
      </w:r>
      <w:r>
        <w:rPr>
          <w:rFonts w:ascii="Arial" w:hAnsi="Arial" w:cs="Arial"/>
          <w:sz w:val="24"/>
          <w:szCs w:val="24"/>
        </w:rPr>
        <w:t>№</w:t>
      </w:r>
      <w:r w:rsidR="00403D47">
        <w:rPr>
          <w:rFonts w:ascii="Arial" w:hAnsi="Arial" w:cs="Arial"/>
          <w:sz w:val="24"/>
          <w:szCs w:val="24"/>
        </w:rPr>
        <w:t>131-п</w:t>
      </w:r>
    </w:p>
    <w:p w:rsidR="004E058A" w:rsidRDefault="004E058A" w:rsidP="004E058A">
      <w:pPr>
        <w:pStyle w:val="a3"/>
        <w:tabs>
          <w:tab w:val="left" w:pos="709"/>
        </w:tabs>
        <w:rPr>
          <w:rFonts w:ascii="Times New Roman" w:hAnsi="Times New Roman"/>
          <w:sz w:val="24"/>
          <w:szCs w:val="24"/>
          <w:lang w:eastAsia="ru-RU"/>
        </w:rPr>
      </w:pPr>
    </w:p>
    <w:p w:rsidR="00337680" w:rsidRPr="00337680" w:rsidRDefault="00337680" w:rsidP="00337680">
      <w:pPr>
        <w:tabs>
          <w:tab w:val="left" w:pos="426"/>
        </w:tabs>
        <w:spacing w:line="240" w:lineRule="auto"/>
        <w:jc w:val="center"/>
        <w:rPr>
          <w:rFonts w:ascii="Arial" w:hAnsi="Arial" w:cs="Arial"/>
          <w:b/>
          <w:sz w:val="32"/>
          <w:szCs w:val="32"/>
        </w:rPr>
      </w:pPr>
      <w:r w:rsidRPr="00337680">
        <w:rPr>
          <w:rFonts w:ascii="Arial" w:hAnsi="Arial" w:cs="Arial"/>
          <w:b/>
          <w:sz w:val="32"/>
          <w:szCs w:val="32"/>
        </w:rPr>
        <w:t>ОБ УТВЕРЖДЕНИИ ПОЛОЖЕНИЯ О ПОРЯДКЕ И СРОКАХ</w:t>
      </w:r>
      <w:r>
        <w:rPr>
          <w:rFonts w:ascii="Arial" w:hAnsi="Arial" w:cs="Arial"/>
          <w:b/>
          <w:sz w:val="32"/>
          <w:szCs w:val="32"/>
        </w:rPr>
        <w:t xml:space="preserve"> </w:t>
      </w:r>
      <w:r w:rsidRPr="00337680">
        <w:rPr>
          <w:rFonts w:ascii="Arial" w:hAnsi="Arial" w:cs="Arial"/>
          <w:b/>
          <w:sz w:val="32"/>
          <w:szCs w:val="32"/>
        </w:rPr>
        <w:t>ПРИМЕНЕНИЯ К МУНИЦИПАЛЬНЫМ СЛУЖАЩИМ</w:t>
      </w:r>
      <w:r w:rsidRPr="00337680">
        <w:rPr>
          <w:rFonts w:ascii="Arial" w:hAnsi="Arial" w:cs="Arial"/>
          <w:b/>
          <w:sz w:val="32"/>
          <w:szCs w:val="32"/>
        </w:rPr>
        <w:br/>
      </w:r>
      <w:r w:rsidRPr="002E5357">
        <w:rPr>
          <w:rFonts w:ascii="Arial" w:hAnsi="Arial" w:cs="Arial"/>
          <w:b/>
          <w:sz w:val="32"/>
          <w:szCs w:val="32"/>
        </w:rPr>
        <w:t>АДМИНИСТРАЦИИ ОЕКСКОГО МУНИЦИПАЛЬНОГО ОБРАЗОВ</w:t>
      </w:r>
      <w:r w:rsidRPr="00337680">
        <w:rPr>
          <w:rFonts w:ascii="Arial" w:hAnsi="Arial" w:cs="Arial"/>
          <w:b/>
          <w:sz w:val="32"/>
          <w:szCs w:val="32"/>
        </w:rPr>
        <w:t>АНИЯ</w:t>
      </w:r>
      <w:r>
        <w:rPr>
          <w:rFonts w:ascii="Arial" w:hAnsi="Arial" w:cs="Arial"/>
          <w:b/>
          <w:sz w:val="32"/>
          <w:szCs w:val="32"/>
        </w:rPr>
        <w:t xml:space="preserve"> </w:t>
      </w:r>
      <w:r w:rsidRPr="00337680">
        <w:rPr>
          <w:rFonts w:ascii="Arial" w:hAnsi="Arial" w:cs="Arial"/>
          <w:b/>
          <w:sz w:val="32"/>
          <w:szCs w:val="32"/>
        </w:rPr>
        <w:t>ВЗЫСКАНИЙ</w:t>
      </w:r>
      <w:r>
        <w:rPr>
          <w:rFonts w:ascii="Arial" w:hAnsi="Arial" w:cs="Arial"/>
          <w:b/>
          <w:sz w:val="32"/>
          <w:szCs w:val="32"/>
        </w:rPr>
        <w:t xml:space="preserve"> </w:t>
      </w:r>
      <w:r w:rsidRPr="00337680">
        <w:rPr>
          <w:rFonts w:ascii="Arial" w:hAnsi="Arial" w:cs="Arial"/>
          <w:b/>
          <w:sz w:val="32"/>
          <w:szCs w:val="32"/>
        </w:rPr>
        <w:t>ЗА НЕСОБЛЮДЕНИЕ ОГРАНИЧЕНИЙ И ЗАПРЕТОВ,</w:t>
      </w:r>
      <w:r>
        <w:rPr>
          <w:rFonts w:ascii="Arial" w:hAnsi="Arial" w:cs="Arial"/>
          <w:b/>
          <w:sz w:val="32"/>
          <w:szCs w:val="32"/>
        </w:rPr>
        <w:t xml:space="preserve"> </w:t>
      </w:r>
      <w:r w:rsidRPr="00337680">
        <w:rPr>
          <w:rFonts w:ascii="Arial" w:hAnsi="Arial" w:cs="Arial"/>
          <w:b/>
          <w:sz w:val="32"/>
          <w:szCs w:val="32"/>
        </w:rPr>
        <w:t>ТРЕБОВАНИЙ О ПРЕДОТВРАЩЕНИИ ИЛИ</w:t>
      </w:r>
      <w:r>
        <w:rPr>
          <w:rFonts w:ascii="Arial" w:hAnsi="Arial" w:cs="Arial"/>
          <w:b/>
          <w:sz w:val="32"/>
          <w:szCs w:val="32"/>
        </w:rPr>
        <w:t xml:space="preserve"> </w:t>
      </w:r>
      <w:r w:rsidRPr="00337680">
        <w:rPr>
          <w:rFonts w:ascii="Arial" w:hAnsi="Arial" w:cs="Arial"/>
          <w:b/>
          <w:sz w:val="32"/>
          <w:szCs w:val="32"/>
        </w:rPr>
        <w:t>ОБ УРЕГУЛИРОВАНИИ КОНФЛИКТА ИНТЕРЕСОВ И НЕИСПОЛНЕНИЕ ОБЯЗАННОСТЕЙ, УСТАНОВЛЕННЫХ</w:t>
      </w:r>
      <w:r>
        <w:rPr>
          <w:rFonts w:ascii="Arial" w:hAnsi="Arial" w:cs="Arial"/>
          <w:b/>
          <w:sz w:val="32"/>
          <w:szCs w:val="32"/>
        </w:rPr>
        <w:t xml:space="preserve"> </w:t>
      </w:r>
      <w:r w:rsidRPr="00337680">
        <w:rPr>
          <w:rFonts w:ascii="Arial" w:hAnsi="Arial" w:cs="Arial"/>
          <w:b/>
          <w:sz w:val="32"/>
          <w:szCs w:val="32"/>
        </w:rPr>
        <w:t>В ЦЕЛЯХ ПРОТИВОДЕЙСТВИЯ КОРРУПЦИИ</w:t>
      </w:r>
    </w:p>
    <w:p w:rsidR="00337680" w:rsidRDefault="00337680" w:rsidP="00337680">
      <w:pPr>
        <w:spacing w:line="240" w:lineRule="auto"/>
        <w:ind w:firstLine="851"/>
        <w:jc w:val="both"/>
        <w:rPr>
          <w:rFonts w:ascii="Arial" w:eastAsia="Times New Roman" w:hAnsi="Arial" w:cs="Arial"/>
          <w:sz w:val="24"/>
          <w:szCs w:val="24"/>
          <w:lang w:eastAsia="ru-RU"/>
        </w:rPr>
      </w:pPr>
      <w:r w:rsidRPr="00337680">
        <w:rPr>
          <w:rFonts w:ascii="Arial" w:eastAsia="Times New Roman" w:hAnsi="Arial" w:cs="Arial"/>
          <w:sz w:val="24"/>
          <w:szCs w:val="24"/>
          <w:lang w:eastAsia="ru-RU"/>
        </w:rPr>
        <w:t>В соответствии с Федеральным законом от 25 декабря 2008 года</w:t>
      </w:r>
      <w:r>
        <w:rPr>
          <w:rFonts w:ascii="Arial" w:eastAsia="Times New Roman" w:hAnsi="Arial" w:cs="Arial"/>
          <w:sz w:val="24"/>
          <w:szCs w:val="24"/>
          <w:lang w:eastAsia="ru-RU"/>
        </w:rPr>
        <w:t xml:space="preserve"> </w:t>
      </w:r>
      <w:r w:rsidRPr="00337680">
        <w:rPr>
          <w:rFonts w:ascii="Arial" w:eastAsia="Times New Roman" w:hAnsi="Arial" w:cs="Arial"/>
          <w:sz w:val="24"/>
          <w:szCs w:val="24"/>
          <w:lang w:eastAsia="ru-RU"/>
        </w:rPr>
        <w:t>№ 273</w:t>
      </w:r>
      <w:r w:rsidRPr="00337680">
        <w:rPr>
          <w:rFonts w:ascii="Arial" w:eastAsia="Times New Roman" w:hAnsi="Arial" w:cs="Arial"/>
          <w:sz w:val="24"/>
          <w:szCs w:val="24"/>
          <w:lang w:eastAsia="ru-RU"/>
        </w:rPr>
        <w:noBreakHyphen/>
        <w:t xml:space="preserve">ФЗ «О противодействии коррупции», Трудовым кодексом Российской Федерации, Федеральным законом от 2 марта 2007 года № 25-ФЗ </w:t>
      </w:r>
      <w:r w:rsidRPr="00337680">
        <w:rPr>
          <w:rFonts w:ascii="Arial" w:eastAsia="Times New Roman" w:hAnsi="Arial" w:cs="Arial"/>
          <w:sz w:val="24"/>
          <w:szCs w:val="24"/>
          <w:lang w:eastAsia="ru-RU"/>
        </w:rPr>
        <w:br/>
        <w:t xml:space="preserve">«О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руководствуясь статьей </w:t>
      </w:r>
      <w:r>
        <w:rPr>
          <w:rFonts w:ascii="Arial" w:eastAsia="Times New Roman" w:hAnsi="Arial" w:cs="Arial"/>
          <w:sz w:val="24"/>
          <w:szCs w:val="24"/>
          <w:lang w:eastAsia="ru-RU"/>
        </w:rPr>
        <w:t>48</w:t>
      </w:r>
      <w:r w:rsidRPr="00337680">
        <w:rPr>
          <w:rFonts w:ascii="Arial" w:eastAsia="Times New Roman" w:hAnsi="Arial" w:cs="Arial"/>
          <w:sz w:val="24"/>
          <w:szCs w:val="24"/>
          <w:lang w:eastAsia="ru-RU"/>
        </w:rPr>
        <w:t xml:space="preserve"> Устава</w:t>
      </w:r>
      <w:r>
        <w:rPr>
          <w:rFonts w:ascii="Arial" w:eastAsia="Times New Roman" w:hAnsi="Arial" w:cs="Arial"/>
          <w:sz w:val="24"/>
          <w:szCs w:val="24"/>
          <w:lang w:eastAsia="ru-RU"/>
        </w:rPr>
        <w:t xml:space="preserve"> Оекского муниципального образования</w:t>
      </w:r>
      <w:r w:rsidRPr="00337680">
        <w:rPr>
          <w:rFonts w:ascii="Arial" w:eastAsia="Times New Roman" w:hAnsi="Arial" w:cs="Arial"/>
          <w:sz w:val="24"/>
          <w:szCs w:val="24"/>
          <w:lang w:eastAsia="ru-RU"/>
        </w:rPr>
        <w:t xml:space="preserve">, </w:t>
      </w:r>
      <w:r>
        <w:rPr>
          <w:rFonts w:ascii="Arial" w:eastAsia="Times New Roman" w:hAnsi="Arial" w:cs="Arial"/>
          <w:sz w:val="24"/>
          <w:szCs w:val="24"/>
          <w:lang w:eastAsia="ru-RU"/>
        </w:rPr>
        <w:t>администрация Оекского муниципального образования,</w:t>
      </w:r>
    </w:p>
    <w:p w:rsidR="00337680" w:rsidRDefault="00337680" w:rsidP="004E058A">
      <w:pPr>
        <w:spacing w:line="240" w:lineRule="auto"/>
        <w:ind w:firstLine="851"/>
        <w:jc w:val="center"/>
        <w:rPr>
          <w:rFonts w:ascii="Arial" w:eastAsia="Times New Roman" w:hAnsi="Arial" w:cs="Arial"/>
          <w:sz w:val="24"/>
          <w:szCs w:val="24"/>
          <w:lang w:eastAsia="ru-RU"/>
        </w:rPr>
      </w:pPr>
      <w:r w:rsidRPr="00A65242">
        <w:rPr>
          <w:rFonts w:ascii="Arial" w:hAnsi="Arial" w:cs="Arial"/>
          <w:b/>
          <w:sz w:val="30"/>
          <w:szCs w:val="30"/>
        </w:rPr>
        <w:t>ПОСТАНОВЛЯЕТ</w:t>
      </w:r>
      <w:r>
        <w:rPr>
          <w:rFonts w:ascii="Arial" w:hAnsi="Arial" w:cs="Arial"/>
          <w:b/>
          <w:sz w:val="30"/>
          <w:szCs w:val="30"/>
        </w:rPr>
        <w:t>:</w:t>
      </w:r>
    </w:p>
    <w:p w:rsidR="00337680" w:rsidRPr="00337680" w:rsidRDefault="00337680" w:rsidP="00337680">
      <w:pPr>
        <w:autoSpaceDE w:val="0"/>
        <w:autoSpaceDN w:val="0"/>
        <w:adjustRightInd w:val="0"/>
        <w:spacing w:after="0" w:line="240" w:lineRule="auto"/>
        <w:ind w:firstLine="709"/>
        <w:jc w:val="both"/>
        <w:rPr>
          <w:rFonts w:ascii="Arial" w:eastAsia="Times New Roman" w:hAnsi="Arial" w:cs="Arial"/>
          <w:sz w:val="24"/>
          <w:szCs w:val="24"/>
          <w:lang w:eastAsia="ru-RU"/>
        </w:rPr>
      </w:pPr>
      <w:r w:rsidRPr="00337680">
        <w:rPr>
          <w:rFonts w:ascii="Arial" w:eastAsia="Times New Roman" w:hAnsi="Arial" w:cs="Arial"/>
          <w:sz w:val="24"/>
          <w:szCs w:val="24"/>
          <w:lang w:eastAsia="ru-RU"/>
        </w:rPr>
        <w:t>1. Утвердить Положение о порядке и сроках применения к муниципальным служащим администрации</w:t>
      </w:r>
      <w:r>
        <w:rPr>
          <w:rFonts w:ascii="Arial" w:eastAsia="Times New Roman" w:hAnsi="Arial" w:cs="Arial"/>
          <w:sz w:val="24"/>
          <w:szCs w:val="24"/>
          <w:lang w:eastAsia="ru-RU"/>
        </w:rPr>
        <w:t xml:space="preserve"> Оекского муниципального образования</w:t>
      </w:r>
      <w:r w:rsidRPr="00337680">
        <w:rPr>
          <w:rFonts w:ascii="Arial" w:eastAsia="Times New Roman" w:hAnsi="Arial" w:cs="Arial"/>
          <w:sz w:val="24"/>
          <w:szCs w:val="24"/>
          <w:lang w:eastAsia="ru-RU"/>
        </w:rPr>
        <w:t xml:space="preserve">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(прилагается).</w:t>
      </w:r>
    </w:p>
    <w:p w:rsidR="007D661C" w:rsidRDefault="00337680" w:rsidP="00337680">
      <w:pPr>
        <w:autoSpaceDE w:val="0"/>
        <w:autoSpaceDN w:val="0"/>
        <w:adjustRightInd w:val="0"/>
        <w:spacing w:after="0" w:line="240" w:lineRule="auto"/>
        <w:ind w:firstLine="709"/>
        <w:jc w:val="both"/>
        <w:rPr>
          <w:rFonts w:ascii="Arial" w:eastAsia="Times New Roman" w:hAnsi="Arial" w:cs="Arial"/>
          <w:sz w:val="24"/>
          <w:szCs w:val="24"/>
          <w:lang w:eastAsia="ru-RU"/>
        </w:rPr>
      </w:pPr>
      <w:r w:rsidRPr="00337680">
        <w:rPr>
          <w:rFonts w:ascii="Arial" w:eastAsia="Times New Roman" w:hAnsi="Arial" w:cs="Arial"/>
          <w:sz w:val="24"/>
          <w:szCs w:val="24"/>
          <w:lang w:eastAsia="ru-RU"/>
        </w:rPr>
        <w:t xml:space="preserve">2. </w:t>
      </w:r>
      <w:r w:rsidR="007D661C" w:rsidRPr="007D661C">
        <w:rPr>
          <w:rFonts w:ascii="Arial" w:eastAsia="Times New Roman" w:hAnsi="Arial" w:cs="Arial"/>
          <w:sz w:val="24"/>
          <w:szCs w:val="24"/>
          <w:lang w:eastAsia="ru-RU"/>
        </w:rPr>
        <w:t>Опубликовать настоящее постановление в информационном бюллетене «Вестник Оекского муниципального образования (официальная информация)» и разместить в информационно-телекоммуникационной сети «Интернет» на сайте www.oek.su.</w:t>
      </w:r>
    </w:p>
    <w:p w:rsidR="00337680" w:rsidRPr="00337680" w:rsidRDefault="007D661C" w:rsidP="00337680">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3. </w:t>
      </w:r>
      <w:r w:rsidR="00337680" w:rsidRPr="00337680">
        <w:rPr>
          <w:rFonts w:ascii="Arial" w:eastAsia="Times New Roman" w:hAnsi="Arial" w:cs="Arial"/>
          <w:sz w:val="24"/>
          <w:szCs w:val="24"/>
          <w:lang w:eastAsia="ru-RU"/>
        </w:rPr>
        <w:t>Настоящее постановление вступает в силу после дня его официального опубликования.</w:t>
      </w:r>
    </w:p>
    <w:p w:rsidR="00F4542E" w:rsidRPr="00611631" w:rsidRDefault="00F4542E" w:rsidP="00554A8B">
      <w:pPr>
        <w:spacing w:after="0" w:line="240" w:lineRule="auto"/>
        <w:jc w:val="both"/>
        <w:rPr>
          <w:rFonts w:ascii="Arial" w:eastAsia="Times New Roman" w:hAnsi="Arial" w:cs="Arial"/>
          <w:sz w:val="20"/>
          <w:szCs w:val="20"/>
          <w:lang w:eastAsia="ru-RU"/>
        </w:rPr>
      </w:pPr>
    </w:p>
    <w:p w:rsidR="0067688C" w:rsidRPr="0067688C" w:rsidRDefault="0067688C" w:rsidP="0067688C">
      <w:pPr>
        <w:pStyle w:val="a3"/>
        <w:jc w:val="both"/>
        <w:rPr>
          <w:rFonts w:ascii="Arial" w:hAnsi="Arial" w:cs="Arial"/>
          <w:sz w:val="24"/>
          <w:szCs w:val="24"/>
          <w:lang w:eastAsia="ru-RU"/>
        </w:rPr>
      </w:pPr>
    </w:p>
    <w:p w:rsidR="00D814FF" w:rsidRPr="001D2551" w:rsidRDefault="00D814FF" w:rsidP="00D814FF">
      <w:pPr>
        <w:pStyle w:val="a3"/>
        <w:rPr>
          <w:rFonts w:ascii="Arial" w:hAnsi="Arial" w:cs="Arial"/>
          <w:sz w:val="24"/>
          <w:szCs w:val="24"/>
          <w:lang w:eastAsia="ru-RU"/>
        </w:rPr>
      </w:pPr>
      <w:r w:rsidRPr="001D2551">
        <w:rPr>
          <w:rFonts w:ascii="Arial" w:hAnsi="Arial" w:cs="Arial"/>
          <w:sz w:val="24"/>
          <w:szCs w:val="24"/>
          <w:lang w:eastAsia="ru-RU"/>
        </w:rPr>
        <w:t>Глава</w:t>
      </w:r>
      <w:r w:rsidR="00295D38">
        <w:rPr>
          <w:rFonts w:ascii="Arial" w:hAnsi="Arial" w:cs="Arial"/>
          <w:sz w:val="24"/>
          <w:szCs w:val="24"/>
          <w:lang w:eastAsia="ru-RU"/>
        </w:rPr>
        <w:t xml:space="preserve"> </w:t>
      </w:r>
      <w:r w:rsidRPr="001D2551">
        <w:rPr>
          <w:rFonts w:ascii="Arial" w:hAnsi="Arial" w:cs="Arial"/>
          <w:sz w:val="24"/>
          <w:szCs w:val="24"/>
          <w:lang w:eastAsia="ru-RU"/>
        </w:rPr>
        <w:t>администрации</w:t>
      </w:r>
      <w:r w:rsidR="00295D38">
        <w:rPr>
          <w:rFonts w:ascii="Arial" w:hAnsi="Arial" w:cs="Arial"/>
          <w:sz w:val="24"/>
          <w:szCs w:val="24"/>
          <w:lang w:eastAsia="ru-RU"/>
        </w:rPr>
        <w:t xml:space="preserve"> </w:t>
      </w:r>
      <w:r w:rsidRPr="001D2551">
        <w:rPr>
          <w:rFonts w:ascii="Arial" w:hAnsi="Arial" w:cs="Arial"/>
          <w:sz w:val="24"/>
          <w:szCs w:val="24"/>
          <w:lang w:eastAsia="ru-RU"/>
        </w:rPr>
        <w:t>Оекского</w:t>
      </w:r>
    </w:p>
    <w:p w:rsidR="000F71BB" w:rsidRDefault="00D814FF" w:rsidP="000F71BB">
      <w:pPr>
        <w:pStyle w:val="a3"/>
        <w:rPr>
          <w:rFonts w:ascii="Arial" w:hAnsi="Arial" w:cs="Arial"/>
          <w:sz w:val="24"/>
          <w:szCs w:val="24"/>
          <w:lang w:eastAsia="ru-RU"/>
        </w:rPr>
      </w:pPr>
      <w:r w:rsidRPr="001D2551">
        <w:rPr>
          <w:rFonts w:ascii="Arial" w:hAnsi="Arial" w:cs="Arial"/>
          <w:sz w:val="24"/>
          <w:szCs w:val="24"/>
          <w:lang w:eastAsia="ru-RU"/>
        </w:rPr>
        <w:t>муниципального</w:t>
      </w:r>
      <w:r w:rsidR="00295D38">
        <w:rPr>
          <w:rFonts w:ascii="Arial" w:hAnsi="Arial" w:cs="Arial"/>
          <w:sz w:val="24"/>
          <w:szCs w:val="24"/>
          <w:lang w:eastAsia="ru-RU"/>
        </w:rPr>
        <w:t xml:space="preserve"> </w:t>
      </w:r>
      <w:r w:rsidRPr="001D2551">
        <w:rPr>
          <w:rFonts w:ascii="Arial" w:hAnsi="Arial" w:cs="Arial"/>
          <w:sz w:val="24"/>
          <w:szCs w:val="24"/>
          <w:lang w:eastAsia="ru-RU"/>
        </w:rPr>
        <w:t>образования</w:t>
      </w:r>
      <w:r w:rsidR="00295D38">
        <w:rPr>
          <w:rFonts w:ascii="Arial" w:hAnsi="Arial" w:cs="Arial"/>
          <w:sz w:val="24"/>
          <w:szCs w:val="24"/>
          <w:lang w:eastAsia="ru-RU"/>
        </w:rPr>
        <w:t xml:space="preserve">                                                                 </w:t>
      </w:r>
      <w:r w:rsidRPr="001D2551">
        <w:rPr>
          <w:rFonts w:ascii="Arial" w:hAnsi="Arial" w:cs="Arial"/>
          <w:sz w:val="24"/>
          <w:szCs w:val="24"/>
          <w:lang w:eastAsia="ru-RU"/>
        </w:rPr>
        <w:t>О.А.Парфенов</w:t>
      </w: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900DC" w:rsidRDefault="007900DC" w:rsidP="007900DC">
      <w:pPr>
        <w:spacing w:after="0" w:line="240" w:lineRule="auto"/>
        <w:ind w:left="-108"/>
        <w:jc w:val="both"/>
        <w:rPr>
          <w:rFonts w:ascii="Courier New" w:hAnsi="Courier New" w:cs="Courier New"/>
          <w:caps/>
        </w:rPr>
      </w:pPr>
    </w:p>
    <w:p w:rsidR="007900DC" w:rsidRDefault="007900DC" w:rsidP="007900DC">
      <w:pPr>
        <w:spacing w:after="0" w:line="240" w:lineRule="auto"/>
        <w:ind w:left="-108"/>
        <w:jc w:val="both"/>
        <w:rPr>
          <w:rFonts w:ascii="Courier New" w:hAnsi="Courier New" w:cs="Courier New"/>
          <w:caps/>
        </w:rPr>
      </w:pPr>
    </w:p>
    <w:p w:rsidR="007900DC" w:rsidRPr="00BF05E0" w:rsidRDefault="007900DC" w:rsidP="007900DC">
      <w:pPr>
        <w:spacing w:after="0" w:line="240" w:lineRule="auto"/>
        <w:ind w:left="-108"/>
        <w:jc w:val="right"/>
        <w:rPr>
          <w:rFonts w:ascii="Courier New" w:hAnsi="Courier New" w:cs="Courier New"/>
          <w:caps/>
        </w:rPr>
      </w:pPr>
      <w:r w:rsidRPr="00BF05E0">
        <w:rPr>
          <w:rFonts w:ascii="Courier New" w:hAnsi="Courier New" w:cs="Courier New"/>
          <w:caps/>
        </w:rPr>
        <w:lastRenderedPageBreak/>
        <w:t>УтвержденО</w:t>
      </w:r>
    </w:p>
    <w:p w:rsidR="007900DC" w:rsidRDefault="007900DC" w:rsidP="007900DC">
      <w:pPr>
        <w:pStyle w:val="a3"/>
        <w:jc w:val="right"/>
        <w:rPr>
          <w:rFonts w:ascii="Courier New" w:hAnsi="Courier New" w:cs="Courier New"/>
        </w:rPr>
      </w:pPr>
      <w:r>
        <w:rPr>
          <w:rFonts w:ascii="Courier New" w:hAnsi="Courier New" w:cs="Courier New"/>
        </w:rPr>
        <w:t xml:space="preserve">Постановлением </w:t>
      </w:r>
      <w:r w:rsidRPr="00BF05E0">
        <w:rPr>
          <w:rFonts w:ascii="Courier New" w:hAnsi="Courier New" w:cs="Courier New"/>
        </w:rPr>
        <w:t>администрации</w:t>
      </w:r>
      <w:r>
        <w:rPr>
          <w:rFonts w:ascii="Courier New" w:hAnsi="Courier New" w:cs="Courier New"/>
        </w:rPr>
        <w:t xml:space="preserve"> </w:t>
      </w:r>
    </w:p>
    <w:p w:rsidR="007D661C" w:rsidRDefault="007900DC" w:rsidP="007900DC">
      <w:pPr>
        <w:pStyle w:val="a3"/>
        <w:jc w:val="right"/>
        <w:rPr>
          <w:rFonts w:ascii="Arial" w:hAnsi="Arial" w:cs="Arial"/>
          <w:sz w:val="24"/>
          <w:szCs w:val="24"/>
          <w:lang w:eastAsia="ru-RU"/>
        </w:rPr>
      </w:pPr>
      <w:r>
        <w:rPr>
          <w:rFonts w:ascii="Courier New" w:hAnsi="Courier New" w:cs="Courier New"/>
        </w:rPr>
        <w:t xml:space="preserve">Оекского муниципального </w:t>
      </w:r>
      <w:r w:rsidRPr="00BF05E0">
        <w:rPr>
          <w:rFonts w:ascii="Courier New" w:hAnsi="Courier New" w:cs="Courier New"/>
        </w:rPr>
        <w:t>образования</w:t>
      </w:r>
      <w:r>
        <w:rPr>
          <w:rFonts w:ascii="Courier New" w:hAnsi="Courier New" w:cs="Courier New"/>
        </w:rPr>
        <w:t xml:space="preserve"> </w:t>
      </w:r>
      <w:r>
        <w:rPr>
          <w:rFonts w:ascii="Courier New" w:hAnsi="Courier New" w:cs="Courier New"/>
        </w:rPr>
        <w:br/>
      </w:r>
      <w:r w:rsidRPr="00BF05E0">
        <w:rPr>
          <w:rFonts w:ascii="Courier New" w:hAnsi="Courier New" w:cs="Courier New"/>
        </w:rPr>
        <w:t>от «</w:t>
      </w:r>
      <w:r w:rsidR="00403D47">
        <w:rPr>
          <w:rFonts w:ascii="Courier New" w:hAnsi="Courier New" w:cs="Courier New"/>
        </w:rPr>
        <w:t>19</w:t>
      </w:r>
      <w:r w:rsidRPr="00BF05E0">
        <w:rPr>
          <w:rFonts w:ascii="Courier New" w:hAnsi="Courier New" w:cs="Courier New"/>
        </w:rPr>
        <w:t xml:space="preserve">» </w:t>
      </w:r>
      <w:r>
        <w:rPr>
          <w:rFonts w:ascii="Courier New" w:hAnsi="Courier New" w:cs="Courier New"/>
        </w:rPr>
        <w:t>августа</w:t>
      </w:r>
      <w:r w:rsidRPr="00BF05E0">
        <w:rPr>
          <w:rFonts w:ascii="Courier New" w:hAnsi="Courier New" w:cs="Courier New"/>
        </w:rPr>
        <w:t xml:space="preserve"> 20</w:t>
      </w:r>
      <w:r>
        <w:rPr>
          <w:rFonts w:ascii="Courier New" w:hAnsi="Courier New" w:cs="Courier New"/>
        </w:rPr>
        <w:t>21</w:t>
      </w:r>
      <w:r w:rsidRPr="00BF05E0">
        <w:rPr>
          <w:rFonts w:ascii="Courier New" w:hAnsi="Courier New" w:cs="Courier New"/>
        </w:rPr>
        <w:t xml:space="preserve"> г. №</w:t>
      </w:r>
      <w:r w:rsidR="00403D47">
        <w:rPr>
          <w:rFonts w:ascii="Courier New" w:hAnsi="Courier New" w:cs="Courier New"/>
        </w:rPr>
        <w:t>131-п</w:t>
      </w:r>
    </w:p>
    <w:p w:rsidR="007D661C" w:rsidRPr="00F00FD8" w:rsidRDefault="007D661C" w:rsidP="007D661C">
      <w:pPr>
        <w:widowControl w:val="0"/>
        <w:autoSpaceDE w:val="0"/>
        <w:autoSpaceDN w:val="0"/>
        <w:adjustRightInd w:val="0"/>
        <w:spacing w:after="0" w:line="240" w:lineRule="auto"/>
        <w:rPr>
          <w:rFonts w:ascii="Times New Roman" w:eastAsia="Times New Roman" w:hAnsi="Times New Roman"/>
          <w:b/>
          <w:sz w:val="24"/>
          <w:szCs w:val="24"/>
          <w:lang w:eastAsia="ru-RU"/>
        </w:rPr>
      </w:pPr>
    </w:p>
    <w:p w:rsidR="007D661C" w:rsidRPr="00BF05E0" w:rsidRDefault="007D661C" w:rsidP="007D661C">
      <w:pPr>
        <w:spacing w:after="0" w:line="240" w:lineRule="auto"/>
        <w:jc w:val="center"/>
        <w:rPr>
          <w:rFonts w:ascii="Arial" w:hAnsi="Arial" w:cs="Arial"/>
          <w:b/>
          <w:sz w:val="24"/>
          <w:szCs w:val="24"/>
        </w:rPr>
      </w:pPr>
      <w:bookmarkStart w:id="0" w:name="Par24"/>
      <w:bookmarkStart w:id="1" w:name="Par35"/>
      <w:bookmarkEnd w:id="0"/>
      <w:bookmarkEnd w:id="1"/>
      <w:r w:rsidRPr="00BF05E0">
        <w:rPr>
          <w:rFonts w:ascii="Arial" w:hAnsi="Arial" w:cs="Arial"/>
          <w:b/>
          <w:sz w:val="24"/>
          <w:szCs w:val="24"/>
        </w:rPr>
        <w:t>ПОЛОЖЕНИЕ</w:t>
      </w:r>
    </w:p>
    <w:p w:rsidR="007D661C" w:rsidRPr="00BF05E0" w:rsidRDefault="007D661C" w:rsidP="007D661C">
      <w:pPr>
        <w:spacing w:after="0" w:line="240" w:lineRule="auto"/>
        <w:jc w:val="center"/>
        <w:rPr>
          <w:rFonts w:ascii="Times New Roman" w:hAnsi="Times New Roman"/>
          <w:b/>
          <w:bCs/>
          <w:sz w:val="24"/>
          <w:szCs w:val="24"/>
        </w:rPr>
      </w:pPr>
      <w:r w:rsidRPr="00BF05E0">
        <w:rPr>
          <w:rFonts w:ascii="Arial" w:hAnsi="Arial" w:cs="Arial"/>
          <w:b/>
          <w:sz w:val="24"/>
          <w:szCs w:val="24"/>
        </w:rPr>
        <w:t xml:space="preserve">О ПОРЯДКЕ И СРОКАХ ПРИМЕНЕНИЯ К МУНИЦИПАЛЬНЫМ СЛУЖАЩИМ </w:t>
      </w:r>
      <w:r w:rsidR="00BF05E0" w:rsidRPr="00BF05E0">
        <w:rPr>
          <w:rFonts w:ascii="Arial" w:hAnsi="Arial" w:cs="Arial"/>
          <w:b/>
          <w:sz w:val="24"/>
          <w:szCs w:val="24"/>
        </w:rPr>
        <w:t>АДМИНИСТРАЦИИ ОЕКСКОГО МУНИЦИПАЛЬНОГО ОБРАЗОВАНИЯ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7D661C" w:rsidRPr="00F00FD8" w:rsidRDefault="007D661C" w:rsidP="007D661C">
      <w:pPr>
        <w:spacing w:after="0" w:line="240" w:lineRule="auto"/>
        <w:jc w:val="center"/>
        <w:rPr>
          <w:rFonts w:ascii="Times New Roman" w:eastAsia="Times New Roman" w:hAnsi="Times New Roman"/>
          <w:sz w:val="28"/>
          <w:szCs w:val="28"/>
          <w:lang w:eastAsia="ru-RU"/>
        </w:rPr>
      </w:pP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Настоящее Положение</w:t>
      </w:r>
      <w:r w:rsidR="00BF05E0" w:rsidRP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в соответствии с Федеральным законом от </w:t>
      </w:r>
      <w:r w:rsidRPr="00BF05E0">
        <w:rPr>
          <w:rFonts w:ascii="Arial" w:eastAsia="Times New Roman" w:hAnsi="Arial" w:cs="Arial"/>
          <w:sz w:val="24"/>
          <w:szCs w:val="24"/>
          <w:lang w:eastAsia="ru-RU"/>
        </w:rPr>
        <w:br/>
        <w:t>2 марта 2007 года № 25-ФЗ «О муниципальной службе в Российской Федерации» (далее – Федеральный закон № 25-ФЗ),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от 19 января 2017 года № 7-уг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муниципальных служащих, замещающих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 (далее – Положение, утвержденное указом Губернатора Иркутской области № 7-уг) определяет порядок и сроки применения к</w:t>
      </w:r>
      <w:r w:rsid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муниципальным служащим </w:t>
      </w:r>
      <w:r w:rsidR="00BF05E0" w:rsidRPr="00337680">
        <w:rPr>
          <w:rFonts w:ascii="Arial" w:eastAsia="Times New Roman" w:hAnsi="Arial" w:cs="Arial"/>
          <w:sz w:val="24"/>
          <w:szCs w:val="24"/>
          <w:lang w:eastAsia="ru-RU"/>
        </w:rPr>
        <w:t>администрации</w:t>
      </w:r>
      <w:r w:rsidR="00BF05E0">
        <w:rPr>
          <w:rFonts w:ascii="Arial" w:eastAsia="Times New Roman" w:hAnsi="Arial" w:cs="Arial"/>
          <w:sz w:val="24"/>
          <w:szCs w:val="24"/>
          <w:lang w:eastAsia="ru-RU"/>
        </w:rPr>
        <w:t xml:space="preserve"> Оекского муниципального образования</w:t>
      </w:r>
      <w:r w:rsidRPr="00BF05E0">
        <w:rPr>
          <w:rFonts w:ascii="Arial" w:eastAsia="Times New Roman" w:hAnsi="Arial" w:cs="Arial"/>
          <w:sz w:val="24"/>
          <w:szCs w:val="24"/>
          <w:lang w:eastAsia="ru-RU"/>
        </w:rPr>
        <w:t xml:space="preserve"> (далее – муниципальный служащий)</w:t>
      </w:r>
      <w:r w:rsid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предусмотренных частью 1 статьи 27 Федерального закона</w:t>
      </w:r>
      <w:r w:rsidR="00BF05E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25-ФЗ (далее – взыскание), за исключением взыскания в виде увольнения в связи с утратой доверия.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2. Взыскания применяются </w:t>
      </w:r>
      <w:r w:rsidR="00E572D1">
        <w:rPr>
          <w:rFonts w:ascii="Arial" w:eastAsia="Times New Roman" w:hAnsi="Arial" w:cs="Arial"/>
          <w:sz w:val="24"/>
          <w:szCs w:val="24"/>
          <w:lang w:eastAsia="ru-RU"/>
        </w:rPr>
        <w:t>главой администрации Оекского муниципального образования</w:t>
      </w:r>
      <w:r w:rsidRPr="00BF05E0">
        <w:rPr>
          <w:rFonts w:ascii="Arial" w:eastAsia="Times New Roman" w:hAnsi="Arial" w:cs="Arial"/>
          <w:sz w:val="24"/>
          <w:szCs w:val="24"/>
          <w:lang w:eastAsia="ru-RU"/>
        </w:rPr>
        <w:t xml:space="preserve"> (далее – представитель нанимателя (работодатель), на основании:</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 доклада о результатах проверки, проведенной </w:t>
      </w:r>
      <w:r w:rsidR="00420891">
        <w:rPr>
          <w:rFonts w:ascii="Arial" w:eastAsia="Times New Roman" w:hAnsi="Arial" w:cs="Arial"/>
          <w:sz w:val="24"/>
          <w:szCs w:val="24"/>
          <w:lang w:eastAsia="ru-RU"/>
        </w:rPr>
        <w:t>общим отделом администрации Оекского муниципального образования</w:t>
      </w:r>
      <w:r w:rsidR="00DB192E">
        <w:rPr>
          <w:rFonts w:ascii="Arial" w:eastAsia="Times New Roman" w:hAnsi="Arial" w:cs="Arial"/>
          <w:sz w:val="24"/>
          <w:szCs w:val="24"/>
          <w:lang w:eastAsia="ru-RU"/>
        </w:rPr>
        <w:t xml:space="preserve"> (далее – уполномоченный орган</w:t>
      </w:r>
      <w:r w:rsidRPr="00BF05E0">
        <w:rPr>
          <w:rFonts w:ascii="Arial" w:eastAsia="Times New Roman" w:hAnsi="Arial" w:cs="Arial"/>
          <w:sz w:val="24"/>
          <w:szCs w:val="24"/>
          <w:lang w:eastAsia="ru-RU"/>
        </w:rPr>
        <w:t>);</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2) рекомендации комиссии по соблюдению требований к служебному поведению муниципальных служащих и урегулированию конфликта интересов </w:t>
      </w:r>
      <w:r w:rsidR="0058706F" w:rsidRPr="0058706F">
        <w:rPr>
          <w:rFonts w:ascii="Arial" w:hAnsi="Arial" w:cs="Arial"/>
          <w:sz w:val="24"/>
          <w:szCs w:val="24"/>
        </w:rPr>
        <w:t>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w:t>
      </w:r>
      <w:r w:rsidR="0058706F">
        <w:rPr>
          <w:rFonts w:ascii="Arial" w:hAnsi="Arial" w:cs="Arial"/>
          <w:b/>
          <w:sz w:val="24"/>
          <w:szCs w:val="24"/>
        </w:rPr>
        <w:t xml:space="preserve"> </w:t>
      </w:r>
      <w:r w:rsidRPr="00BF05E0">
        <w:rPr>
          <w:rFonts w:ascii="Arial" w:eastAsia="Times New Roman" w:hAnsi="Arial" w:cs="Arial"/>
          <w:sz w:val="24"/>
          <w:szCs w:val="24"/>
          <w:lang w:eastAsia="ru-RU"/>
        </w:rPr>
        <w:t xml:space="preserve">(далее – комиссия по урегулированию конфликта интересов) в случае, если доклад о результатах проверки по фактам несоблюдения муниципальным служащим ограничений и запретов, требований о предотвращении или об урегулировании конфликта интересов и неисполнения обязанностей, установленных в целях </w:t>
      </w:r>
      <w:r w:rsidRPr="00BF05E0">
        <w:rPr>
          <w:rFonts w:ascii="Arial" w:eastAsia="Times New Roman" w:hAnsi="Arial" w:cs="Arial"/>
          <w:sz w:val="24"/>
          <w:szCs w:val="24"/>
          <w:lang w:eastAsia="ru-RU"/>
        </w:rPr>
        <w:lastRenderedPageBreak/>
        <w:t>противодействия коррупции (д</w:t>
      </w:r>
      <w:r w:rsidR="00A27B6B">
        <w:rPr>
          <w:rFonts w:ascii="Arial" w:eastAsia="Times New Roman" w:hAnsi="Arial" w:cs="Arial"/>
          <w:sz w:val="24"/>
          <w:szCs w:val="24"/>
          <w:lang w:eastAsia="ru-RU"/>
        </w:rPr>
        <w:t xml:space="preserve">алее соответственно – проверка, </w:t>
      </w:r>
      <w:r w:rsidRPr="00BF05E0">
        <w:rPr>
          <w:rFonts w:ascii="Arial" w:eastAsia="Times New Roman" w:hAnsi="Arial" w:cs="Arial"/>
          <w:sz w:val="24"/>
          <w:szCs w:val="24"/>
          <w:lang w:eastAsia="ru-RU"/>
        </w:rPr>
        <w:t>проступок),</w:t>
      </w:r>
      <w:r w:rsidR="00DB192E">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направлялся в комиссию по урегулированию конфликта интересов;</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3) </w:t>
      </w:r>
      <w:r w:rsidRPr="00A27B6B">
        <w:rPr>
          <w:rFonts w:ascii="Arial" w:eastAsia="Times New Roman" w:hAnsi="Arial" w:cs="Arial"/>
          <w:sz w:val="24"/>
          <w:szCs w:val="24"/>
          <w:lang w:eastAsia="ru-RU"/>
        </w:rPr>
        <w:t>доклада уполномоченного органа о совершении проступка,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проступка;</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4) объяснений муниципального служащего;</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5) иных материалов.</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3. В день поступления к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w:t>
      </w:r>
      <w:r w:rsidR="0058706F" w:rsidRPr="00A27B6B">
        <w:rPr>
          <w:rFonts w:ascii="Arial" w:eastAsia="Times New Roman" w:hAnsi="Arial" w:cs="Arial"/>
          <w:sz w:val="24"/>
          <w:szCs w:val="24"/>
          <w:lang w:eastAsia="ru-RU"/>
        </w:rPr>
        <w:t xml:space="preserve"> </w:t>
      </w:r>
      <w:r w:rsidRPr="00A27B6B">
        <w:rPr>
          <w:rFonts w:ascii="Arial" w:eastAsia="Times New Roman" w:hAnsi="Arial" w:cs="Arial"/>
          <w:sz w:val="24"/>
          <w:szCs w:val="24"/>
          <w:lang w:eastAsia="ru-RU"/>
        </w:rPr>
        <w:t>(далее – информация, являющаяся основанием для принятия решения о проведении проверки), уполномоченный орган в письменном виде запрашивает у муниципального служащего, в отношении которого поступила такая информация, письменное объяснение (далее – запрос).</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 xml:space="preserve">В письменном объяснении муниципального служащего должны содержаться сведения о признании (непризнании) им факта совершения проступка, а также о согласии (несогласии) муниципального служащего на применение к нему взыскания на основании доклада уполномоченного органа без проведения проверки. </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4. В случае, если в письменном объяснении муниципальный служащий признал факт совершения им проступка, а также выразил согласие на применение к нему взыскания на основании доклада уполномоченного органа без проведения проверки, уполномоченный орган не позднее пяти рабочих дней со дня получения от муниципального служащего письменного объяснения подготавливает доклад, в котором излагаются фактические обстоятельства совершения проступка и предложение о применении к муниципальному служащему одного из взысканий, предусмотренных пунктами 1 и 2 части 1 статьи 27 Федерального закона № 25-ФЗ.</w:t>
      </w:r>
    </w:p>
    <w:p w:rsidR="007D661C" w:rsidRPr="00A27B6B"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Не позднее двух рабочих дней со дня подготовки доклада уполномоченный орган обязан ознакомить муниципального служащего с докладом под роспись.</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A27B6B">
        <w:rPr>
          <w:rFonts w:ascii="Arial" w:eastAsia="Times New Roman" w:hAnsi="Arial" w:cs="Arial"/>
          <w:sz w:val="24"/>
          <w:szCs w:val="24"/>
          <w:lang w:eastAsia="ru-RU"/>
        </w:rPr>
        <w:t>Не позднее рабочего дня, следующего за днем ознакомления</w:t>
      </w:r>
      <w:r w:rsidRPr="00BF05E0">
        <w:rPr>
          <w:rFonts w:ascii="Arial" w:eastAsia="Times New Roman" w:hAnsi="Arial" w:cs="Arial"/>
          <w:sz w:val="24"/>
          <w:szCs w:val="24"/>
          <w:lang w:eastAsia="ru-RU"/>
        </w:rPr>
        <w:t xml:space="preserve"> муниципального служащего с докладом уполномоченного органа, доклад с приложением письменного объяснения муниципального служащего направляется уполномоченным органом представителю нанимателя (работодателю) для принятия решения.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5. В случае, если в письменном объяснении муниципальный служащий не признал факт совершения им проступка и (или) не выразил согласие на применение к нему взыскания на основании доклада уполномоченного органа без проведения проверки, уполномоченный орган не позднее двух рабочих дней со дня получения от муниципального служащего письменного объяснения передает информацию, 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6. 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органом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дату и номер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lastRenderedPageBreak/>
        <w:t>2) время и место составления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3) фамилию, имя, отчество,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4) дату, номер запроса, дату вручения указанного запроса муниципальному служащему;</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5) сведения о непредставлении письменного объяснения;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6) подписи должностного лица уполномоченного органа, а также двух муниципальных служащих </w:t>
      </w:r>
      <w:r w:rsidR="00DD553C">
        <w:rPr>
          <w:rFonts w:ascii="Arial" w:eastAsia="Times New Roman" w:hAnsi="Arial" w:cs="Arial"/>
          <w:sz w:val="24"/>
          <w:szCs w:val="24"/>
          <w:lang w:eastAsia="ru-RU"/>
        </w:rPr>
        <w:t>администрации Оекского муниципального образования</w:t>
      </w:r>
      <w:r w:rsidRPr="00BF05E0">
        <w:rPr>
          <w:rFonts w:ascii="Arial" w:eastAsia="Times New Roman" w:hAnsi="Arial" w:cs="Arial"/>
          <w:sz w:val="24"/>
          <w:szCs w:val="24"/>
          <w:lang w:eastAsia="ru-RU"/>
        </w:rPr>
        <w:t>, подтверждающих непредставление муниципальным служащим письменного объяснения.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Не позднее двух рабочих дней со дня составления акта, предусмотренного настоящим пунктом, уполномоченный орган</w:t>
      </w:r>
      <w:r w:rsidR="00FA4D1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передает указанный акт и информацию, являющуюся основанием для принятия решения о проведении проверки,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7. Проверка проводится уполномоченным органом в порядке и сроки, установленные</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Положением, утвержденным указом Губернатора Иркутской области № 7-уг.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8. По результатам проверки не позднее трех рабочих дней со дня завершения проверки</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уполномоченным органом представителю нанимателя (работодателю) представляется доклад о результатах проверки. При этом в указанном докладе должно содержаться одно из следующих предложений: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об отсутствии оснований для применения 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о применении 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3) о представлении материалов проверки в комиссию по урегулированию конфликта интересов.</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9. По результатам рассмотрения доклада о результатах 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проверки принимает одно из следующих решений:</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применить к муниципальному служащему взыскание;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представить материалы проверки в комиссию по урегулированию конфликта интересов.</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Решение представителя нанимателя (работодателя) оформляется письменной резолюцией на докладе уполномоченного органа</w:t>
      </w:r>
      <w:r w:rsidR="00FA4D1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о результатах проверки.</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10. 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в уполномоченный орган для оформления правового акта о применении к муниципальному служащему взыскания.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11. В случае принятия представителем нанимателя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указанного решения передается им на рассмотрение в комиссию по урегулированию конфликта интересов.</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12. Комиссия по урегулированию конфликта интересов рассматривает доклад о результатах проверки и иные материалы в порядке и сроки, </w:t>
      </w:r>
      <w:r w:rsidRPr="00BF05E0">
        <w:rPr>
          <w:rFonts w:ascii="Arial" w:eastAsia="Times New Roman" w:hAnsi="Arial" w:cs="Arial"/>
          <w:sz w:val="24"/>
          <w:szCs w:val="24"/>
          <w:lang w:eastAsia="ru-RU"/>
        </w:rPr>
        <w:lastRenderedPageBreak/>
        <w:t>установленные муниципальным правовым актом, регулирующим порядок создания и деятельности комиссии по урегулированию конфликта интересов.</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13. 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о</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неприменении к муниципальному служащему взыскания в связи</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с отсутствием оснований для применения</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о применении к муниципальному служащему взыскания с указанием его конкретного вида.</w:t>
      </w:r>
    </w:p>
    <w:p w:rsidR="007D661C" w:rsidRPr="00BF05E0" w:rsidRDefault="007D661C" w:rsidP="007D661C">
      <w:pPr>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14. 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15. 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 не позднее 10 календарных дней со дня поступления к нему указанного решения принимает одно из следующих решений:</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не применять к муниципальному служащему взыскание в связи с отсутствием оснований для применения к муниципальному служащему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применить к муниципальному служащему взыскание.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Решение представителя нанимателя (работодателя) оформляется письменной резолюцией на решении комиссии по урегулированию конфликта интересов.</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16. При применении взысканий учитываются обстоятельства, перечисленные в части 4 статьи 271 Федерального закона</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 25-ФЗ.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17. Решение представителя нанимателя (работодателя), предусмотренное пунктом 15 настоящего Положения,</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не позднее двух рабочих дней со дня его принятия передается представителем нанимателя (работодателем) в уполномоченный орган </w:t>
      </w:r>
      <w:r w:rsidR="00DD553C">
        <w:rPr>
          <w:rFonts w:ascii="Arial" w:eastAsia="Times New Roman" w:hAnsi="Arial" w:cs="Arial"/>
          <w:sz w:val="24"/>
          <w:szCs w:val="24"/>
          <w:lang w:eastAsia="ru-RU"/>
        </w:rPr>
        <w:t xml:space="preserve">для оформления распоряжения </w:t>
      </w:r>
      <w:r w:rsidRPr="00BF05E0">
        <w:rPr>
          <w:rFonts w:ascii="Arial" w:eastAsia="Times New Roman" w:hAnsi="Arial" w:cs="Arial"/>
          <w:sz w:val="24"/>
          <w:szCs w:val="24"/>
          <w:lang w:eastAsia="ru-RU"/>
        </w:rPr>
        <w:t xml:space="preserve">об отказе в применении к муниципальному служащему взыскания (далее – акт об отказе в применении взыскания) или </w:t>
      </w:r>
      <w:r w:rsidR="00DD553C">
        <w:rPr>
          <w:rFonts w:ascii="Arial" w:eastAsia="Times New Roman" w:hAnsi="Arial" w:cs="Arial"/>
          <w:sz w:val="24"/>
          <w:szCs w:val="24"/>
          <w:lang w:eastAsia="ru-RU"/>
        </w:rPr>
        <w:t xml:space="preserve">распоряжения </w:t>
      </w:r>
      <w:r w:rsidRPr="00BF05E0">
        <w:rPr>
          <w:rFonts w:ascii="Arial" w:eastAsia="Times New Roman" w:hAnsi="Arial" w:cs="Arial"/>
          <w:sz w:val="24"/>
          <w:szCs w:val="24"/>
          <w:lang w:eastAsia="ru-RU"/>
        </w:rPr>
        <w:t xml:space="preserve">о применении к муниципальному служащему взыскания (далее – акт о применении взыскания).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18. Подготовку проекта акта об отказе в применении взыскания или проекта акта</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xml:space="preserve">о применении взыскания осуществляет уполномоченный орган не позднее трех рабочих дней со дня получения соответствующего решения представителя нанимателя (работодателя). </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19. В акте о применении взыскания в качестве основания применения взыскания указывается часть 1 статьи 271 Федерального закона</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 25-ФЗ, совершенный</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муниципальным служащим проступок и положения нормативных правовых актов, которые нарушены муниципальным служащим.</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В акте об отказе в применении взыскания указываются обстоятельства, которые послужили мотивом принятия представителем нанимателя</w:t>
      </w:r>
      <w:r w:rsidR="00FA4D10">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(работодателем) решения не применять к муниципальному служащему взыскание.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20. Взыскание</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применяется не позднее шести месяцев со дня поступления информации о совершении муниципальным служащим проступка, не считая периодов временной нетрудоспособности муниципального служащего, нахождения его в отпуске, и не позднее трех лет со дня совершения им проступка. В указанные сроки не включается время производства по уголовному делу.</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 xml:space="preserve">21. Копия акта об отказе в применении взыскания или копия акта о применении взыскания вручается муниципальному служащему уполномоченным органом под роспись в течение пяти календарных дней со дня издания </w:t>
      </w:r>
      <w:r w:rsidRPr="00BF05E0">
        <w:rPr>
          <w:rFonts w:ascii="Arial" w:eastAsia="Times New Roman" w:hAnsi="Arial" w:cs="Arial"/>
          <w:sz w:val="24"/>
          <w:szCs w:val="24"/>
          <w:lang w:eastAsia="ru-RU"/>
        </w:rPr>
        <w:lastRenderedPageBreak/>
        <w:t>соответствующего акта, не считая времени отсутствия муниципального служащего на службе.</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22. Если муниципальный служащий отказывается от вручения ему копии акта об отказе в применении взыскания или копии</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акта о применении взыскания,</w:t>
      </w:r>
      <w:r w:rsidR="00DD553C">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уполномоченным органом не позднее одного рабочего дня со дня истечения срока, предусмотренного пунктом 21 настоящего Положения,</w:t>
      </w:r>
      <w:r w:rsidR="001F5DFE">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составляется акт об отказе муниципального служащего от вручения ему копии соответствующего правового акта. При этом составленный акт</w:t>
      </w:r>
      <w:r w:rsidR="001F5DFE">
        <w:rPr>
          <w:rFonts w:ascii="Arial" w:eastAsia="Times New Roman" w:hAnsi="Arial" w:cs="Arial"/>
          <w:sz w:val="24"/>
          <w:szCs w:val="24"/>
          <w:lang w:eastAsia="ru-RU"/>
        </w:rPr>
        <w:t xml:space="preserve"> </w:t>
      </w:r>
      <w:r w:rsidRPr="00BF05E0">
        <w:rPr>
          <w:rFonts w:ascii="Arial" w:eastAsia="Times New Roman" w:hAnsi="Arial" w:cs="Arial"/>
          <w:sz w:val="24"/>
          <w:szCs w:val="24"/>
          <w:lang w:eastAsia="ru-RU"/>
        </w:rPr>
        <w:t>должен содержать:</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1) дату и номер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2) время и место составления акта;</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3) фамилию, имя, отчество, должность муниципального служащего, в отношении которого принят правовой акт об отказе в применении взыскания или акт о применении взыскания;</w:t>
      </w:r>
    </w:p>
    <w:p w:rsidR="007D661C" w:rsidRPr="00BF05E0" w:rsidRDefault="007D661C" w:rsidP="007D661C">
      <w:pPr>
        <w:suppressAutoHyphens/>
        <w:autoSpaceDE w:val="0"/>
        <w:autoSpaceDN w:val="0"/>
        <w:adjustRightInd w:val="0"/>
        <w:spacing w:after="0" w:line="240" w:lineRule="auto"/>
        <w:ind w:firstLine="709"/>
        <w:jc w:val="both"/>
        <w:rPr>
          <w:rFonts w:ascii="Arial" w:eastAsia="Times New Roman" w:hAnsi="Arial" w:cs="Arial"/>
          <w:sz w:val="24"/>
          <w:szCs w:val="24"/>
          <w:lang w:eastAsia="ru-RU"/>
        </w:rPr>
      </w:pPr>
      <w:r w:rsidRPr="00BF05E0">
        <w:rPr>
          <w:rFonts w:ascii="Arial" w:eastAsia="Times New Roman" w:hAnsi="Arial" w:cs="Arial"/>
          <w:sz w:val="24"/>
          <w:szCs w:val="24"/>
          <w:lang w:eastAsia="ru-RU"/>
        </w:rPr>
        <w:t>4) фиксацию факта отказа муниципального служащего от вручения ему копии соответствующего правового акта под расписку;</w:t>
      </w:r>
    </w:p>
    <w:p w:rsidR="007D661C" w:rsidRDefault="001F5DFE" w:rsidP="001F5DFE">
      <w:pPr>
        <w:pStyle w:val="a3"/>
        <w:jc w:val="both"/>
        <w:rPr>
          <w:rFonts w:ascii="Arial" w:hAnsi="Arial" w:cs="Arial"/>
          <w:sz w:val="24"/>
          <w:szCs w:val="24"/>
          <w:lang w:eastAsia="ru-RU"/>
        </w:rPr>
      </w:pPr>
      <w:r>
        <w:rPr>
          <w:rFonts w:ascii="Arial" w:hAnsi="Arial" w:cs="Arial"/>
          <w:sz w:val="24"/>
          <w:szCs w:val="24"/>
          <w:lang w:eastAsia="ru-RU"/>
        </w:rPr>
        <w:tab/>
      </w:r>
      <w:r w:rsidR="007D661C" w:rsidRPr="00BF05E0">
        <w:rPr>
          <w:rFonts w:ascii="Arial" w:hAnsi="Arial" w:cs="Arial"/>
          <w:sz w:val="24"/>
          <w:szCs w:val="24"/>
          <w:lang w:eastAsia="ru-RU"/>
        </w:rPr>
        <w:t>5) подписи должностного лица уполномоченного органа, а также двух муниципальных служащих администрации</w:t>
      </w:r>
      <w:r>
        <w:rPr>
          <w:rFonts w:ascii="Arial" w:hAnsi="Arial" w:cs="Arial"/>
          <w:sz w:val="24"/>
          <w:szCs w:val="24"/>
          <w:lang w:eastAsia="ru-RU"/>
        </w:rPr>
        <w:t xml:space="preserve"> Оекского</w:t>
      </w:r>
      <w:r w:rsidR="007D661C" w:rsidRPr="00BF05E0">
        <w:rPr>
          <w:rFonts w:ascii="Arial" w:hAnsi="Arial" w:cs="Arial"/>
          <w:sz w:val="24"/>
          <w:szCs w:val="24"/>
          <w:lang w:eastAsia="ru-RU"/>
        </w:rPr>
        <w:t xml:space="preserve"> муниципального образования, подтверждающих отказ муниципального служащего от вручения ему копии соответствующего правового акта под расписку.</w:t>
      </w: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0F71BB">
      <w:pPr>
        <w:pStyle w:val="a3"/>
        <w:rPr>
          <w:rFonts w:ascii="Arial" w:hAnsi="Arial" w:cs="Arial"/>
          <w:sz w:val="24"/>
          <w:szCs w:val="24"/>
          <w:lang w:eastAsia="ru-RU"/>
        </w:rPr>
      </w:pPr>
    </w:p>
    <w:p w:rsidR="007D661C" w:rsidRDefault="007D661C" w:rsidP="00A55F22">
      <w:pPr>
        <w:suppressAutoHyphens/>
        <w:autoSpaceDE w:val="0"/>
        <w:autoSpaceDN w:val="0"/>
        <w:adjustRightInd w:val="0"/>
        <w:spacing w:after="0" w:line="240" w:lineRule="auto"/>
        <w:ind w:firstLine="709"/>
        <w:jc w:val="both"/>
        <w:rPr>
          <w:rFonts w:ascii="Arial" w:hAnsi="Arial" w:cs="Arial"/>
          <w:sz w:val="24"/>
          <w:szCs w:val="24"/>
          <w:lang w:eastAsia="ru-RU"/>
        </w:rPr>
      </w:pPr>
    </w:p>
    <w:sectPr w:rsidR="007D661C" w:rsidSect="000F71BB">
      <w:headerReference w:type="first" r:id="rId9"/>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A21" w:rsidRDefault="00DD5A21" w:rsidP="00A9083E">
      <w:pPr>
        <w:spacing w:after="0" w:line="240" w:lineRule="auto"/>
      </w:pPr>
      <w:r>
        <w:separator/>
      </w:r>
    </w:p>
  </w:endnote>
  <w:endnote w:type="continuationSeparator" w:id="1">
    <w:p w:rsidR="00DD5A21" w:rsidRDefault="00DD5A21" w:rsidP="00A90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A21" w:rsidRDefault="00DD5A21" w:rsidP="00A9083E">
      <w:pPr>
        <w:spacing w:after="0" w:line="240" w:lineRule="auto"/>
      </w:pPr>
      <w:r>
        <w:separator/>
      </w:r>
    </w:p>
  </w:footnote>
  <w:footnote w:type="continuationSeparator" w:id="1">
    <w:p w:rsidR="00DD5A21" w:rsidRDefault="00DD5A21" w:rsidP="00A90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3E" w:rsidRDefault="00A9083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B84BDE"/>
    <w:multiLevelType w:val="hybridMultilevel"/>
    <w:tmpl w:val="D5A4A82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84A6F"/>
    <w:rsid w:val="00005769"/>
    <w:rsid w:val="00015092"/>
    <w:rsid w:val="00023ED4"/>
    <w:rsid w:val="00035E18"/>
    <w:rsid w:val="000420DE"/>
    <w:rsid w:val="0007127A"/>
    <w:rsid w:val="00082470"/>
    <w:rsid w:val="000C6B4A"/>
    <w:rsid w:val="000D443D"/>
    <w:rsid w:val="000F71BB"/>
    <w:rsid w:val="00116586"/>
    <w:rsid w:val="00124815"/>
    <w:rsid w:val="00131B88"/>
    <w:rsid w:val="00150758"/>
    <w:rsid w:val="00172208"/>
    <w:rsid w:val="0018493E"/>
    <w:rsid w:val="001979FC"/>
    <w:rsid w:val="001A5428"/>
    <w:rsid w:val="001F5DFE"/>
    <w:rsid w:val="002200F0"/>
    <w:rsid w:val="00236F9E"/>
    <w:rsid w:val="00246575"/>
    <w:rsid w:val="00254C1F"/>
    <w:rsid w:val="00254C77"/>
    <w:rsid w:val="002625FE"/>
    <w:rsid w:val="002722EF"/>
    <w:rsid w:val="00295D38"/>
    <w:rsid w:val="002B1DDC"/>
    <w:rsid w:val="002E5357"/>
    <w:rsid w:val="002E5653"/>
    <w:rsid w:val="002E73DE"/>
    <w:rsid w:val="00316B4C"/>
    <w:rsid w:val="00336F90"/>
    <w:rsid w:val="00337680"/>
    <w:rsid w:val="003521B3"/>
    <w:rsid w:val="00355D89"/>
    <w:rsid w:val="003A5131"/>
    <w:rsid w:val="003C3BB0"/>
    <w:rsid w:val="003F50AD"/>
    <w:rsid w:val="00403D47"/>
    <w:rsid w:val="00420891"/>
    <w:rsid w:val="00422EB5"/>
    <w:rsid w:val="00436A57"/>
    <w:rsid w:val="00457CC7"/>
    <w:rsid w:val="00462F68"/>
    <w:rsid w:val="004A7C63"/>
    <w:rsid w:val="004D2FFC"/>
    <w:rsid w:val="004E058A"/>
    <w:rsid w:val="004F163E"/>
    <w:rsid w:val="00522FBE"/>
    <w:rsid w:val="005464B9"/>
    <w:rsid w:val="00554A8B"/>
    <w:rsid w:val="005551B4"/>
    <w:rsid w:val="00557014"/>
    <w:rsid w:val="0058706F"/>
    <w:rsid w:val="0058758F"/>
    <w:rsid w:val="005A153A"/>
    <w:rsid w:val="005F0A03"/>
    <w:rsid w:val="00611631"/>
    <w:rsid w:val="00626CC2"/>
    <w:rsid w:val="00644335"/>
    <w:rsid w:val="00655B46"/>
    <w:rsid w:val="0067688C"/>
    <w:rsid w:val="006912C4"/>
    <w:rsid w:val="00692AD8"/>
    <w:rsid w:val="006C6698"/>
    <w:rsid w:val="00700188"/>
    <w:rsid w:val="0071280F"/>
    <w:rsid w:val="00713DAD"/>
    <w:rsid w:val="00722F20"/>
    <w:rsid w:val="007250C7"/>
    <w:rsid w:val="00767E9B"/>
    <w:rsid w:val="007900DC"/>
    <w:rsid w:val="0079242A"/>
    <w:rsid w:val="00797B18"/>
    <w:rsid w:val="007A0267"/>
    <w:rsid w:val="007D661C"/>
    <w:rsid w:val="00812C95"/>
    <w:rsid w:val="008169AB"/>
    <w:rsid w:val="008252DA"/>
    <w:rsid w:val="008B2C61"/>
    <w:rsid w:val="008C0AEF"/>
    <w:rsid w:val="008D2DB4"/>
    <w:rsid w:val="008E166F"/>
    <w:rsid w:val="008E1C08"/>
    <w:rsid w:val="00905C2C"/>
    <w:rsid w:val="00914499"/>
    <w:rsid w:val="00921A4C"/>
    <w:rsid w:val="00953742"/>
    <w:rsid w:val="009718C1"/>
    <w:rsid w:val="009864EF"/>
    <w:rsid w:val="00995F73"/>
    <w:rsid w:val="00A01E2B"/>
    <w:rsid w:val="00A27B6B"/>
    <w:rsid w:val="00A55F22"/>
    <w:rsid w:val="00A5740A"/>
    <w:rsid w:val="00A65242"/>
    <w:rsid w:val="00A727A1"/>
    <w:rsid w:val="00A9083E"/>
    <w:rsid w:val="00A94851"/>
    <w:rsid w:val="00AB0218"/>
    <w:rsid w:val="00AB1161"/>
    <w:rsid w:val="00AB23EA"/>
    <w:rsid w:val="00AF04B7"/>
    <w:rsid w:val="00AF7C20"/>
    <w:rsid w:val="00B41E76"/>
    <w:rsid w:val="00B729B0"/>
    <w:rsid w:val="00BD33E0"/>
    <w:rsid w:val="00BF05E0"/>
    <w:rsid w:val="00BF762F"/>
    <w:rsid w:val="00C12DBD"/>
    <w:rsid w:val="00C319FA"/>
    <w:rsid w:val="00C356EA"/>
    <w:rsid w:val="00C410D3"/>
    <w:rsid w:val="00C90767"/>
    <w:rsid w:val="00CB68E1"/>
    <w:rsid w:val="00CD29F9"/>
    <w:rsid w:val="00CF6552"/>
    <w:rsid w:val="00D1590A"/>
    <w:rsid w:val="00D30350"/>
    <w:rsid w:val="00D814FF"/>
    <w:rsid w:val="00D93E47"/>
    <w:rsid w:val="00DA1CFD"/>
    <w:rsid w:val="00DB192E"/>
    <w:rsid w:val="00DC5150"/>
    <w:rsid w:val="00DD1B52"/>
    <w:rsid w:val="00DD553C"/>
    <w:rsid w:val="00DD5A21"/>
    <w:rsid w:val="00DE6D9A"/>
    <w:rsid w:val="00DF5C0F"/>
    <w:rsid w:val="00E41C15"/>
    <w:rsid w:val="00E432A1"/>
    <w:rsid w:val="00E572D1"/>
    <w:rsid w:val="00E63AB3"/>
    <w:rsid w:val="00E72117"/>
    <w:rsid w:val="00E84A6F"/>
    <w:rsid w:val="00ED2112"/>
    <w:rsid w:val="00ED3312"/>
    <w:rsid w:val="00ED3B04"/>
    <w:rsid w:val="00ED67F0"/>
    <w:rsid w:val="00F31BCA"/>
    <w:rsid w:val="00F4542E"/>
    <w:rsid w:val="00F667C3"/>
    <w:rsid w:val="00F67991"/>
    <w:rsid w:val="00F75306"/>
    <w:rsid w:val="00FA3BD1"/>
    <w:rsid w:val="00FA4518"/>
    <w:rsid w:val="00FA4D10"/>
    <w:rsid w:val="00FF5B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A6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84A6F"/>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E84A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4A6F"/>
    <w:rPr>
      <w:rFonts w:ascii="Tahoma" w:eastAsia="Calibri" w:hAnsi="Tahoma" w:cs="Tahoma"/>
      <w:sz w:val="16"/>
      <w:szCs w:val="16"/>
    </w:rPr>
  </w:style>
  <w:style w:type="paragraph" w:customStyle="1" w:styleId="ConsPlusNormal">
    <w:name w:val="ConsPlusNormal"/>
    <w:rsid w:val="00ED3B04"/>
    <w:pPr>
      <w:widowControl w:val="0"/>
      <w:autoSpaceDE w:val="0"/>
      <w:autoSpaceDN w:val="0"/>
      <w:spacing w:after="0" w:line="240" w:lineRule="auto"/>
    </w:pPr>
    <w:rPr>
      <w:rFonts w:ascii="Calibri" w:eastAsia="Times New Roman" w:hAnsi="Calibri" w:cs="Calibri"/>
      <w:szCs w:val="20"/>
      <w:lang w:eastAsia="ru-RU"/>
    </w:rPr>
  </w:style>
  <w:style w:type="table" w:styleId="a6">
    <w:name w:val="Table Grid"/>
    <w:basedOn w:val="a1"/>
    <w:uiPriority w:val="39"/>
    <w:rsid w:val="00A652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4A7C63"/>
    <w:pPr>
      <w:widowControl w:val="0"/>
      <w:autoSpaceDE w:val="0"/>
      <w:autoSpaceDN w:val="0"/>
      <w:spacing w:after="0" w:line="240" w:lineRule="auto"/>
    </w:pPr>
    <w:rPr>
      <w:rFonts w:ascii="Calibri" w:eastAsia="Times New Roman" w:hAnsi="Calibri" w:cs="Calibri"/>
      <w:b/>
      <w:szCs w:val="20"/>
      <w:lang w:eastAsia="ru-RU"/>
    </w:rPr>
  </w:style>
  <w:style w:type="paragraph" w:styleId="a7">
    <w:name w:val="header"/>
    <w:basedOn w:val="a"/>
    <w:link w:val="a8"/>
    <w:uiPriority w:val="99"/>
    <w:rsid w:val="00A9083E"/>
    <w:pPr>
      <w:tabs>
        <w:tab w:val="center" w:pos="4677"/>
        <w:tab w:val="right" w:pos="9355"/>
      </w:tabs>
      <w:spacing w:after="160" w:line="254" w:lineRule="auto"/>
    </w:pPr>
  </w:style>
  <w:style w:type="character" w:customStyle="1" w:styleId="a8">
    <w:name w:val="Верхний колонтитул Знак"/>
    <w:basedOn w:val="a0"/>
    <w:link w:val="a7"/>
    <w:uiPriority w:val="99"/>
    <w:rsid w:val="00A9083E"/>
    <w:rPr>
      <w:rFonts w:ascii="Calibri" w:eastAsia="Calibri" w:hAnsi="Calibri" w:cs="Times New Roman"/>
    </w:rPr>
  </w:style>
  <w:style w:type="paragraph" w:styleId="a9">
    <w:name w:val="footnote text"/>
    <w:basedOn w:val="a"/>
    <w:link w:val="aa"/>
    <w:uiPriority w:val="99"/>
    <w:rsid w:val="00A9083E"/>
    <w:pPr>
      <w:spacing w:after="160" w:line="254" w:lineRule="auto"/>
    </w:pPr>
    <w:rPr>
      <w:sz w:val="20"/>
      <w:szCs w:val="20"/>
    </w:rPr>
  </w:style>
  <w:style w:type="character" w:customStyle="1" w:styleId="aa">
    <w:name w:val="Текст сноски Знак"/>
    <w:basedOn w:val="a0"/>
    <w:link w:val="a9"/>
    <w:uiPriority w:val="99"/>
    <w:rsid w:val="00A9083E"/>
    <w:rPr>
      <w:rFonts w:ascii="Calibri" w:eastAsia="Calibri" w:hAnsi="Calibri" w:cs="Times New Roman"/>
      <w:sz w:val="20"/>
      <w:szCs w:val="20"/>
    </w:rPr>
  </w:style>
  <w:style w:type="character" w:styleId="ab">
    <w:name w:val="footnote reference"/>
    <w:basedOn w:val="a0"/>
    <w:uiPriority w:val="99"/>
    <w:rsid w:val="00A9083E"/>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A8F95D-6A5D-4944-ADC2-D0373F8B9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2346</Words>
  <Characters>13373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Надежда Петровна</cp:lastModifiedBy>
  <cp:revision>3</cp:revision>
  <cp:lastPrinted>2021-08-18T08:50:00Z</cp:lastPrinted>
  <dcterms:created xsi:type="dcterms:W3CDTF">2021-08-20T07:29:00Z</dcterms:created>
  <dcterms:modified xsi:type="dcterms:W3CDTF">2021-08-24T02:03:00Z</dcterms:modified>
</cp:coreProperties>
</file>