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ED410" w14:textId="0271E412" w:rsidR="00DE1E45" w:rsidRPr="00DE1E45" w:rsidRDefault="00DE1E45" w:rsidP="00DE1E45">
      <w:pPr>
        <w:spacing w:line="240" w:lineRule="auto"/>
        <w:jc w:val="both"/>
        <w:rPr>
          <w:rFonts w:ascii="Times New Roman" w:hAnsi="Times New Roman"/>
          <w:b/>
          <w:color w:val="auto"/>
          <w:szCs w:val="24"/>
          <w:highlight w:val="white"/>
        </w:rPr>
      </w:pPr>
      <w:r w:rsidRPr="00DE1E45">
        <w:rPr>
          <w:rFonts w:ascii="Times New Roman" w:hAnsi="Times New Roman"/>
          <w:b/>
          <w:color w:val="auto"/>
          <w:szCs w:val="24"/>
          <w:highlight w:val="white"/>
        </w:rPr>
        <w:t xml:space="preserve">Изменились реквизиты платежей, администрируемых ФНС России </w:t>
      </w:r>
    </w:p>
    <w:p w14:paraId="563A484C" w14:textId="77777777" w:rsidR="00DE1E45" w:rsidRPr="00DE1E45" w:rsidRDefault="00DE1E45" w:rsidP="00DE1E45">
      <w:pPr>
        <w:spacing w:line="240" w:lineRule="auto"/>
        <w:jc w:val="both"/>
        <w:rPr>
          <w:rFonts w:ascii="Times New Roman" w:hAnsi="Times New Roman"/>
          <w:color w:val="auto"/>
          <w:szCs w:val="24"/>
          <w:highlight w:val="white"/>
        </w:rPr>
      </w:pPr>
    </w:p>
    <w:p w14:paraId="03000000" w14:textId="77777777" w:rsidR="00847B5D" w:rsidRDefault="00DE1E45" w:rsidP="00DE1E45">
      <w:pPr>
        <w:spacing w:line="240" w:lineRule="auto"/>
        <w:jc w:val="both"/>
        <w:rPr>
          <w:rFonts w:ascii="Times New Roman" w:hAnsi="Times New Roman"/>
          <w:color w:val="auto"/>
          <w:szCs w:val="24"/>
          <w:highlight w:val="white"/>
        </w:rPr>
      </w:pPr>
      <w:r w:rsidRPr="00DE1E45">
        <w:rPr>
          <w:rFonts w:ascii="Times New Roman" w:hAnsi="Times New Roman"/>
          <w:color w:val="auto"/>
          <w:szCs w:val="24"/>
          <w:highlight w:val="white"/>
        </w:rPr>
        <w:t>Изменилось наименование получателя, указываемого при перечислении платежей, администрируемых налоговыми органами. Данные изменения внесены для упрощения заполнения расчетных документов.</w:t>
      </w:r>
    </w:p>
    <w:p w14:paraId="77E50DCE" w14:textId="77777777" w:rsidR="00DE1E45" w:rsidRPr="00DE1E45" w:rsidRDefault="00DE1E45" w:rsidP="00DE1E45">
      <w:pPr>
        <w:spacing w:line="240" w:lineRule="auto"/>
        <w:jc w:val="both"/>
        <w:rPr>
          <w:rFonts w:ascii="Times New Roman" w:hAnsi="Times New Roman"/>
          <w:color w:val="auto"/>
          <w:szCs w:val="24"/>
          <w:highlight w:val="white"/>
        </w:rPr>
      </w:pPr>
    </w:p>
    <w:p w14:paraId="04000000" w14:textId="77777777" w:rsidR="00847B5D" w:rsidRDefault="00DE1E45" w:rsidP="00DE1E45">
      <w:pPr>
        <w:spacing w:line="240" w:lineRule="auto"/>
        <w:jc w:val="both"/>
        <w:rPr>
          <w:rFonts w:ascii="Times New Roman" w:hAnsi="Times New Roman"/>
          <w:color w:val="auto"/>
          <w:szCs w:val="24"/>
          <w:highlight w:val="white"/>
        </w:rPr>
      </w:pPr>
      <w:r w:rsidRPr="00DE1E45">
        <w:rPr>
          <w:rFonts w:ascii="Times New Roman" w:hAnsi="Times New Roman"/>
          <w:color w:val="auto"/>
          <w:szCs w:val="24"/>
          <w:highlight w:val="white"/>
        </w:rPr>
        <w:t>Теперь в поле «16» реквизита «Получатель» платежного документа вместо «Управление Федерального казначейства по Тульской области (Межрегиональная инспекция Федеральной налоговой службы по управлению долгом)» указывается значение «Казначейство России (ФНС России)». Остальные реквизиты получателя платежа не изменились.</w:t>
      </w:r>
    </w:p>
    <w:p w14:paraId="294F8682" w14:textId="77777777" w:rsidR="00DE1E45" w:rsidRPr="00DE1E45" w:rsidRDefault="00DE1E45" w:rsidP="00DE1E45">
      <w:pPr>
        <w:spacing w:line="240" w:lineRule="auto"/>
        <w:jc w:val="both"/>
        <w:rPr>
          <w:rFonts w:ascii="Times New Roman" w:hAnsi="Times New Roman"/>
          <w:color w:val="auto"/>
          <w:szCs w:val="24"/>
          <w:highlight w:val="white"/>
        </w:rPr>
      </w:pPr>
    </w:p>
    <w:p w14:paraId="05000000" w14:textId="77777777" w:rsidR="00847B5D" w:rsidRPr="00DE1E45" w:rsidRDefault="00DE1E45" w:rsidP="00DE1E45">
      <w:pPr>
        <w:spacing w:line="240" w:lineRule="auto"/>
        <w:jc w:val="both"/>
        <w:rPr>
          <w:rFonts w:ascii="Times New Roman" w:hAnsi="Times New Roman"/>
          <w:color w:val="auto"/>
          <w:szCs w:val="24"/>
          <w:highlight w:val="white"/>
        </w:rPr>
      </w:pPr>
      <w:r w:rsidRPr="00DE1E45">
        <w:rPr>
          <w:rFonts w:ascii="Times New Roman" w:hAnsi="Times New Roman"/>
          <w:color w:val="auto"/>
          <w:szCs w:val="24"/>
          <w:highlight w:val="white"/>
        </w:rPr>
        <w:t>Указанные корректировки применяются с 15 мая. Если в расчетном документе в поле «Получатель» будут внесены старые реквизиты, на зачисление платежа это не повлияет.</w:t>
      </w:r>
    </w:p>
    <w:p w14:paraId="08000000" w14:textId="77777777" w:rsidR="00847B5D" w:rsidRDefault="00847B5D">
      <w:pPr>
        <w:rPr>
          <w:color w:val="auto"/>
        </w:rPr>
      </w:pPr>
      <w:bookmarkStart w:id="0" w:name="_GoBack"/>
      <w:bookmarkEnd w:id="0"/>
    </w:p>
    <w:p w14:paraId="2F6AADF5" w14:textId="4181D76C" w:rsidR="00886746" w:rsidRDefault="00886746" w:rsidP="00886746">
      <w:pPr>
        <w:jc w:val="right"/>
        <w:rPr>
          <w:color w:val="auto"/>
        </w:rPr>
      </w:pPr>
      <w:r>
        <w:rPr>
          <w:color w:val="auto"/>
        </w:rPr>
        <w:t xml:space="preserve">Межрайонная ИФНС России </w:t>
      </w:r>
    </w:p>
    <w:p w14:paraId="6285C921" w14:textId="2D321B4F" w:rsidR="00886746" w:rsidRPr="00DE1E45" w:rsidRDefault="00886746" w:rsidP="00886746">
      <w:pPr>
        <w:jc w:val="right"/>
        <w:rPr>
          <w:color w:val="auto"/>
        </w:rPr>
      </w:pPr>
      <w:r>
        <w:rPr>
          <w:color w:val="auto"/>
        </w:rPr>
        <w:t>№20 по Иркутской области</w:t>
      </w:r>
    </w:p>
    <w:sectPr w:rsidR="00886746" w:rsidRPr="00DE1E45">
      <w:pgSz w:w="11906" w:h="16838"/>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XO Thames">
    <w:altName w:val="Times New Roman"/>
    <w:charset w:val="CC"/>
    <w:family w:val="roman"/>
    <w:pitch w:val="variable"/>
    <w:sig w:usb0="800002FF" w:usb1="0000084A" w:usb2="00000000" w:usb3="00000000" w:csb0="00000015" w:csb1="00000000"/>
  </w:font>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B5D"/>
    <w:rsid w:val="005B5A72"/>
    <w:rsid w:val="00670B8D"/>
    <w:rsid w:val="00847B5D"/>
    <w:rsid w:val="00886746"/>
    <w:rsid w:val="00CB1559"/>
    <w:rsid w:val="00DE1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AF9471-6776-4997-99C5-F04008B0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line="276" w:lineRule="auto"/>
    </w:pPr>
  </w:style>
  <w:style w:type="paragraph" w:styleId="10">
    <w:name w:val="heading 1"/>
    <w:next w:val="a"/>
    <w:link w:val="11"/>
    <w:uiPriority w:val="9"/>
    <w:qFormat/>
    <w:pPr>
      <w:spacing w:before="120" w:after="120"/>
      <w:outlineLvl w:val="0"/>
    </w:pPr>
    <w:rPr>
      <w:b/>
      <w:sz w:val="32"/>
    </w:rPr>
  </w:style>
  <w:style w:type="paragraph" w:styleId="2">
    <w:name w:val="heading 2"/>
    <w:next w:val="a"/>
    <w:link w:val="20"/>
    <w:uiPriority w:val="9"/>
    <w:qFormat/>
    <w:pPr>
      <w:spacing w:before="120" w:after="120"/>
      <w:outlineLvl w:val="1"/>
    </w:pPr>
    <w:rPr>
      <w:b/>
      <w:color w:val="00A0FF"/>
      <w:sz w:val="26"/>
    </w:rPr>
  </w:style>
  <w:style w:type="paragraph" w:styleId="3">
    <w:name w:val="heading 3"/>
    <w:next w:val="a"/>
    <w:link w:val="30"/>
    <w:uiPriority w:val="9"/>
    <w:qFormat/>
    <w:pPr>
      <w:outlineLvl w:val="2"/>
    </w:pPr>
    <w:rPr>
      <w:b/>
      <w:i/>
    </w:rPr>
  </w:style>
  <w:style w:type="paragraph" w:styleId="4">
    <w:name w:val="heading 4"/>
    <w:next w:val="a"/>
    <w:link w:val="40"/>
    <w:uiPriority w:val="9"/>
    <w:qFormat/>
    <w:pPr>
      <w:spacing w:before="120" w:after="120"/>
      <w:outlineLvl w:val="3"/>
    </w:pPr>
    <w:rPr>
      <w:b/>
      <w:color w:val="595959"/>
      <w:sz w:val="26"/>
    </w:rPr>
  </w:style>
  <w:style w:type="paragraph" w:styleId="5">
    <w:name w:val="heading 5"/>
    <w:next w:val="a"/>
    <w:link w:val="50"/>
    <w:uiPriority w:val="9"/>
    <w:qFormat/>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4"/>
    </w:rPr>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rPr>
  </w:style>
  <w:style w:type="character" w:customStyle="1" w:styleId="14">
    <w:name w:val="Оглавление 1 Знак"/>
    <w:link w:val="13"/>
    <w:rPr>
      <w:rFonts w:ascii="XO Thames" w:hAnsi="XO Thames"/>
      <w:b/>
    </w:rPr>
  </w:style>
  <w:style w:type="paragraph" w:customStyle="1" w:styleId="HeaderandFooter">
    <w:name w:val="Header and Footer"/>
    <w:link w:val="HeaderandFooter0"/>
    <w:pPr>
      <w:spacing w:line="360" w:lineRule="auto"/>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styleId="a4">
    <w:name w:val="Subtitle"/>
    <w:next w:val="a"/>
    <w:link w:val="a5"/>
    <w:uiPriority w:val="11"/>
    <w:qFormat/>
    <w:rPr>
      <w:i/>
      <w:color w:val="616161"/>
    </w:rPr>
  </w:style>
  <w:style w:type="character" w:customStyle="1" w:styleId="a5">
    <w:name w:val="Подзаголовок Знак"/>
    <w:link w:val="a4"/>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6">
    <w:name w:val="Title"/>
    <w:next w:val="a"/>
    <w:link w:val="a7"/>
    <w:uiPriority w:val="10"/>
    <w:qFormat/>
    <w:rPr>
      <w:b/>
      <w:sz w:val="52"/>
    </w:rPr>
  </w:style>
  <w:style w:type="character" w:customStyle="1" w:styleId="a7">
    <w:name w:val="Заголовок Знак"/>
    <w:link w:val="a6"/>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Верхозина Виктория Юрьевна</dc:creator>
  <cp:lastModifiedBy>Надежда Петровна</cp:lastModifiedBy>
  <cp:revision>2</cp:revision>
  <dcterms:created xsi:type="dcterms:W3CDTF">2023-07-26T06:27:00Z</dcterms:created>
  <dcterms:modified xsi:type="dcterms:W3CDTF">2023-07-26T06:27:00Z</dcterms:modified>
</cp:coreProperties>
</file>