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4DBA" w:rsidRDefault="00CD4DBA" w:rsidP="00CD4DBA">
      <w:pPr>
        <w:shd w:val="clear" w:color="auto" w:fill="FFFFFF"/>
        <w:spacing w:line="240" w:lineRule="auto"/>
        <w:ind w:firstLine="0"/>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CD4DBA" w:rsidRDefault="00CD4DBA" w:rsidP="00CD4DBA">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ИРКУТСКАЯ ОБЛАСТЬ</w:t>
      </w:r>
    </w:p>
    <w:p w:rsidR="00CD4DBA" w:rsidRDefault="00CD4DBA" w:rsidP="00CD4DBA">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ИРКУТСКИЙ РАЙОН</w:t>
      </w:r>
    </w:p>
    <w:p w:rsidR="00CD4DBA" w:rsidRDefault="00CD4DBA" w:rsidP="00CD4DBA">
      <w:pPr>
        <w:shd w:val="clear" w:color="auto" w:fill="FFFFFF"/>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CD4DBA" w:rsidRDefault="00CD4DBA" w:rsidP="00CD4DBA">
      <w:pPr>
        <w:jc w:val="left"/>
        <w:rPr>
          <w:rFonts w:cs="Times New Roman"/>
          <w:sz w:val="24"/>
          <w:szCs w:val="24"/>
        </w:rPr>
      </w:pPr>
    </w:p>
    <w:p w:rsidR="00CD4DBA" w:rsidRDefault="00CD4DBA" w:rsidP="00CD4DBA">
      <w:pPr>
        <w:shd w:val="clear" w:color="auto" w:fill="FFFFFF"/>
        <w:jc w:val="center"/>
        <w:rPr>
          <w:rFonts w:ascii="Tahoma" w:hAnsi="Tahoma" w:cs="Tahoma"/>
          <w:color w:val="2C2C2C"/>
          <w:sz w:val="20"/>
          <w:szCs w:val="20"/>
        </w:rPr>
      </w:pPr>
      <w:r>
        <w:rPr>
          <w:rFonts w:ascii="Tahoma" w:hAnsi="Tahoma" w:cs="Tahoma"/>
          <w:b/>
          <w:bCs/>
          <w:color w:val="2C2C2C"/>
          <w:sz w:val="20"/>
          <w:szCs w:val="20"/>
        </w:rPr>
        <w:t>ДУМА</w:t>
      </w:r>
    </w:p>
    <w:p w:rsidR="00CD4DBA" w:rsidRDefault="00CD4DBA" w:rsidP="00CD4DBA">
      <w:pPr>
        <w:jc w:val="left"/>
        <w:rPr>
          <w:rFonts w:cs="Times New Roman"/>
          <w:sz w:val="24"/>
          <w:szCs w:val="24"/>
        </w:rPr>
      </w:pPr>
    </w:p>
    <w:p w:rsidR="00CD4DBA" w:rsidRDefault="00CD4DBA" w:rsidP="00CD4DBA">
      <w:pPr>
        <w:shd w:val="clear" w:color="auto" w:fill="FFFFFF"/>
        <w:jc w:val="center"/>
        <w:rPr>
          <w:rFonts w:ascii="Tahoma" w:hAnsi="Tahoma" w:cs="Tahoma"/>
          <w:color w:val="2C2C2C"/>
          <w:sz w:val="20"/>
          <w:szCs w:val="20"/>
        </w:rPr>
      </w:pPr>
      <w:r>
        <w:rPr>
          <w:rFonts w:ascii="Tahoma" w:hAnsi="Tahoma" w:cs="Tahoma"/>
          <w:b/>
          <w:bCs/>
          <w:color w:val="2C2C2C"/>
          <w:sz w:val="20"/>
          <w:szCs w:val="20"/>
        </w:rPr>
        <w:t>РЕШЕНИЕ</w:t>
      </w:r>
    </w:p>
    <w:p w:rsidR="00CD4DBA" w:rsidRDefault="00CD4DBA" w:rsidP="00CD4DBA">
      <w:pPr>
        <w:jc w:val="left"/>
        <w:rPr>
          <w:rFonts w:cs="Times New Roman"/>
          <w:sz w:val="24"/>
          <w:szCs w:val="24"/>
        </w:rPr>
      </w:pPr>
      <w:r>
        <w:rPr>
          <w:rFonts w:ascii="Tahoma" w:hAnsi="Tahoma" w:cs="Tahoma"/>
          <w:color w:val="2C2C2C"/>
          <w:sz w:val="20"/>
          <w:szCs w:val="20"/>
          <w:shd w:val="clear" w:color="auto" w:fill="FFFFFF"/>
        </w:rPr>
        <w:t>от «___» ____________ 2018 г.                                                                                                           № _________</w:t>
      </w:r>
      <w:r>
        <w:rPr>
          <w:rFonts w:ascii="Tahoma" w:hAnsi="Tahoma" w:cs="Tahoma"/>
          <w:color w:val="2C2C2C"/>
          <w:sz w:val="20"/>
          <w:szCs w:val="20"/>
        </w:rPr>
        <w:br/>
      </w:r>
    </w:p>
    <w:p w:rsidR="00CD4DBA" w:rsidRDefault="00CD4DBA" w:rsidP="00CD4DBA">
      <w:pPr>
        <w:shd w:val="clear" w:color="auto" w:fill="FFFFFF"/>
        <w:jc w:val="center"/>
        <w:rPr>
          <w:rFonts w:ascii="Tahoma" w:hAnsi="Tahoma" w:cs="Tahoma"/>
          <w:color w:val="2C2C2C"/>
          <w:sz w:val="20"/>
          <w:szCs w:val="20"/>
        </w:rPr>
      </w:pPr>
      <w:r>
        <w:rPr>
          <w:rFonts w:ascii="Tahoma" w:hAnsi="Tahoma" w:cs="Tahoma"/>
          <w:b/>
          <w:bCs/>
          <w:color w:val="2C2C2C"/>
          <w:sz w:val="20"/>
          <w:szCs w:val="20"/>
        </w:rPr>
        <w:t>ОБ УТВЕРЖДЕНИИ ПОРЯДКА ОСВОБОЖДЕНИЯ ОТ ДОЛЖНОСТИ ГЛАВЫ ОЕКСКОГО МУНИЦИПАЛЬНОГО ОБРАЗОВАНИЯ ЗА НЕСОБЛЮДЕНИЕ ОГРАНИЧЕНИЙ И ЗАПРЕТОВ И НЕИСПОЛНЕНИЕ ОБЯЗАННОСТЕЙ, КОТОРЫЕ УСТАНОВЛЕНЫ ФЕДЕРАЛЬНЫМ ЗАКОНОМ ОТ 25.12.2008 ГОДА № 273 –ФЗ «О ПРОТИВОДЕЙСТВИИ КОРРУПЦИИ» И ДРУГИМИ ФЕДЕРАЛЬНЫМИ ЗАКОНАМИ</w:t>
      </w:r>
    </w:p>
    <w:p w:rsidR="00CD4DBA" w:rsidRDefault="00CD4DBA" w:rsidP="00CD4DBA">
      <w:pPr>
        <w:jc w:val="left"/>
        <w:rPr>
          <w:rFonts w:cs="Times New Roman"/>
          <w:sz w:val="24"/>
          <w:szCs w:val="24"/>
        </w:rPr>
      </w:pPr>
    </w:p>
    <w:p w:rsidR="00CD4DBA" w:rsidRDefault="00CD4DBA" w:rsidP="00CD4DBA">
      <w:pPr>
        <w:shd w:val="clear" w:color="auto" w:fill="FFFFFF"/>
        <w:rPr>
          <w:rFonts w:ascii="Tahoma" w:hAnsi="Tahoma" w:cs="Tahoma"/>
          <w:color w:val="2C2C2C"/>
          <w:sz w:val="20"/>
          <w:szCs w:val="20"/>
        </w:rPr>
      </w:pPr>
      <w:r>
        <w:rPr>
          <w:rFonts w:ascii="Tahoma" w:hAnsi="Tahoma" w:cs="Tahoma"/>
          <w:color w:val="2C2C2C"/>
          <w:sz w:val="20"/>
          <w:szCs w:val="20"/>
        </w:rPr>
        <w:t>Руководствуясь подпунктом «з» пункта 1 части 1 статьи 7</w:t>
      </w:r>
      <w:r>
        <w:rPr>
          <w:rFonts w:ascii="Tahoma" w:hAnsi="Tahoma" w:cs="Tahoma"/>
          <w:color w:val="2C2C2C"/>
          <w:sz w:val="20"/>
          <w:szCs w:val="20"/>
          <w:vertAlign w:val="superscript"/>
        </w:rPr>
        <w:t>1</w:t>
      </w:r>
      <w:r>
        <w:rPr>
          <w:rFonts w:ascii="Tahoma" w:hAnsi="Tahoma" w:cs="Tahoma"/>
          <w:color w:val="2C2C2C"/>
          <w:sz w:val="20"/>
          <w:szCs w:val="20"/>
        </w:rPr>
        <w:t>, статьей 13</w:t>
      </w:r>
      <w:r>
        <w:rPr>
          <w:rFonts w:ascii="Tahoma" w:hAnsi="Tahoma" w:cs="Tahoma"/>
          <w:color w:val="2C2C2C"/>
          <w:sz w:val="20"/>
          <w:szCs w:val="20"/>
          <w:vertAlign w:val="superscript"/>
        </w:rPr>
        <w:t>1</w:t>
      </w:r>
      <w:r>
        <w:rPr>
          <w:rFonts w:ascii="Tahoma" w:hAnsi="Tahoma" w:cs="Tahoma"/>
          <w:color w:val="2C2C2C"/>
          <w:sz w:val="20"/>
          <w:szCs w:val="20"/>
        </w:rPr>
        <w:t> Федерального закона от 25 декабря 2008 года № 273-ФЗ «О противодействии коррупции», статьей 74</w:t>
      </w:r>
      <w:r>
        <w:rPr>
          <w:rFonts w:ascii="Tahoma" w:hAnsi="Tahoma" w:cs="Tahoma"/>
          <w:color w:val="2C2C2C"/>
          <w:sz w:val="20"/>
          <w:szCs w:val="20"/>
          <w:vertAlign w:val="superscript"/>
        </w:rPr>
        <w:t>1 </w:t>
      </w:r>
      <w:r>
        <w:rPr>
          <w:rFonts w:ascii="Tahoma" w:hAnsi="Tahoma" w:cs="Tahoma"/>
          <w:color w:val="2C2C2C"/>
          <w:sz w:val="20"/>
          <w:szCs w:val="20"/>
        </w:rPr>
        <w:t>Федерального закона от 6 октября 2003 года № 131-ФЗ «Об общих принципах организации местного самоуправления в Российской Федерации», частью 2 статьи 16 Федерального закона от 3 декабря 2012 года № 230-ФЗ «О контроле за соответствием расходов лиц, замещающих государственные должности, и иных лиц их доходам», статьей 10 Федерального закона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статьями 28, 49 Устава Оекского муниципального образования, рассмотрев экспертное заключение №345 от 05 февраля 2018 года Аппарата Губернатора Иркутской области и Правительства Иркутской области, Дума Оекского муниципального образования</w:t>
      </w:r>
    </w:p>
    <w:p w:rsidR="00CD4DBA" w:rsidRDefault="00CD4DBA" w:rsidP="00CD4DBA">
      <w:pPr>
        <w:jc w:val="left"/>
        <w:rPr>
          <w:rFonts w:cs="Times New Roman"/>
          <w:sz w:val="24"/>
          <w:szCs w:val="24"/>
        </w:rPr>
      </w:pPr>
    </w:p>
    <w:p w:rsidR="00CD4DBA" w:rsidRDefault="00CD4DBA" w:rsidP="00CD4DBA">
      <w:pPr>
        <w:shd w:val="clear" w:color="auto" w:fill="FFFFFF"/>
        <w:jc w:val="center"/>
        <w:rPr>
          <w:rFonts w:ascii="Tahoma" w:hAnsi="Tahoma" w:cs="Tahoma"/>
          <w:color w:val="2C2C2C"/>
          <w:sz w:val="20"/>
          <w:szCs w:val="20"/>
        </w:rPr>
      </w:pPr>
      <w:r>
        <w:rPr>
          <w:rFonts w:ascii="Tahoma" w:hAnsi="Tahoma" w:cs="Tahoma"/>
          <w:b/>
          <w:bCs/>
          <w:color w:val="2C2C2C"/>
          <w:sz w:val="20"/>
          <w:szCs w:val="20"/>
        </w:rPr>
        <w:t>РЕШИЛА:</w:t>
      </w:r>
    </w:p>
    <w:p w:rsidR="00CD4DBA" w:rsidRDefault="00CD4DBA" w:rsidP="00CD4DBA">
      <w:pPr>
        <w:shd w:val="clear" w:color="auto" w:fill="FFFFFF"/>
        <w:rPr>
          <w:rFonts w:ascii="Tahoma" w:hAnsi="Tahoma" w:cs="Tahoma"/>
          <w:color w:val="2C2C2C"/>
          <w:sz w:val="20"/>
          <w:szCs w:val="20"/>
        </w:rPr>
      </w:pPr>
      <w:r>
        <w:rPr>
          <w:rFonts w:ascii="Tahoma" w:hAnsi="Tahoma" w:cs="Tahoma"/>
          <w:color w:val="2C2C2C"/>
          <w:sz w:val="20"/>
          <w:szCs w:val="20"/>
        </w:rPr>
        <w:t>1. Утвердить Порядок освобождения от должности главы Оекского муниципального образования за несоблюдение ограничений и запретов и неисполнение обязанностей,</w:t>
      </w:r>
      <w:r>
        <w:rPr>
          <w:rFonts w:ascii="Tahoma" w:hAnsi="Tahoma" w:cs="Tahoma"/>
          <w:i/>
          <w:iCs/>
          <w:color w:val="2C2C2C"/>
          <w:sz w:val="20"/>
          <w:szCs w:val="20"/>
        </w:rPr>
        <w:t> </w:t>
      </w:r>
      <w:r>
        <w:rPr>
          <w:rFonts w:ascii="Tahoma" w:hAnsi="Tahoma" w:cs="Tahoma"/>
          <w:color w:val="2C2C2C"/>
          <w:sz w:val="20"/>
          <w:szCs w:val="20"/>
        </w:rPr>
        <w:t>которые установлены Федеральным законом</w:t>
      </w:r>
    </w:p>
    <w:p w:rsidR="00CD4DBA" w:rsidRDefault="00CD4DBA" w:rsidP="00CD4DBA">
      <w:pPr>
        <w:shd w:val="clear" w:color="auto" w:fill="FFFFFF"/>
        <w:rPr>
          <w:rFonts w:ascii="Tahoma" w:hAnsi="Tahoma" w:cs="Tahoma"/>
          <w:color w:val="2C2C2C"/>
          <w:sz w:val="20"/>
          <w:szCs w:val="20"/>
        </w:rPr>
      </w:pPr>
      <w:r>
        <w:rPr>
          <w:rFonts w:ascii="Tahoma" w:hAnsi="Tahoma" w:cs="Tahoma"/>
          <w:color w:val="2C2C2C"/>
          <w:sz w:val="20"/>
          <w:szCs w:val="20"/>
        </w:rPr>
        <w:t>от 25 декабря 2008 года № 273-ФЗ «О противодействии коррупции» и другими федеральными законами (прилагается).</w:t>
      </w:r>
    </w:p>
    <w:p w:rsidR="00CD4DBA" w:rsidRDefault="00CD4DBA" w:rsidP="00CD4DBA">
      <w:pPr>
        <w:shd w:val="clear" w:color="auto" w:fill="FFFFFF"/>
        <w:rPr>
          <w:rFonts w:ascii="Tahoma" w:hAnsi="Tahoma" w:cs="Tahoma"/>
          <w:color w:val="2C2C2C"/>
          <w:sz w:val="20"/>
          <w:szCs w:val="20"/>
        </w:rPr>
      </w:pPr>
      <w:r>
        <w:rPr>
          <w:rFonts w:ascii="Tahoma" w:hAnsi="Tahoma" w:cs="Tahoma"/>
          <w:color w:val="2C2C2C"/>
          <w:sz w:val="20"/>
          <w:szCs w:val="20"/>
        </w:rPr>
        <w:t xml:space="preserve">2. Признать утратившим силу решение Думы Оекского муниципального образования от 23 декабря 2016 года №48-71 Д/сп «Об утверждении Порядка освобождения от должности главы Оекского муниципального образования за несоблюдение ограничений и запретов и неисполнение </w:t>
      </w:r>
      <w:r>
        <w:rPr>
          <w:rFonts w:ascii="Tahoma" w:hAnsi="Tahoma" w:cs="Tahoma"/>
          <w:color w:val="2C2C2C"/>
          <w:sz w:val="20"/>
          <w:szCs w:val="20"/>
        </w:rPr>
        <w:lastRenderedPageBreak/>
        <w:t>обязанностей,</w:t>
      </w:r>
      <w:r>
        <w:rPr>
          <w:rFonts w:ascii="Tahoma" w:hAnsi="Tahoma" w:cs="Tahoma"/>
          <w:i/>
          <w:iCs/>
          <w:color w:val="2C2C2C"/>
          <w:sz w:val="20"/>
          <w:szCs w:val="20"/>
        </w:rPr>
        <w:t> </w:t>
      </w:r>
      <w:r>
        <w:rPr>
          <w:rFonts w:ascii="Tahoma" w:hAnsi="Tahoma" w:cs="Tahoma"/>
          <w:color w:val="2C2C2C"/>
          <w:sz w:val="20"/>
          <w:szCs w:val="20"/>
        </w:rPr>
        <w:t>которые установлены Федеральным законом от 25 декабря 2008 года № 273-ФЗ «О противодействии коррупции» и другими федеральными законами».</w:t>
      </w:r>
    </w:p>
    <w:p w:rsidR="00CD4DBA" w:rsidRDefault="00CD4DBA" w:rsidP="00CD4DBA">
      <w:pPr>
        <w:shd w:val="clear" w:color="auto" w:fill="FFFFFF"/>
        <w:rPr>
          <w:rFonts w:ascii="Tahoma" w:hAnsi="Tahoma" w:cs="Tahoma"/>
          <w:color w:val="2C2C2C"/>
          <w:sz w:val="20"/>
          <w:szCs w:val="20"/>
        </w:rPr>
      </w:pPr>
      <w:r>
        <w:rPr>
          <w:rFonts w:ascii="Tahoma" w:hAnsi="Tahoma" w:cs="Tahoma"/>
          <w:color w:val="2C2C2C"/>
          <w:sz w:val="20"/>
          <w:szCs w:val="20"/>
        </w:rPr>
        <w:t>3. Общему отделу администрации внести в оригинал решения Думы Оекского муниципального образования от 23 декабря 2016 года №48-71 Д/сп «Об утверждении Порядка освобождения от должности главы Оекского муниципального образования за несоблюдение ограничений и запретов и неисполнение обязанностей,</w:t>
      </w:r>
      <w:r>
        <w:rPr>
          <w:rFonts w:ascii="Tahoma" w:hAnsi="Tahoma" w:cs="Tahoma"/>
          <w:i/>
          <w:iCs/>
          <w:color w:val="2C2C2C"/>
          <w:sz w:val="20"/>
          <w:szCs w:val="20"/>
        </w:rPr>
        <w:t> </w:t>
      </w:r>
      <w:r>
        <w:rPr>
          <w:rFonts w:ascii="Tahoma" w:hAnsi="Tahoma" w:cs="Tahoma"/>
          <w:color w:val="2C2C2C"/>
          <w:sz w:val="20"/>
          <w:szCs w:val="20"/>
        </w:rPr>
        <w:t>которые установлены Федеральным законом от 25 декабря 2008 года № 273-ФЗ «О противодействии коррупции» и другими федеральными законами» информацию о признании утратившим силу.</w:t>
      </w:r>
    </w:p>
    <w:p w:rsidR="00CD4DBA" w:rsidRDefault="00CD4DBA" w:rsidP="00CD4DBA">
      <w:pPr>
        <w:shd w:val="clear" w:color="auto" w:fill="FFFFFF"/>
        <w:rPr>
          <w:rFonts w:ascii="Tahoma" w:hAnsi="Tahoma" w:cs="Tahoma"/>
          <w:color w:val="2C2C2C"/>
          <w:sz w:val="20"/>
          <w:szCs w:val="20"/>
        </w:rPr>
      </w:pPr>
      <w:r>
        <w:rPr>
          <w:rFonts w:ascii="Tahoma" w:hAnsi="Tahoma" w:cs="Tahoma"/>
          <w:color w:val="2C2C2C"/>
          <w:sz w:val="20"/>
          <w:szCs w:val="20"/>
        </w:rPr>
        <w:t>4. Опубликовать данное решение в информационном бюллетене «Вестник Оекского муниципального» и на официальном сайте администрации Оекского муниципального образования (</w:t>
      </w:r>
      <w:hyperlink r:id="rId5" w:history="1">
        <w:r>
          <w:rPr>
            <w:rStyle w:val="a3"/>
            <w:rFonts w:ascii="Tahoma" w:hAnsi="Tahoma" w:cs="Tahoma"/>
            <w:color w:val="44A1C7"/>
            <w:sz w:val="20"/>
            <w:szCs w:val="20"/>
          </w:rPr>
          <w:t>www.oek.su</w:t>
        </w:r>
      </w:hyperlink>
      <w:r>
        <w:rPr>
          <w:rFonts w:ascii="Tahoma" w:hAnsi="Tahoma" w:cs="Tahoma"/>
          <w:color w:val="2C2C2C"/>
          <w:sz w:val="20"/>
          <w:szCs w:val="20"/>
        </w:rPr>
        <w:t>).</w:t>
      </w:r>
    </w:p>
    <w:p w:rsidR="00CD4DBA" w:rsidRDefault="00CD4DBA" w:rsidP="00CD4DBA">
      <w:pPr>
        <w:shd w:val="clear" w:color="auto" w:fill="FFFFFF"/>
        <w:rPr>
          <w:rFonts w:ascii="Tahoma" w:hAnsi="Tahoma" w:cs="Tahoma"/>
          <w:color w:val="2C2C2C"/>
          <w:sz w:val="20"/>
          <w:szCs w:val="20"/>
        </w:rPr>
      </w:pPr>
      <w:r>
        <w:rPr>
          <w:rFonts w:ascii="Tahoma" w:hAnsi="Tahoma" w:cs="Tahoma"/>
          <w:color w:val="2C2C2C"/>
          <w:sz w:val="20"/>
          <w:szCs w:val="20"/>
        </w:rPr>
        <w:t>5. Контроль за исполнением данного решения оставляю за собой.</w:t>
      </w:r>
    </w:p>
    <w:p w:rsidR="00CD4DBA" w:rsidRDefault="00CD4DBA" w:rsidP="00CD4DBA">
      <w:pPr>
        <w:jc w:val="left"/>
        <w:rPr>
          <w:rFonts w:cs="Times New Roman"/>
          <w:sz w:val="24"/>
          <w:szCs w:val="24"/>
        </w:rPr>
      </w:pPr>
    </w:p>
    <w:p w:rsidR="00CD4DBA" w:rsidRDefault="00CD4DBA" w:rsidP="00CD4DBA">
      <w:pPr>
        <w:shd w:val="clear" w:color="auto" w:fill="FFFFFF"/>
        <w:jc w:val="right"/>
        <w:rPr>
          <w:rFonts w:ascii="Tahoma" w:hAnsi="Tahoma" w:cs="Tahoma"/>
          <w:color w:val="2C2C2C"/>
          <w:sz w:val="20"/>
          <w:szCs w:val="20"/>
        </w:rPr>
      </w:pPr>
      <w:r>
        <w:rPr>
          <w:rFonts w:ascii="Tahoma" w:hAnsi="Tahoma" w:cs="Tahoma"/>
          <w:i/>
          <w:iCs/>
          <w:color w:val="2C2C2C"/>
          <w:sz w:val="20"/>
          <w:szCs w:val="20"/>
        </w:rPr>
        <w:t>Глава Оекского муниципального образования О.А.Парфенов</w:t>
      </w:r>
    </w:p>
    <w:p w:rsidR="00CD4DBA" w:rsidRDefault="00CD4DBA" w:rsidP="00CD4DBA">
      <w:pPr>
        <w:jc w:val="left"/>
        <w:rPr>
          <w:rFonts w:cs="Times New Roman"/>
          <w:sz w:val="24"/>
          <w:szCs w:val="24"/>
        </w:rPr>
      </w:pPr>
    </w:p>
    <w:p w:rsidR="00CD4DBA" w:rsidRDefault="00CD4DBA" w:rsidP="00CD4DBA">
      <w:pPr>
        <w:shd w:val="clear" w:color="auto" w:fill="FFFFFF"/>
        <w:jc w:val="right"/>
        <w:rPr>
          <w:rFonts w:ascii="Tahoma" w:hAnsi="Tahoma" w:cs="Tahoma"/>
          <w:color w:val="2C2C2C"/>
          <w:sz w:val="20"/>
          <w:szCs w:val="20"/>
        </w:rPr>
      </w:pPr>
      <w:r>
        <w:rPr>
          <w:rFonts w:ascii="Tahoma" w:hAnsi="Tahoma" w:cs="Tahoma"/>
          <w:color w:val="2C2C2C"/>
          <w:sz w:val="20"/>
          <w:szCs w:val="20"/>
        </w:rPr>
        <w:t>Приложение №1 к решению Думы</w:t>
      </w:r>
    </w:p>
    <w:p w:rsidR="00CD4DBA" w:rsidRDefault="00CD4DBA" w:rsidP="00CD4DBA">
      <w:pPr>
        <w:shd w:val="clear" w:color="auto" w:fill="FFFFFF"/>
        <w:jc w:val="right"/>
        <w:rPr>
          <w:rFonts w:ascii="Tahoma" w:hAnsi="Tahoma" w:cs="Tahoma"/>
          <w:color w:val="2C2C2C"/>
          <w:sz w:val="20"/>
          <w:szCs w:val="20"/>
        </w:rPr>
      </w:pPr>
      <w:r>
        <w:rPr>
          <w:rFonts w:ascii="Tahoma" w:hAnsi="Tahoma" w:cs="Tahoma"/>
          <w:color w:val="2C2C2C"/>
          <w:sz w:val="20"/>
          <w:szCs w:val="20"/>
        </w:rPr>
        <w:t>Оекского муниципального образования </w:t>
      </w:r>
    </w:p>
    <w:p w:rsidR="00CD4DBA" w:rsidRDefault="00CD4DBA" w:rsidP="00CD4DBA">
      <w:pPr>
        <w:shd w:val="clear" w:color="auto" w:fill="FFFFFF"/>
        <w:jc w:val="right"/>
        <w:rPr>
          <w:rFonts w:ascii="Tahoma" w:hAnsi="Tahoma" w:cs="Tahoma"/>
          <w:color w:val="2C2C2C"/>
          <w:sz w:val="20"/>
          <w:szCs w:val="20"/>
        </w:rPr>
      </w:pPr>
      <w:r>
        <w:rPr>
          <w:rFonts w:ascii="Tahoma" w:hAnsi="Tahoma" w:cs="Tahoma"/>
          <w:color w:val="2C2C2C"/>
          <w:sz w:val="20"/>
          <w:szCs w:val="20"/>
        </w:rPr>
        <w:t>от «30» марта 2018 г. № ____ Д/сп</w:t>
      </w:r>
    </w:p>
    <w:p w:rsidR="00CD4DBA" w:rsidRDefault="00CD4DBA" w:rsidP="00CD4DBA">
      <w:pPr>
        <w:jc w:val="left"/>
        <w:rPr>
          <w:rFonts w:cs="Times New Roman"/>
          <w:sz w:val="24"/>
          <w:szCs w:val="24"/>
        </w:rPr>
      </w:pPr>
    </w:p>
    <w:p w:rsidR="00CD4DBA" w:rsidRDefault="00CD4DBA" w:rsidP="00CD4DBA">
      <w:pPr>
        <w:shd w:val="clear" w:color="auto" w:fill="FFFFFF"/>
        <w:jc w:val="center"/>
        <w:rPr>
          <w:rFonts w:ascii="Tahoma" w:hAnsi="Tahoma" w:cs="Tahoma"/>
          <w:color w:val="2C2C2C"/>
          <w:sz w:val="20"/>
          <w:szCs w:val="20"/>
        </w:rPr>
      </w:pPr>
      <w:r>
        <w:rPr>
          <w:rFonts w:ascii="Tahoma" w:hAnsi="Tahoma" w:cs="Tahoma"/>
          <w:b/>
          <w:bCs/>
          <w:color w:val="2C2C2C"/>
          <w:sz w:val="20"/>
          <w:szCs w:val="20"/>
        </w:rPr>
        <w:t>ПОРЯДОК ОСВОБОЖДЕНИЯ ОТ ДОЛЖНОСТИ ГЛАВЫ ОЕКСКОГО МУНИЦИПАЛЬНОГО ОБРАЗОВАНИЯ ЗА НЕСОБЛЮДЕНИЕ ОГРАНИЧЕНИЙ И ЗАПРЕТОВ И НЕИСПОЛНЕНИЕ ОБЯЗАННОСТЕЙ, КОТОРЫЕ УСТАНОВЛЕНЫ ФЕДЕРАЛЬНЫМ ЗАКОНОМ ОТ 25 ДЕКАБРЯ 2008 ГОДА № 273-ФЗ</w:t>
      </w:r>
      <w:r>
        <w:rPr>
          <w:rFonts w:ascii="Tahoma" w:hAnsi="Tahoma" w:cs="Tahoma"/>
          <w:color w:val="2C2C2C"/>
          <w:sz w:val="20"/>
          <w:szCs w:val="20"/>
        </w:rPr>
        <w:t> </w:t>
      </w:r>
      <w:r>
        <w:rPr>
          <w:rFonts w:ascii="Tahoma" w:hAnsi="Tahoma" w:cs="Tahoma"/>
          <w:b/>
          <w:bCs/>
          <w:color w:val="2C2C2C"/>
          <w:sz w:val="20"/>
          <w:szCs w:val="20"/>
        </w:rPr>
        <w:t>«О ПРОТИВОДЕЙСТВИИ КОРРУПЦИИ» И ДРУГИМИ ФЕДЕРАЛЬНЫМ ЗАКОНАМИ</w:t>
      </w:r>
    </w:p>
    <w:p w:rsidR="00CD4DBA" w:rsidRDefault="00CD4DBA" w:rsidP="00CD4DBA">
      <w:pPr>
        <w:jc w:val="left"/>
        <w:rPr>
          <w:rFonts w:cs="Times New Roman"/>
          <w:sz w:val="24"/>
          <w:szCs w:val="24"/>
        </w:rPr>
      </w:pPr>
    </w:p>
    <w:p w:rsidR="00CD4DBA" w:rsidRDefault="00CD4DBA" w:rsidP="00CD4DBA">
      <w:pPr>
        <w:shd w:val="clear" w:color="auto" w:fill="FFFFFF"/>
        <w:rPr>
          <w:rFonts w:ascii="Tahoma" w:hAnsi="Tahoma" w:cs="Tahoma"/>
          <w:color w:val="2C2C2C"/>
          <w:sz w:val="20"/>
          <w:szCs w:val="20"/>
        </w:rPr>
      </w:pPr>
      <w:r>
        <w:rPr>
          <w:rFonts w:ascii="Tahoma" w:hAnsi="Tahoma" w:cs="Tahoma"/>
          <w:color w:val="2C2C2C"/>
          <w:sz w:val="20"/>
          <w:szCs w:val="20"/>
        </w:rPr>
        <w:t>1. Настоящий Порядок, в соответствии с Федеральным законом от 25 декабря 2008 года № 273-ФЗ «О противодействии коррупции» (далее – Федеральный закон № 273-ФЗ), Федеральным законом от 6 октября 2003 года № 131-ФЗ «Об общих принципах организации местного самоуправления в  Российской Федерации» (далее – Федеральный закон № 131-ФЗ), Федеральным законом от 3 декабря 2012 года № 230-ФЗ «О контроле за соответствием расходов лиц, замещающих государственные должности, и иных лиц их доходам» (далее – Федеральный закон № 230-ФЗ),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 79-ФЗ), Уставом Оекского муниципального образования, устанавливает порядок освобождения от должности Главы Оекского муниципального образования (далее – глава муниципального образования)</w:t>
      </w:r>
      <w:r>
        <w:rPr>
          <w:rFonts w:ascii="Tahoma" w:hAnsi="Tahoma" w:cs="Tahoma"/>
          <w:i/>
          <w:iCs/>
          <w:color w:val="2C2C2C"/>
          <w:sz w:val="20"/>
          <w:szCs w:val="20"/>
        </w:rPr>
        <w:t> </w:t>
      </w:r>
      <w:r>
        <w:rPr>
          <w:rFonts w:ascii="Tahoma" w:hAnsi="Tahoma" w:cs="Tahoma"/>
          <w:color w:val="2C2C2C"/>
          <w:sz w:val="20"/>
          <w:szCs w:val="20"/>
        </w:rPr>
        <w:t>за несоблюдение ограничений и запретов и неисполнение обязанностей,</w:t>
      </w:r>
      <w:r>
        <w:rPr>
          <w:rFonts w:ascii="Tahoma" w:hAnsi="Tahoma" w:cs="Tahoma"/>
          <w:i/>
          <w:iCs/>
          <w:color w:val="2C2C2C"/>
          <w:sz w:val="20"/>
          <w:szCs w:val="20"/>
        </w:rPr>
        <w:t> </w:t>
      </w:r>
      <w:r>
        <w:rPr>
          <w:rFonts w:ascii="Tahoma" w:hAnsi="Tahoma" w:cs="Tahoma"/>
          <w:color w:val="2C2C2C"/>
          <w:sz w:val="20"/>
          <w:szCs w:val="20"/>
        </w:rPr>
        <w:t xml:space="preserve">которые установлены </w:t>
      </w:r>
      <w:r>
        <w:rPr>
          <w:rFonts w:ascii="Tahoma" w:hAnsi="Tahoma" w:cs="Tahoma"/>
          <w:color w:val="2C2C2C"/>
          <w:sz w:val="20"/>
          <w:szCs w:val="20"/>
        </w:rPr>
        <w:lastRenderedPageBreak/>
        <w:t>Федеральным законом № 273-ФЗ, Федеральным законом № 79-ФЗ и другими федеральными законами (далее – освобождение от должности).</w:t>
      </w:r>
    </w:p>
    <w:p w:rsidR="00CD4DBA" w:rsidRDefault="00CD4DBA" w:rsidP="00CD4DBA">
      <w:pPr>
        <w:shd w:val="clear" w:color="auto" w:fill="FFFFFF"/>
        <w:rPr>
          <w:rFonts w:ascii="Tahoma" w:hAnsi="Tahoma" w:cs="Tahoma"/>
          <w:color w:val="2C2C2C"/>
          <w:sz w:val="20"/>
          <w:szCs w:val="20"/>
        </w:rPr>
      </w:pPr>
      <w:r>
        <w:rPr>
          <w:rFonts w:ascii="Tahoma" w:hAnsi="Tahoma" w:cs="Tahoma"/>
          <w:color w:val="2C2C2C"/>
          <w:sz w:val="20"/>
          <w:szCs w:val="20"/>
        </w:rPr>
        <w:t>2. Освобождение от должности главы муниципального образования осуществляется в порядке, установленном статьей 74</w:t>
      </w:r>
      <w:r>
        <w:rPr>
          <w:rFonts w:ascii="Tahoma" w:hAnsi="Tahoma" w:cs="Tahoma"/>
          <w:color w:val="2C2C2C"/>
          <w:sz w:val="20"/>
          <w:szCs w:val="20"/>
          <w:vertAlign w:val="superscript"/>
        </w:rPr>
        <w:t>1</w:t>
      </w:r>
      <w:r>
        <w:rPr>
          <w:rFonts w:ascii="Tahoma" w:hAnsi="Tahoma" w:cs="Tahoma"/>
          <w:color w:val="2C2C2C"/>
          <w:sz w:val="20"/>
          <w:szCs w:val="20"/>
        </w:rPr>
        <w:t> Федерального закона № 131-ФЗ, с учетом особенностей, предусмотренных настоящим Порядком.</w:t>
      </w:r>
    </w:p>
    <w:p w:rsidR="00CD4DBA" w:rsidRDefault="00CD4DBA" w:rsidP="00CD4DBA">
      <w:pPr>
        <w:shd w:val="clear" w:color="auto" w:fill="FFFFFF"/>
        <w:rPr>
          <w:rFonts w:ascii="Tahoma" w:hAnsi="Tahoma" w:cs="Tahoma"/>
          <w:color w:val="2C2C2C"/>
          <w:sz w:val="20"/>
          <w:szCs w:val="20"/>
        </w:rPr>
      </w:pPr>
      <w:r>
        <w:rPr>
          <w:rFonts w:ascii="Tahoma" w:hAnsi="Tahoma" w:cs="Tahoma"/>
          <w:color w:val="2C2C2C"/>
          <w:sz w:val="20"/>
          <w:szCs w:val="20"/>
        </w:rPr>
        <w:t>3. Освобождение от должности главы муниципального образования осуществляется в случаях, установленных статьей 13</w:t>
      </w:r>
      <w:r>
        <w:rPr>
          <w:rFonts w:ascii="Tahoma" w:hAnsi="Tahoma" w:cs="Tahoma"/>
          <w:color w:val="2C2C2C"/>
          <w:sz w:val="20"/>
          <w:szCs w:val="20"/>
          <w:vertAlign w:val="superscript"/>
        </w:rPr>
        <w:t>1</w:t>
      </w:r>
      <w:r>
        <w:rPr>
          <w:rFonts w:ascii="Tahoma" w:hAnsi="Tahoma" w:cs="Tahoma"/>
          <w:color w:val="2C2C2C"/>
          <w:sz w:val="20"/>
          <w:szCs w:val="20"/>
        </w:rPr>
        <w:t> Федерального закона</w:t>
      </w:r>
    </w:p>
    <w:p w:rsidR="00CD4DBA" w:rsidRDefault="00CD4DBA" w:rsidP="00CD4DBA">
      <w:pPr>
        <w:shd w:val="clear" w:color="auto" w:fill="FFFFFF"/>
        <w:rPr>
          <w:rFonts w:ascii="Tahoma" w:hAnsi="Tahoma" w:cs="Tahoma"/>
          <w:color w:val="2C2C2C"/>
          <w:sz w:val="20"/>
          <w:szCs w:val="20"/>
        </w:rPr>
      </w:pPr>
      <w:r>
        <w:rPr>
          <w:rFonts w:ascii="Tahoma" w:hAnsi="Tahoma" w:cs="Tahoma"/>
          <w:color w:val="2C2C2C"/>
          <w:sz w:val="20"/>
          <w:szCs w:val="20"/>
        </w:rPr>
        <w:t>№ 273-ФЗ, статьей 16 Федерального закона № 230-ФЗ, статьей 10 Федерального закона № 79-ФЗ.</w:t>
      </w:r>
    </w:p>
    <w:p w:rsidR="00CD4DBA" w:rsidRDefault="00CD4DBA" w:rsidP="00CD4DBA">
      <w:pPr>
        <w:shd w:val="clear" w:color="auto" w:fill="FFFFFF"/>
        <w:rPr>
          <w:rFonts w:ascii="Tahoma" w:hAnsi="Tahoma" w:cs="Tahoma"/>
          <w:color w:val="2C2C2C"/>
          <w:sz w:val="20"/>
          <w:szCs w:val="20"/>
        </w:rPr>
      </w:pPr>
      <w:r>
        <w:rPr>
          <w:rFonts w:ascii="Tahoma" w:hAnsi="Tahoma" w:cs="Tahoma"/>
          <w:color w:val="2C2C2C"/>
          <w:sz w:val="20"/>
          <w:szCs w:val="20"/>
        </w:rPr>
        <w:t>4. До выдвижения Думой Оекского муниципального образования (далее – представительный орган) инициативы об освобождении от должности главы муниципального образования проводится проверка случаев, предусмотренных пунктом 3 настоящего Порядка (далее – проверка).</w:t>
      </w:r>
    </w:p>
    <w:p w:rsidR="00CD4DBA" w:rsidRDefault="00CD4DBA" w:rsidP="00CD4DBA">
      <w:pPr>
        <w:shd w:val="clear" w:color="auto" w:fill="FFFFFF"/>
        <w:rPr>
          <w:rFonts w:ascii="Tahoma" w:hAnsi="Tahoma" w:cs="Tahoma"/>
          <w:color w:val="2C2C2C"/>
          <w:sz w:val="20"/>
          <w:szCs w:val="20"/>
        </w:rPr>
      </w:pPr>
      <w:r>
        <w:rPr>
          <w:rFonts w:ascii="Tahoma" w:hAnsi="Tahoma" w:cs="Tahoma"/>
          <w:color w:val="2C2C2C"/>
          <w:sz w:val="20"/>
          <w:szCs w:val="20"/>
        </w:rPr>
        <w:t>5. Проверка осуществляется по решению Губернатора Иркутской области</w:t>
      </w:r>
      <w:r>
        <w:rPr>
          <w:rFonts w:ascii="Tahoma" w:hAnsi="Tahoma" w:cs="Tahoma"/>
          <w:b/>
          <w:bCs/>
          <w:color w:val="2C2C2C"/>
          <w:sz w:val="20"/>
          <w:szCs w:val="20"/>
        </w:rPr>
        <w:t> </w:t>
      </w:r>
      <w:r>
        <w:rPr>
          <w:rFonts w:ascii="Tahoma" w:hAnsi="Tahoma" w:cs="Tahoma"/>
          <w:color w:val="2C2C2C"/>
          <w:sz w:val="20"/>
          <w:szCs w:val="20"/>
        </w:rPr>
        <w:t>в порядке, установленном Законом Иркутской области от 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 на основании достаточной информации, представленной в письменном виде представительным органом муниципального образования и их должностными лицами</w:t>
      </w:r>
      <w:r>
        <w:rPr>
          <w:rFonts w:ascii="Tahoma" w:hAnsi="Tahoma" w:cs="Tahoma"/>
          <w:i/>
          <w:iCs/>
          <w:color w:val="2C2C2C"/>
          <w:sz w:val="20"/>
          <w:szCs w:val="20"/>
        </w:rPr>
        <w:t>. </w:t>
      </w:r>
    </w:p>
    <w:p w:rsidR="00CD4DBA" w:rsidRDefault="00CD4DBA" w:rsidP="00CD4DBA">
      <w:pPr>
        <w:shd w:val="clear" w:color="auto" w:fill="FFFFFF"/>
        <w:rPr>
          <w:rFonts w:ascii="Tahoma" w:hAnsi="Tahoma" w:cs="Tahoma"/>
          <w:color w:val="2C2C2C"/>
          <w:sz w:val="20"/>
          <w:szCs w:val="20"/>
        </w:rPr>
      </w:pPr>
      <w:r>
        <w:rPr>
          <w:rFonts w:ascii="Tahoma" w:hAnsi="Tahoma" w:cs="Tahoma"/>
          <w:color w:val="2C2C2C"/>
          <w:sz w:val="20"/>
          <w:szCs w:val="20"/>
        </w:rPr>
        <w:t>6. Обращение с инициативой об освобождении от должности главы муниципального образования оформляется в соответствии со статьей 74</w:t>
      </w:r>
      <w:r>
        <w:rPr>
          <w:rFonts w:ascii="Tahoma" w:hAnsi="Tahoma" w:cs="Tahoma"/>
          <w:color w:val="2C2C2C"/>
          <w:sz w:val="20"/>
          <w:szCs w:val="20"/>
          <w:vertAlign w:val="superscript"/>
        </w:rPr>
        <w:t>1</w:t>
      </w:r>
      <w:r>
        <w:rPr>
          <w:rFonts w:ascii="Tahoma" w:hAnsi="Tahoma" w:cs="Tahoma"/>
          <w:color w:val="2C2C2C"/>
          <w:sz w:val="20"/>
          <w:szCs w:val="20"/>
        </w:rPr>
        <w:t> Федерального закона № 131-ФЗ по инициативе депутатов представительного органа или по инициативе Губернатора Иркутской области на основании доклада о проверке.</w:t>
      </w:r>
    </w:p>
    <w:p w:rsidR="00CD4DBA" w:rsidRDefault="00CD4DBA" w:rsidP="00CD4DBA">
      <w:pPr>
        <w:shd w:val="clear" w:color="auto" w:fill="FFFFFF"/>
        <w:rPr>
          <w:rFonts w:ascii="Tahoma" w:hAnsi="Tahoma" w:cs="Tahoma"/>
          <w:color w:val="2C2C2C"/>
          <w:sz w:val="20"/>
          <w:szCs w:val="20"/>
        </w:rPr>
      </w:pPr>
      <w:r>
        <w:rPr>
          <w:rFonts w:ascii="Tahoma" w:hAnsi="Tahoma" w:cs="Tahoma"/>
          <w:color w:val="2C2C2C"/>
          <w:sz w:val="20"/>
          <w:szCs w:val="20"/>
        </w:rPr>
        <w:t>7. О выдвижении инициативы об освобождении от должности главы муниципального образования представительным органом глава муниципального образования и Губернатор Иркутской области уведомляются представительным органом не позднее дня, следующего за днем внесения указанного обращения в представительный орган.</w:t>
      </w:r>
    </w:p>
    <w:p w:rsidR="00CD4DBA" w:rsidRDefault="00CD4DBA" w:rsidP="00CD4DBA">
      <w:pPr>
        <w:shd w:val="clear" w:color="auto" w:fill="FFFFFF"/>
        <w:rPr>
          <w:rFonts w:ascii="Tahoma" w:hAnsi="Tahoma" w:cs="Tahoma"/>
          <w:color w:val="2C2C2C"/>
          <w:sz w:val="20"/>
          <w:szCs w:val="20"/>
        </w:rPr>
      </w:pPr>
      <w:r>
        <w:rPr>
          <w:rFonts w:ascii="Tahoma" w:hAnsi="Tahoma" w:cs="Tahoma"/>
          <w:color w:val="2C2C2C"/>
          <w:sz w:val="20"/>
          <w:szCs w:val="20"/>
        </w:rPr>
        <w:t>8. Рассмотрение инициативы об освобождении от должности главы муниципального образования осуществляется представительным органом в течение одного месяца со дня внесения соответствующего обращения в представительный орган, с учетом Губернатора Иркутской области. При этом освобождение от должности должно быть произведено не позднее 6 месяцев со дня совершения коррупционного правонарушения, установленного частью 3 статьи 7</w:t>
      </w:r>
      <w:r>
        <w:rPr>
          <w:rFonts w:ascii="Tahoma" w:hAnsi="Tahoma" w:cs="Tahoma"/>
          <w:color w:val="2C2C2C"/>
          <w:sz w:val="20"/>
          <w:szCs w:val="20"/>
          <w:vertAlign w:val="superscript"/>
        </w:rPr>
        <w:t>1</w:t>
      </w:r>
      <w:r>
        <w:rPr>
          <w:rFonts w:ascii="Tahoma" w:hAnsi="Tahoma" w:cs="Tahoma"/>
          <w:color w:val="2C2C2C"/>
          <w:sz w:val="20"/>
          <w:szCs w:val="20"/>
        </w:rPr>
        <w:t>, статьей 13</w:t>
      </w:r>
      <w:r>
        <w:rPr>
          <w:rFonts w:ascii="Tahoma" w:hAnsi="Tahoma" w:cs="Tahoma"/>
          <w:color w:val="2C2C2C"/>
          <w:sz w:val="20"/>
          <w:szCs w:val="20"/>
          <w:vertAlign w:val="superscript"/>
        </w:rPr>
        <w:t>1</w:t>
      </w:r>
      <w:r>
        <w:rPr>
          <w:rFonts w:ascii="Tahoma" w:hAnsi="Tahoma" w:cs="Tahoma"/>
          <w:color w:val="2C2C2C"/>
          <w:sz w:val="20"/>
          <w:szCs w:val="20"/>
        </w:rPr>
        <w:t> Федерального закона № 273-ФЗ, статье 10 Федерального закона № 79-ФЗ.</w:t>
      </w:r>
    </w:p>
    <w:p w:rsidR="00CD4DBA" w:rsidRDefault="00CD4DBA" w:rsidP="00CD4DBA">
      <w:pPr>
        <w:shd w:val="clear" w:color="auto" w:fill="FFFFFF"/>
        <w:rPr>
          <w:rFonts w:ascii="Tahoma" w:hAnsi="Tahoma" w:cs="Tahoma"/>
          <w:color w:val="2C2C2C"/>
          <w:sz w:val="20"/>
          <w:szCs w:val="20"/>
        </w:rPr>
      </w:pPr>
      <w:r>
        <w:rPr>
          <w:rFonts w:ascii="Tahoma" w:hAnsi="Tahoma" w:cs="Tahoma"/>
          <w:color w:val="2C2C2C"/>
          <w:sz w:val="20"/>
          <w:szCs w:val="20"/>
        </w:rPr>
        <w:t>9. По результатам рассмотрения обращения с инициативой об освобождении от должности главы муниципального образования представительный орган принимает одно из следующих решений:</w:t>
      </w:r>
    </w:p>
    <w:p w:rsidR="00CD4DBA" w:rsidRDefault="00CD4DBA" w:rsidP="00CD4DBA">
      <w:pPr>
        <w:shd w:val="clear" w:color="auto" w:fill="FFFFFF"/>
        <w:rPr>
          <w:rFonts w:ascii="Tahoma" w:hAnsi="Tahoma" w:cs="Tahoma"/>
          <w:color w:val="2C2C2C"/>
          <w:sz w:val="20"/>
          <w:szCs w:val="20"/>
        </w:rPr>
      </w:pPr>
      <w:r>
        <w:rPr>
          <w:rFonts w:ascii="Tahoma" w:hAnsi="Tahoma" w:cs="Tahoma"/>
          <w:color w:val="2C2C2C"/>
          <w:sz w:val="20"/>
          <w:szCs w:val="20"/>
        </w:rPr>
        <w:t>1) решение об освобождении от должности;</w:t>
      </w:r>
    </w:p>
    <w:p w:rsidR="00CD4DBA" w:rsidRDefault="00CD4DBA" w:rsidP="00CD4DBA">
      <w:pPr>
        <w:shd w:val="clear" w:color="auto" w:fill="FFFFFF"/>
        <w:rPr>
          <w:rFonts w:ascii="Tahoma" w:hAnsi="Tahoma" w:cs="Tahoma"/>
          <w:color w:val="2C2C2C"/>
          <w:sz w:val="20"/>
          <w:szCs w:val="20"/>
        </w:rPr>
      </w:pPr>
      <w:r>
        <w:rPr>
          <w:rFonts w:ascii="Tahoma" w:hAnsi="Tahoma" w:cs="Tahoma"/>
          <w:color w:val="2C2C2C"/>
          <w:sz w:val="20"/>
          <w:szCs w:val="20"/>
        </w:rPr>
        <w:t>2) решение об отклонении обращения с инициативой об освобождении от должности.</w:t>
      </w:r>
    </w:p>
    <w:p w:rsidR="00CD4DBA" w:rsidRDefault="00CD4DBA" w:rsidP="00CD4DBA">
      <w:pPr>
        <w:shd w:val="clear" w:color="auto" w:fill="FFFFFF"/>
        <w:rPr>
          <w:rFonts w:ascii="Tahoma" w:hAnsi="Tahoma" w:cs="Tahoma"/>
          <w:color w:val="2C2C2C"/>
          <w:sz w:val="20"/>
          <w:szCs w:val="20"/>
        </w:rPr>
      </w:pPr>
      <w:r>
        <w:rPr>
          <w:rFonts w:ascii="Tahoma" w:hAnsi="Tahoma" w:cs="Tahoma"/>
          <w:color w:val="2C2C2C"/>
          <w:sz w:val="20"/>
          <w:szCs w:val="20"/>
        </w:rPr>
        <w:lastRenderedPageBreak/>
        <w:t>Основанием для отклонения обращения с инициативой об освобождении от должности является отсутствие коррупционного правонарушения, установленного частью 3 статьи 7</w:t>
      </w:r>
      <w:r>
        <w:rPr>
          <w:rFonts w:ascii="Tahoma" w:hAnsi="Tahoma" w:cs="Tahoma"/>
          <w:color w:val="2C2C2C"/>
          <w:sz w:val="20"/>
          <w:szCs w:val="20"/>
          <w:vertAlign w:val="superscript"/>
        </w:rPr>
        <w:t>1</w:t>
      </w:r>
      <w:r>
        <w:rPr>
          <w:rFonts w:ascii="Tahoma" w:hAnsi="Tahoma" w:cs="Tahoma"/>
          <w:color w:val="2C2C2C"/>
          <w:sz w:val="20"/>
          <w:szCs w:val="20"/>
        </w:rPr>
        <w:t>, статьей 13</w:t>
      </w:r>
      <w:r>
        <w:rPr>
          <w:rFonts w:ascii="Tahoma" w:hAnsi="Tahoma" w:cs="Tahoma"/>
          <w:color w:val="2C2C2C"/>
          <w:sz w:val="20"/>
          <w:szCs w:val="20"/>
          <w:vertAlign w:val="superscript"/>
        </w:rPr>
        <w:t>1</w:t>
      </w:r>
      <w:r>
        <w:rPr>
          <w:rFonts w:ascii="Tahoma" w:hAnsi="Tahoma" w:cs="Tahoma"/>
          <w:color w:val="2C2C2C"/>
          <w:sz w:val="20"/>
          <w:szCs w:val="20"/>
        </w:rPr>
        <w:t> Федерального закона № 273-ФЗ, частью 2 статьи 16 Федерального закона № 230-ФЗ, статьей 10 Федерального закона № 79-ФЗ.</w:t>
      </w:r>
    </w:p>
    <w:p w:rsidR="00CD4DBA" w:rsidRDefault="00CD4DBA" w:rsidP="00CD4DBA">
      <w:pPr>
        <w:shd w:val="clear" w:color="auto" w:fill="FFFFFF"/>
        <w:rPr>
          <w:rFonts w:ascii="Tahoma" w:hAnsi="Tahoma" w:cs="Tahoma"/>
          <w:color w:val="2C2C2C"/>
          <w:sz w:val="20"/>
          <w:szCs w:val="20"/>
        </w:rPr>
      </w:pPr>
      <w:r>
        <w:rPr>
          <w:rFonts w:ascii="Tahoma" w:hAnsi="Tahoma" w:cs="Tahoma"/>
          <w:color w:val="2C2C2C"/>
          <w:sz w:val="20"/>
          <w:szCs w:val="20"/>
        </w:rPr>
        <w:t>10. При принятии решения об освобождении от должности учитываются характер совершенного коррупционного правонарушения, обстоятельства, при которых оно совершено, соблюдение главой муниципального образования других запретов и ограничений и обязанностей, установленных в целях противодействия коррупции, а также предшествующие результаты исполнения им своих полномочий.</w:t>
      </w:r>
    </w:p>
    <w:p w:rsidR="00CD4DBA" w:rsidRDefault="00CD4DBA" w:rsidP="00CD4DBA">
      <w:pPr>
        <w:shd w:val="clear" w:color="auto" w:fill="FFFFFF"/>
        <w:rPr>
          <w:rFonts w:ascii="Tahoma" w:hAnsi="Tahoma" w:cs="Tahoma"/>
          <w:color w:val="2C2C2C"/>
          <w:sz w:val="20"/>
          <w:szCs w:val="20"/>
        </w:rPr>
      </w:pPr>
      <w:r>
        <w:rPr>
          <w:rFonts w:ascii="Tahoma" w:hAnsi="Tahoma" w:cs="Tahoma"/>
          <w:color w:val="2C2C2C"/>
          <w:sz w:val="20"/>
          <w:szCs w:val="20"/>
        </w:rPr>
        <w:t>11. При рассмотрении и принятии решения об освобождении от должности представительным органом должны быть обеспечены:</w:t>
      </w:r>
    </w:p>
    <w:p w:rsidR="00CD4DBA" w:rsidRDefault="00CD4DBA" w:rsidP="00CD4DBA">
      <w:pPr>
        <w:shd w:val="clear" w:color="auto" w:fill="FFFFFF"/>
        <w:rPr>
          <w:rFonts w:ascii="Tahoma" w:hAnsi="Tahoma" w:cs="Tahoma"/>
          <w:color w:val="2C2C2C"/>
          <w:sz w:val="20"/>
          <w:szCs w:val="20"/>
        </w:rPr>
      </w:pPr>
      <w:r>
        <w:rPr>
          <w:rFonts w:ascii="Tahoma" w:hAnsi="Tahoma" w:cs="Tahoma"/>
          <w:color w:val="2C2C2C"/>
          <w:sz w:val="20"/>
          <w:szCs w:val="20"/>
        </w:rPr>
        <w:t>1) получение главой муниципального образования уведомления о дате и месте проведения соответствующего заседания представительного органа, а также ознакомление с обращением с инициативой об освобождении его от должности и с проектом решения об освобождении его от должности в срок не позднее 7 рабочих дней до даты соответствующего заседания;</w:t>
      </w:r>
    </w:p>
    <w:p w:rsidR="00CD4DBA" w:rsidRDefault="00CD4DBA" w:rsidP="00CD4DBA">
      <w:pPr>
        <w:shd w:val="clear" w:color="auto" w:fill="FFFFFF"/>
        <w:rPr>
          <w:rFonts w:ascii="Tahoma" w:hAnsi="Tahoma" w:cs="Tahoma"/>
          <w:color w:val="2C2C2C"/>
          <w:sz w:val="20"/>
          <w:szCs w:val="20"/>
        </w:rPr>
      </w:pPr>
      <w:r>
        <w:rPr>
          <w:rFonts w:ascii="Tahoma" w:hAnsi="Tahoma" w:cs="Tahoma"/>
          <w:color w:val="2C2C2C"/>
          <w:sz w:val="20"/>
          <w:szCs w:val="20"/>
        </w:rPr>
        <w:t>2) предоставление возможности дать депутатам представительного органа объяснения по поводу обстоятельств, выдвигаемых в качестве основания для освобождения главы муниципального образования от должности.</w:t>
      </w:r>
    </w:p>
    <w:p w:rsidR="00CD4DBA" w:rsidRDefault="00CD4DBA" w:rsidP="00CD4DBA">
      <w:pPr>
        <w:shd w:val="clear" w:color="auto" w:fill="FFFFFF"/>
        <w:rPr>
          <w:rFonts w:ascii="Tahoma" w:hAnsi="Tahoma" w:cs="Tahoma"/>
          <w:color w:val="2C2C2C"/>
          <w:sz w:val="20"/>
          <w:szCs w:val="20"/>
        </w:rPr>
      </w:pPr>
      <w:r>
        <w:rPr>
          <w:rFonts w:ascii="Tahoma" w:hAnsi="Tahoma" w:cs="Tahoma"/>
          <w:color w:val="2C2C2C"/>
          <w:sz w:val="20"/>
          <w:szCs w:val="20"/>
        </w:rPr>
        <w:t>12. В случае отклонения обращения с инициативой об освобождении главы муниципального образования от должности вопрос об освобождении его от должности может быть вынесен по тому же основанию на повторное рассмотрение представительного органа при наличии вновь открывшихся обстоятельств не ранее чем через 2 месяца со дня проведения заседания представительного органа, на котором рассматривался указанный вопрос.</w:t>
      </w:r>
    </w:p>
    <w:p w:rsidR="00CD4DBA" w:rsidRDefault="00CD4DBA" w:rsidP="00CD4DBA">
      <w:pPr>
        <w:shd w:val="clear" w:color="auto" w:fill="FFFFFF"/>
        <w:rPr>
          <w:rFonts w:ascii="Tahoma" w:hAnsi="Tahoma" w:cs="Tahoma"/>
          <w:color w:val="2C2C2C"/>
          <w:sz w:val="20"/>
          <w:szCs w:val="20"/>
        </w:rPr>
      </w:pPr>
      <w:r>
        <w:rPr>
          <w:rFonts w:ascii="Tahoma" w:hAnsi="Tahoma" w:cs="Tahoma"/>
          <w:color w:val="2C2C2C"/>
          <w:sz w:val="20"/>
          <w:szCs w:val="20"/>
        </w:rPr>
        <w:t>13. В решении об освобождении от должности главы муниципального образования в качестве основания освобождения от должности указывается соответствующее основание, установленное частью 3 статьи 7</w:t>
      </w:r>
      <w:r>
        <w:rPr>
          <w:rFonts w:ascii="Tahoma" w:hAnsi="Tahoma" w:cs="Tahoma"/>
          <w:color w:val="2C2C2C"/>
          <w:sz w:val="20"/>
          <w:szCs w:val="20"/>
          <w:vertAlign w:val="superscript"/>
        </w:rPr>
        <w:t>1</w:t>
      </w:r>
      <w:r>
        <w:rPr>
          <w:rFonts w:ascii="Tahoma" w:hAnsi="Tahoma" w:cs="Tahoma"/>
          <w:color w:val="2C2C2C"/>
          <w:sz w:val="20"/>
          <w:szCs w:val="20"/>
        </w:rPr>
        <w:t>, статьей 13</w:t>
      </w:r>
      <w:r>
        <w:rPr>
          <w:rFonts w:ascii="Tahoma" w:hAnsi="Tahoma" w:cs="Tahoma"/>
          <w:color w:val="2C2C2C"/>
          <w:sz w:val="20"/>
          <w:szCs w:val="20"/>
          <w:vertAlign w:val="superscript"/>
        </w:rPr>
        <w:t>1</w:t>
      </w:r>
      <w:r>
        <w:rPr>
          <w:rFonts w:ascii="Tahoma" w:hAnsi="Tahoma" w:cs="Tahoma"/>
          <w:color w:val="2C2C2C"/>
          <w:sz w:val="20"/>
          <w:szCs w:val="20"/>
        </w:rPr>
        <w:t> Федерального закона № 273-ФЗ, частью 2 статьи 16 Федерального закона</w:t>
      </w:r>
    </w:p>
    <w:p w:rsidR="00CD4DBA" w:rsidRDefault="00CD4DBA" w:rsidP="00CD4DBA">
      <w:pPr>
        <w:shd w:val="clear" w:color="auto" w:fill="FFFFFF"/>
        <w:rPr>
          <w:rFonts w:ascii="Tahoma" w:hAnsi="Tahoma" w:cs="Tahoma"/>
          <w:color w:val="2C2C2C"/>
          <w:sz w:val="20"/>
          <w:szCs w:val="20"/>
        </w:rPr>
      </w:pPr>
      <w:r>
        <w:rPr>
          <w:rFonts w:ascii="Tahoma" w:hAnsi="Tahoma" w:cs="Tahoma"/>
          <w:color w:val="2C2C2C"/>
          <w:sz w:val="20"/>
          <w:szCs w:val="20"/>
        </w:rPr>
        <w:t>№ 230-ФЗ, статьей 10 Федерального закона № 79-ФЗ.</w:t>
      </w:r>
    </w:p>
    <w:p w:rsidR="00CD4DBA" w:rsidRDefault="00CD4DBA" w:rsidP="00CD4DBA">
      <w:pPr>
        <w:shd w:val="clear" w:color="auto" w:fill="FFFFFF"/>
        <w:rPr>
          <w:rFonts w:ascii="Tahoma" w:hAnsi="Tahoma" w:cs="Tahoma"/>
          <w:color w:val="2C2C2C"/>
          <w:sz w:val="20"/>
          <w:szCs w:val="20"/>
        </w:rPr>
      </w:pPr>
      <w:r>
        <w:rPr>
          <w:rFonts w:ascii="Tahoma" w:hAnsi="Tahoma" w:cs="Tahoma"/>
          <w:color w:val="2C2C2C"/>
          <w:sz w:val="20"/>
          <w:szCs w:val="20"/>
        </w:rPr>
        <w:t>14. Решение представительного органа муниципального образования об удалении главы муниципального образования в отставку подписывается депутатом, председательствующим на заседании представительного органа муниципального образования.</w:t>
      </w:r>
    </w:p>
    <w:p w:rsidR="00CD4DBA" w:rsidRDefault="00CD4DBA" w:rsidP="00CD4DBA">
      <w:pPr>
        <w:shd w:val="clear" w:color="auto" w:fill="FFFFFF"/>
        <w:rPr>
          <w:rFonts w:ascii="Tahoma" w:hAnsi="Tahoma" w:cs="Tahoma"/>
          <w:color w:val="2C2C2C"/>
          <w:sz w:val="20"/>
          <w:szCs w:val="20"/>
        </w:rPr>
      </w:pPr>
      <w:r>
        <w:rPr>
          <w:rFonts w:ascii="Tahoma" w:hAnsi="Tahoma" w:cs="Tahoma"/>
          <w:color w:val="2C2C2C"/>
          <w:sz w:val="20"/>
          <w:szCs w:val="20"/>
        </w:rPr>
        <w:t>15. Представительный орган обеспечивает вручение главе муниципального образования, в отношении которого принято решение об освобождении от должности, копии решения об освобождении от должности под расписку в течение 3 рабочих дней со дня принятия соответствующего решения.</w:t>
      </w:r>
    </w:p>
    <w:p w:rsidR="00CD4DBA" w:rsidRDefault="00CD4DBA" w:rsidP="00CD4DBA">
      <w:pPr>
        <w:shd w:val="clear" w:color="auto" w:fill="FFFFFF"/>
        <w:rPr>
          <w:rFonts w:ascii="Tahoma" w:hAnsi="Tahoma" w:cs="Tahoma"/>
          <w:color w:val="2C2C2C"/>
          <w:sz w:val="20"/>
          <w:szCs w:val="20"/>
        </w:rPr>
      </w:pPr>
      <w:r>
        <w:rPr>
          <w:rFonts w:ascii="Tahoma" w:hAnsi="Tahoma" w:cs="Tahoma"/>
          <w:color w:val="2C2C2C"/>
          <w:sz w:val="20"/>
          <w:szCs w:val="20"/>
        </w:rPr>
        <w:t>В случае, если глава муниципального образования не согласен с решением представительного органа муниципального образования об удалении его в отставку, он вправе в письменном виде изложить свое особое мнение.</w:t>
      </w:r>
    </w:p>
    <w:p w:rsidR="00CD4DBA" w:rsidRDefault="00CD4DBA" w:rsidP="00CD4DBA">
      <w:pPr>
        <w:shd w:val="clear" w:color="auto" w:fill="FFFFFF"/>
        <w:rPr>
          <w:rFonts w:ascii="Tahoma" w:hAnsi="Tahoma" w:cs="Tahoma"/>
          <w:color w:val="2C2C2C"/>
          <w:sz w:val="20"/>
          <w:szCs w:val="20"/>
        </w:rPr>
      </w:pPr>
      <w:r>
        <w:rPr>
          <w:rFonts w:ascii="Tahoma" w:hAnsi="Tahoma" w:cs="Tahoma"/>
          <w:color w:val="2C2C2C"/>
          <w:sz w:val="20"/>
          <w:szCs w:val="20"/>
        </w:rPr>
        <w:t>Если глава муниципального образования отказывается от получения копии указанного решения под роспись, то об этом составляется соответствующий акт.</w:t>
      </w:r>
    </w:p>
    <w:p w:rsidR="00CD4DBA" w:rsidRDefault="00CD4DBA" w:rsidP="00CD4DBA">
      <w:pPr>
        <w:shd w:val="clear" w:color="auto" w:fill="FFFFFF"/>
        <w:rPr>
          <w:rFonts w:ascii="Tahoma" w:hAnsi="Tahoma" w:cs="Tahoma"/>
          <w:color w:val="2C2C2C"/>
          <w:sz w:val="20"/>
          <w:szCs w:val="20"/>
        </w:rPr>
      </w:pPr>
      <w:r>
        <w:rPr>
          <w:rFonts w:ascii="Tahoma" w:hAnsi="Tahoma" w:cs="Tahoma"/>
          <w:color w:val="2C2C2C"/>
          <w:sz w:val="20"/>
          <w:szCs w:val="20"/>
        </w:rPr>
        <w:lastRenderedPageBreak/>
        <w:t>16. Лицо, замещавшее должность главы муниципального образования, вправе обжаловать решение о его освобождении от должности в порядке, установленном законодательством.</w:t>
      </w:r>
    </w:p>
    <w:p w:rsidR="00CD4DBA" w:rsidRDefault="00CD4DBA" w:rsidP="00CD4DBA">
      <w:pPr>
        <w:shd w:val="clear" w:color="auto" w:fill="FFFFFF"/>
        <w:rPr>
          <w:rFonts w:ascii="Tahoma" w:hAnsi="Tahoma" w:cs="Tahoma"/>
          <w:color w:val="2C2C2C"/>
          <w:sz w:val="20"/>
          <w:szCs w:val="20"/>
        </w:rPr>
      </w:pPr>
      <w:r>
        <w:rPr>
          <w:rFonts w:ascii="Tahoma" w:hAnsi="Tahoma" w:cs="Tahoma"/>
          <w:color w:val="2C2C2C"/>
          <w:sz w:val="20"/>
          <w:szCs w:val="20"/>
        </w:rPr>
        <w:t>17. Сведения о применении к главе муниципального образования взыскания в виде освобождения от должности в связи с утратой доверия за совершение коррупционного правонарушения, установленного частью 3 статьи 7</w:t>
      </w:r>
      <w:r>
        <w:rPr>
          <w:rFonts w:ascii="Tahoma" w:hAnsi="Tahoma" w:cs="Tahoma"/>
          <w:color w:val="2C2C2C"/>
          <w:sz w:val="20"/>
          <w:szCs w:val="20"/>
          <w:vertAlign w:val="superscript"/>
        </w:rPr>
        <w:t>1</w:t>
      </w:r>
      <w:r>
        <w:rPr>
          <w:rFonts w:ascii="Tahoma" w:hAnsi="Tahoma" w:cs="Tahoma"/>
          <w:color w:val="2C2C2C"/>
          <w:sz w:val="20"/>
          <w:szCs w:val="20"/>
        </w:rPr>
        <w:t>, статьей 13</w:t>
      </w:r>
      <w:r>
        <w:rPr>
          <w:rFonts w:ascii="Tahoma" w:hAnsi="Tahoma" w:cs="Tahoma"/>
          <w:color w:val="2C2C2C"/>
          <w:sz w:val="20"/>
          <w:szCs w:val="20"/>
          <w:vertAlign w:val="superscript"/>
        </w:rPr>
        <w:t>1</w:t>
      </w:r>
      <w:r>
        <w:rPr>
          <w:rFonts w:ascii="Tahoma" w:hAnsi="Tahoma" w:cs="Tahoma"/>
          <w:color w:val="2C2C2C"/>
          <w:sz w:val="20"/>
          <w:szCs w:val="20"/>
        </w:rPr>
        <w:t> Федерального закона № 273-ФЗ, частью 2 статьи 16 Федерального закона № 230-ФЗ, статьей 10 Федерального закона № 79-ФЗ, включаются органом местного самоуправления, в котором это лицо замещало соответствующую должность, в реестр лиц, уволенных в связи с утратой доверия, в порядке статьи 15 Федерального закона № 273-ФЗ.</w:t>
      </w:r>
    </w:p>
    <w:p w:rsidR="003E0016" w:rsidRPr="00A806FF" w:rsidRDefault="003E0016" w:rsidP="00A806FF">
      <w:bookmarkStart w:id="0" w:name="_GoBack"/>
      <w:bookmarkEnd w:id="0"/>
    </w:p>
    <w:sectPr w:rsidR="003E0016" w:rsidRPr="00A806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6691"/>
    <w:rsid w:val="0004057C"/>
    <w:rsid w:val="00040DD2"/>
    <w:rsid w:val="00042454"/>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83667"/>
    <w:rsid w:val="00186E16"/>
    <w:rsid w:val="00191E71"/>
    <w:rsid w:val="00195E15"/>
    <w:rsid w:val="001A54F7"/>
    <w:rsid w:val="001A56AA"/>
    <w:rsid w:val="001A6A05"/>
    <w:rsid w:val="001B12F1"/>
    <w:rsid w:val="001B16A7"/>
    <w:rsid w:val="001B5751"/>
    <w:rsid w:val="001B6920"/>
    <w:rsid w:val="001C729C"/>
    <w:rsid w:val="001C77CA"/>
    <w:rsid w:val="001D350F"/>
    <w:rsid w:val="001D6334"/>
    <w:rsid w:val="001E5790"/>
    <w:rsid w:val="001E7405"/>
    <w:rsid w:val="001F205C"/>
    <w:rsid w:val="001F3840"/>
    <w:rsid w:val="001F686A"/>
    <w:rsid w:val="001F6DF8"/>
    <w:rsid w:val="0020046C"/>
    <w:rsid w:val="0020517E"/>
    <w:rsid w:val="00206BF2"/>
    <w:rsid w:val="00220512"/>
    <w:rsid w:val="0023253F"/>
    <w:rsid w:val="002409D4"/>
    <w:rsid w:val="00241C0E"/>
    <w:rsid w:val="00243FE3"/>
    <w:rsid w:val="00244306"/>
    <w:rsid w:val="00244514"/>
    <w:rsid w:val="002449A8"/>
    <w:rsid w:val="00255F28"/>
    <w:rsid w:val="002626CE"/>
    <w:rsid w:val="002659DB"/>
    <w:rsid w:val="002725C2"/>
    <w:rsid w:val="002830A1"/>
    <w:rsid w:val="002936B5"/>
    <w:rsid w:val="00296813"/>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5942"/>
    <w:rsid w:val="0034277D"/>
    <w:rsid w:val="00365021"/>
    <w:rsid w:val="00373A7E"/>
    <w:rsid w:val="0037735E"/>
    <w:rsid w:val="003822C7"/>
    <w:rsid w:val="0039089B"/>
    <w:rsid w:val="003A4548"/>
    <w:rsid w:val="003A4928"/>
    <w:rsid w:val="003A53D4"/>
    <w:rsid w:val="003B29EA"/>
    <w:rsid w:val="003B4FD6"/>
    <w:rsid w:val="003C198C"/>
    <w:rsid w:val="003C3AF3"/>
    <w:rsid w:val="003C5D1D"/>
    <w:rsid w:val="003C7EBC"/>
    <w:rsid w:val="003D0992"/>
    <w:rsid w:val="003E0016"/>
    <w:rsid w:val="003E464B"/>
    <w:rsid w:val="003F2578"/>
    <w:rsid w:val="00404C4B"/>
    <w:rsid w:val="00417FC3"/>
    <w:rsid w:val="00422C0D"/>
    <w:rsid w:val="00424D64"/>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C0B45"/>
    <w:rsid w:val="004D0645"/>
    <w:rsid w:val="004D2297"/>
    <w:rsid w:val="004D33CB"/>
    <w:rsid w:val="004D7717"/>
    <w:rsid w:val="004E206C"/>
    <w:rsid w:val="004E4E8F"/>
    <w:rsid w:val="004F0A7C"/>
    <w:rsid w:val="004F2C3B"/>
    <w:rsid w:val="004F7538"/>
    <w:rsid w:val="00500DF2"/>
    <w:rsid w:val="00501FA5"/>
    <w:rsid w:val="0051191C"/>
    <w:rsid w:val="005229F3"/>
    <w:rsid w:val="00522F5A"/>
    <w:rsid w:val="005274DB"/>
    <w:rsid w:val="0052765B"/>
    <w:rsid w:val="00532B92"/>
    <w:rsid w:val="00550C8A"/>
    <w:rsid w:val="00551A7B"/>
    <w:rsid w:val="00556AF8"/>
    <w:rsid w:val="005629A1"/>
    <w:rsid w:val="005635B7"/>
    <w:rsid w:val="00572249"/>
    <w:rsid w:val="005722CD"/>
    <w:rsid w:val="00573EF8"/>
    <w:rsid w:val="00576FDD"/>
    <w:rsid w:val="0058601E"/>
    <w:rsid w:val="0058769B"/>
    <w:rsid w:val="00591862"/>
    <w:rsid w:val="00594145"/>
    <w:rsid w:val="005A0B69"/>
    <w:rsid w:val="005A2BB6"/>
    <w:rsid w:val="005A6256"/>
    <w:rsid w:val="005B0E57"/>
    <w:rsid w:val="005B3585"/>
    <w:rsid w:val="005B3912"/>
    <w:rsid w:val="005B7ED6"/>
    <w:rsid w:val="005C0170"/>
    <w:rsid w:val="005C25A6"/>
    <w:rsid w:val="005C6A54"/>
    <w:rsid w:val="005D174A"/>
    <w:rsid w:val="005D1FA2"/>
    <w:rsid w:val="005D2BCB"/>
    <w:rsid w:val="005D2D53"/>
    <w:rsid w:val="005D4103"/>
    <w:rsid w:val="005E1C80"/>
    <w:rsid w:val="005E48CF"/>
    <w:rsid w:val="005F0478"/>
    <w:rsid w:val="005F1CE9"/>
    <w:rsid w:val="005F4804"/>
    <w:rsid w:val="005F7EB2"/>
    <w:rsid w:val="00600A47"/>
    <w:rsid w:val="00602106"/>
    <w:rsid w:val="00603225"/>
    <w:rsid w:val="00612611"/>
    <w:rsid w:val="0061636E"/>
    <w:rsid w:val="00616A08"/>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7538"/>
    <w:rsid w:val="006D071C"/>
    <w:rsid w:val="006D6041"/>
    <w:rsid w:val="006F0717"/>
    <w:rsid w:val="00702938"/>
    <w:rsid w:val="00704410"/>
    <w:rsid w:val="007062C9"/>
    <w:rsid w:val="007104AF"/>
    <w:rsid w:val="00711B85"/>
    <w:rsid w:val="0072014A"/>
    <w:rsid w:val="00730B92"/>
    <w:rsid w:val="007373C7"/>
    <w:rsid w:val="00741BCC"/>
    <w:rsid w:val="007636A6"/>
    <w:rsid w:val="007659E7"/>
    <w:rsid w:val="00771882"/>
    <w:rsid w:val="007726A6"/>
    <w:rsid w:val="007911DF"/>
    <w:rsid w:val="0079386E"/>
    <w:rsid w:val="007947C9"/>
    <w:rsid w:val="007A3B53"/>
    <w:rsid w:val="007A4518"/>
    <w:rsid w:val="007A5478"/>
    <w:rsid w:val="007A57A3"/>
    <w:rsid w:val="007A7AD5"/>
    <w:rsid w:val="007B690F"/>
    <w:rsid w:val="007C3805"/>
    <w:rsid w:val="007C48A5"/>
    <w:rsid w:val="007C6C5E"/>
    <w:rsid w:val="007D21B9"/>
    <w:rsid w:val="007D2B1A"/>
    <w:rsid w:val="007D65CE"/>
    <w:rsid w:val="007E4D25"/>
    <w:rsid w:val="0080037A"/>
    <w:rsid w:val="008073A6"/>
    <w:rsid w:val="00811121"/>
    <w:rsid w:val="008141DF"/>
    <w:rsid w:val="00816795"/>
    <w:rsid w:val="00821C84"/>
    <w:rsid w:val="008223BA"/>
    <w:rsid w:val="00822683"/>
    <w:rsid w:val="00836131"/>
    <w:rsid w:val="00836F73"/>
    <w:rsid w:val="0084022D"/>
    <w:rsid w:val="00856C4B"/>
    <w:rsid w:val="0086600E"/>
    <w:rsid w:val="00875E5E"/>
    <w:rsid w:val="00886553"/>
    <w:rsid w:val="00887E0A"/>
    <w:rsid w:val="008929B8"/>
    <w:rsid w:val="00893C23"/>
    <w:rsid w:val="00894FC6"/>
    <w:rsid w:val="008A140B"/>
    <w:rsid w:val="008A7A57"/>
    <w:rsid w:val="008B2A42"/>
    <w:rsid w:val="008C404E"/>
    <w:rsid w:val="008C66E8"/>
    <w:rsid w:val="008D4DE2"/>
    <w:rsid w:val="008D50C5"/>
    <w:rsid w:val="008E7E1B"/>
    <w:rsid w:val="008F1CAB"/>
    <w:rsid w:val="008F4771"/>
    <w:rsid w:val="008F6D7E"/>
    <w:rsid w:val="0090063D"/>
    <w:rsid w:val="00920581"/>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B06F1"/>
    <w:rsid w:val="009E3BEC"/>
    <w:rsid w:val="009E65BE"/>
    <w:rsid w:val="009E7C74"/>
    <w:rsid w:val="009F045B"/>
    <w:rsid w:val="009F1C23"/>
    <w:rsid w:val="009F2397"/>
    <w:rsid w:val="00A00A7D"/>
    <w:rsid w:val="00A00D5F"/>
    <w:rsid w:val="00A036D9"/>
    <w:rsid w:val="00A25A0F"/>
    <w:rsid w:val="00A26760"/>
    <w:rsid w:val="00A30036"/>
    <w:rsid w:val="00A30ECC"/>
    <w:rsid w:val="00A36C51"/>
    <w:rsid w:val="00A4552D"/>
    <w:rsid w:val="00A46C1D"/>
    <w:rsid w:val="00A51E42"/>
    <w:rsid w:val="00A60025"/>
    <w:rsid w:val="00A607AB"/>
    <w:rsid w:val="00A6672C"/>
    <w:rsid w:val="00A745A5"/>
    <w:rsid w:val="00A80052"/>
    <w:rsid w:val="00A801F8"/>
    <w:rsid w:val="00A806FF"/>
    <w:rsid w:val="00A8172D"/>
    <w:rsid w:val="00A87684"/>
    <w:rsid w:val="00A92743"/>
    <w:rsid w:val="00A92758"/>
    <w:rsid w:val="00A9398D"/>
    <w:rsid w:val="00A940D1"/>
    <w:rsid w:val="00AB2FD1"/>
    <w:rsid w:val="00AB375D"/>
    <w:rsid w:val="00AC5CF3"/>
    <w:rsid w:val="00AD01F5"/>
    <w:rsid w:val="00AD6860"/>
    <w:rsid w:val="00AE20ED"/>
    <w:rsid w:val="00AE2AD0"/>
    <w:rsid w:val="00AE4319"/>
    <w:rsid w:val="00B003BA"/>
    <w:rsid w:val="00B155D6"/>
    <w:rsid w:val="00B174DE"/>
    <w:rsid w:val="00B31B71"/>
    <w:rsid w:val="00B31D29"/>
    <w:rsid w:val="00B3406B"/>
    <w:rsid w:val="00B46513"/>
    <w:rsid w:val="00B47237"/>
    <w:rsid w:val="00B47805"/>
    <w:rsid w:val="00B55B0B"/>
    <w:rsid w:val="00B56089"/>
    <w:rsid w:val="00B60975"/>
    <w:rsid w:val="00B652A7"/>
    <w:rsid w:val="00B670DF"/>
    <w:rsid w:val="00B67EFF"/>
    <w:rsid w:val="00B8531F"/>
    <w:rsid w:val="00B9717D"/>
    <w:rsid w:val="00BA0C67"/>
    <w:rsid w:val="00BB08CD"/>
    <w:rsid w:val="00BC05A3"/>
    <w:rsid w:val="00BC45B7"/>
    <w:rsid w:val="00BC5019"/>
    <w:rsid w:val="00BD5FB8"/>
    <w:rsid w:val="00BE677E"/>
    <w:rsid w:val="00BF3EE7"/>
    <w:rsid w:val="00BF55BA"/>
    <w:rsid w:val="00BF6FC9"/>
    <w:rsid w:val="00BF7587"/>
    <w:rsid w:val="00C14921"/>
    <w:rsid w:val="00C15099"/>
    <w:rsid w:val="00C24ACC"/>
    <w:rsid w:val="00C37E26"/>
    <w:rsid w:val="00C44227"/>
    <w:rsid w:val="00C519B3"/>
    <w:rsid w:val="00C56C12"/>
    <w:rsid w:val="00C57A8A"/>
    <w:rsid w:val="00C63BFC"/>
    <w:rsid w:val="00C67FA7"/>
    <w:rsid w:val="00C710B9"/>
    <w:rsid w:val="00C72BF3"/>
    <w:rsid w:val="00C756E7"/>
    <w:rsid w:val="00C7753D"/>
    <w:rsid w:val="00C8246D"/>
    <w:rsid w:val="00C85742"/>
    <w:rsid w:val="00CA4965"/>
    <w:rsid w:val="00CC0B02"/>
    <w:rsid w:val="00CD0CB7"/>
    <w:rsid w:val="00CD4DBA"/>
    <w:rsid w:val="00CD66EA"/>
    <w:rsid w:val="00CD6B02"/>
    <w:rsid w:val="00CE3098"/>
    <w:rsid w:val="00CE3DFC"/>
    <w:rsid w:val="00CE40CC"/>
    <w:rsid w:val="00CE5ECF"/>
    <w:rsid w:val="00D01054"/>
    <w:rsid w:val="00D02A42"/>
    <w:rsid w:val="00D06481"/>
    <w:rsid w:val="00D13350"/>
    <w:rsid w:val="00D16551"/>
    <w:rsid w:val="00D176F6"/>
    <w:rsid w:val="00D233B8"/>
    <w:rsid w:val="00D341E1"/>
    <w:rsid w:val="00D500BD"/>
    <w:rsid w:val="00D50320"/>
    <w:rsid w:val="00D5660E"/>
    <w:rsid w:val="00D61700"/>
    <w:rsid w:val="00D76D5D"/>
    <w:rsid w:val="00D92DF1"/>
    <w:rsid w:val="00DA1090"/>
    <w:rsid w:val="00DB27F2"/>
    <w:rsid w:val="00DC1B6A"/>
    <w:rsid w:val="00DC3D68"/>
    <w:rsid w:val="00DC692F"/>
    <w:rsid w:val="00DD2A81"/>
    <w:rsid w:val="00DD4B6C"/>
    <w:rsid w:val="00DE3669"/>
    <w:rsid w:val="00DE62E4"/>
    <w:rsid w:val="00DF04FB"/>
    <w:rsid w:val="00DF4310"/>
    <w:rsid w:val="00E02245"/>
    <w:rsid w:val="00E0372D"/>
    <w:rsid w:val="00E05964"/>
    <w:rsid w:val="00E06FC1"/>
    <w:rsid w:val="00E11807"/>
    <w:rsid w:val="00E12E16"/>
    <w:rsid w:val="00E12E67"/>
    <w:rsid w:val="00E13792"/>
    <w:rsid w:val="00E22060"/>
    <w:rsid w:val="00E249F6"/>
    <w:rsid w:val="00E31181"/>
    <w:rsid w:val="00E35282"/>
    <w:rsid w:val="00E45550"/>
    <w:rsid w:val="00E5032E"/>
    <w:rsid w:val="00E554AD"/>
    <w:rsid w:val="00E57B5C"/>
    <w:rsid w:val="00E60E8C"/>
    <w:rsid w:val="00E61339"/>
    <w:rsid w:val="00E62422"/>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3919"/>
    <w:rsid w:val="00EF7AA3"/>
    <w:rsid w:val="00EF7CB2"/>
    <w:rsid w:val="00F02BE7"/>
    <w:rsid w:val="00F22C74"/>
    <w:rsid w:val="00F236AD"/>
    <w:rsid w:val="00F25AD8"/>
    <w:rsid w:val="00F31B8D"/>
    <w:rsid w:val="00F36CFC"/>
    <w:rsid w:val="00F455AC"/>
    <w:rsid w:val="00F5492E"/>
    <w:rsid w:val="00F56D6D"/>
    <w:rsid w:val="00F660DE"/>
    <w:rsid w:val="00F7073B"/>
    <w:rsid w:val="00F7643D"/>
    <w:rsid w:val="00F835EA"/>
    <w:rsid w:val="00FA3CAC"/>
    <w:rsid w:val="00FA5A15"/>
    <w:rsid w:val="00FB1517"/>
    <w:rsid w:val="00FC1394"/>
    <w:rsid w:val="00FC51D7"/>
    <w:rsid w:val="00FC645A"/>
    <w:rsid w:val="00FF1A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oek.s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849</TotalTime>
  <Pages>5</Pages>
  <Words>1661</Words>
  <Characters>9470</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513</cp:revision>
  <dcterms:created xsi:type="dcterms:W3CDTF">2022-10-31T02:01:00Z</dcterms:created>
  <dcterms:modified xsi:type="dcterms:W3CDTF">2022-11-01T03:56:00Z</dcterms:modified>
</cp:coreProperties>
</file>