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B6937" w14:textId="77777777"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277317DB" wp14:editId="0566EA27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E02E82" w14:textId="77777777" w:rsidR="00D04369" w:rsidRDefault="00D04369" w:rsidP="00D04369">
      <w:pPr>
        <w:jc w:val="center"/>
        <w:rPr>
          <w:sz w:val="28"/>
          <w:szCs w:val="28"/>
        </w:rPr>
      </w:pPr>
    </w:p>
    <w:p w14:paraId="59650EA9" w14:textId="77777777"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14:paraId="14F056A5" w14:textId="77777777"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14:paraId="6338A4F9" w14:textId="77777777"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14:paraId="0F1DC4AB" w14:textId="77777777"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14:paraId="040E904B" w14:textId="77777777"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14:paraId="3DC23B41" w14:textId="77777777"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14:paraId="5F67F451" w14:textId="77777777"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14:paraId="3214C11C" w14:textId="77777777"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14:paraId="61412869" w14:textId="77777777" w:rsidR="00330D45" w:rsidRPr="00A72EE5" w:rsidRDefault="00D26C22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  <w:r>
        <w:rPr>
          <w:rFonts w:ascii="Arial" w:hAnsi="Arial"/>
          <w:b/>
          <w:spacing w:val="-5"/>
          <w:w w:val="136"/>
          <w:sz w:val="32"/>
          <w:szCs w:val="38"/>
        </w:rPr>
        <w:t xml:space="preserve"> </w:t>
      </w:r>
    </w:p>
    <w:p w14:paraId="1BB82ACD" w14:textId="77777777" w:rsidR="00330D45" w:rsidRPr="00C30720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406167">
        <w:rPr>
          <w:rFonts w:ascii="Arial" w:hAnsi="Arial" w:cs="Arial"/>
        </w:rPr>
        <w:t>05</w:t>
      </w:r>
      <w:r>
        <w:rPr>
          <w:rFonts w:ascii="Arial" w:hAnsi="Arial" w:cs="Arial"/>
        </w:rPr>
        <w:t xml:space="preserve">» </w:t>
      </w:r>
      <w:r w:rsidR="00406167">
        <w:rPr>
          <w:rFonts w:ascii="Arial" w:hAnsi="Arial" w:cs="Arial"/>
        </w:rPr>
        <w:t>марта</w:t>
      </w:r>
      <w:r>
        <w:rPr>
          <w:rFonts w:ascii="Arial" w:hAnsi="Arial" w:cs="Arial"/>
        </w:rPr>
        <w:t xml:space="preserve"> 20</w:t>
      </w:r>
      <w:r w:rsidR="00406167">
        <w:rPr>
          <w:rFonts w:ascii="Arial" w:hAnsi="Arial" w:cs="Arial"/>
        </w:rPr>
        <w:t>25</w:t>
      </w:r>
      <w:r w:rsidR="00330D45" w:rsidRPr="00A72EE5">
        <w:rPr>
          <w:rFonts w:ascii="Arial" w:hAnsi="Arial" w:cs="Arial"/>
        </w:rPr>
        <w:t xml:space="preserve"> г</w:t>
      </w:r>
      <w:r w:rsidR="00FB3C94">
        <w:rPr>
          <w:rFonts w:ascii="Arial" w:hAnsi="Arial" w:cs="Arial"/>
        </w:rPr>
        <w:t>ода</w:t>
      </w:r>
      <w:r w:rsidR="00330D45" w:rsidRPr="00A72EE5">
        <w:rPr>
          <w:rFonts w:ascii="Arial" w:hAnsi="Arial" w:cs="Arial"/>
        </w:rPr>
        <w:tab/>
      </w:r>
      <w:r w:rsidR="003211F6">
        <w:rPr>
          <w:rFonts w:ascii="Arial" w:hAnsi="Arial" w:cs="Arial"/>
        </w:rPr>
        <w:t xml:space="preserve">           </w:t>
      </w:r>
      <w:r w:rsidR="004372B0">
        <w:rPr>
          <w:rFonts w:ascii="Arial" w:hAnsi="Arial" w:cs="Arial"/>
        </w:rPr>
        <w:t xml:space="preserve">  </w:t>
      </w:r>
      <w:r w:rsidR="008C2BA4">
        <w:rPr>
          <w:rFonts w:ascii="Arial" w:hAnsi="Arial" w:cs="Arial"/>
        </w:rPr>
        <w:tab/>
      </w:r>
      <w:r w:rsidR="00D26C22">
        <w:rPr>
          <w:rFonts w:ascii="Arial" w:hAnsi="Arial" w:cs="Arial"/>
        </w:rPr>
        <w:t xml:space="preserve">     </w:t>
      </w:r>
      <w:r w:rsidR="00406167">
        <w:rPr>
          <w:rFonts w:ascii="Arial" w:hAnsi="Arial" w:cs="Arial"/>
        </w:rPr>
        <w:t xml:space="preserve">                   </w:t>
      </w:r>
      <w:r w:rsidR="00D26C22">
        <w:rPr>
          <w:rFonts w:ascii="Arial" w:hAnsi="Arial" w:cs="Arial"/>
        </w:rPr>
        <w:t xml:space="preserve">         </w:t>
      </w:r>
      <w:r w:rsidR="008C2BA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9D78D9">
        <w:rPr>
          <w:rFonts w:ascii="Arial" w:hAnsi="Arial" w:cs="Arial"/>
        </w:rPr>
        <w:tab/>
      </w:r>
      <w:r w:rsidR="009D78D9">
        <w:rPr>
          <w:rFonts w:ascii="Arial" w:hAnsi="Arial" w:cs="Arial"/>
        </w:rPr>
        <w:tab/>
      </w:r>
      <w:r>
        <w:rPr>
          <w:rFonts w:ascii="Arial" w:hAnsi="Arial" w:cs="Arial"/>
        </w:rPr>
        <w:t>№</w:t>
      </w:r>
      <w:r w:rsidR="007632F7">
        <w:rPr>
          <w:rFonts w:ascii="Arial" w:hAnsi="Arial" w:cs="Arial"/>
        </w:rPr>
        <w:t xml:space="preserve"> </w:t>
      </w:r>
      <w:r w:rsidR="00406167">
        <w:rPr>
          <w:rFonts w:ascii="Arial" w:hAnsi="Arial" w:cs="Arial"/>
        </w:rPr>
        <w:t>28-Р</w:t>
      </w:r>
    </w:p>
    <w:p w14:paraId="034EA81C" w14:textId="77777777"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14:paraId="7B93DF09" w14:textId="77777777" w:rsidR="00330D45" w:rsidRPr="004372B0" w:rsidRDefault="00EB171A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EB171A">
        <w:rPr>
          <w:rFonts w:ascii="Arial" w:hAnsi="Arial" w:cs="Arial"/>
          <w:b/>
          <w:bCs/>
          <w:kern w:val="28"/>
          <w:sz w:val="32"/>
          <w:szCs w:val="32"/>
        </w:rPr>
        <w:t xml:space="preserve">ОБ УТВЕРЖДЕНИИ ПЛАНА ПРОВЕДЕНИЯ КОНТРОЛЬНЫХ МЕРОПРИЯТИЙ </w:t>
      </w:r>
      <w:r w:rsidR="00C30720" w:rsidRPr="00EB171A">
        <w:rPr>
          <w:rFonts w:ascii="Arial" w:hAnsi="Arial" w:cs="Arial"/>
          <w:b/>
          <w:bCs/>
          <w:kern w:val="28"/>
          <w:sz w:val="32"/>
          <w:szCs w:val="32"/>
        </w:rPr>
        <w:t>ПО ВНУТРЕННЕМУ</w:t>
      </w:r>
      <w:r w:rsidRPr="00EB171A">
        <w:rPr>
          <w:rFonts w:ascii="Arial" w:hAnsi="Arial" w:cs="Arial"/>
          <w:b/>
          <w:bCs/>
          <w:kern w:val="28"/>
          <w:sz w:val="32"/>
          <w:szCs w:val="32"/>
        </w:rPr>
        <w:t xml:space="preserve"> ФИНАНСОВОМУ АУДИТУ </w:t>
      </w:r>
      <w:r w:rsidR="00C30720" w:rsidRPr="00EB171A">
        <w:rPr>
          <w:rFonts w:ascii="Arial" w:hAnsi="Arial" w:cs="Arial"/>
          <w:b/>
          <w:bCs/>
          <w:kern w:val="28"/>
          <w:sz w:val="32"/>
          <w:szCs w:val="32"/>
        </w:rPr>
        <w:t>В ОЕКСКОМ</w:t>
      </w:r>
      <w:r w:rsidRPr="00EB171A"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МУНИЦИПАЛЬНОМ ОБР</w:t>
      </w:r>
      <w:r w:rsidR="009B492D">
        <w:rPr>
          <w:rFonts w:ascii="Arial" w:hAnsi="Arial" w:cs="Arial"/>
          <w:b/>
          <w:bCs/>
          <w:kern w:val="28"/>
          <w:sz w:val="32"/>
          <w:szCs w:val="32"/>
        </w:rPr>
        <w:t xml:space="preserve">АЗОВАНИИ НА </w:t>
      </w:r>
      <w:r w:rsidR="00FB3C94">
        <w:rPr>
          <w:rFonts w:ascii="Arial" w:hAnsi="Arial" w:cs="Arial"/>
          <w:b/>
          <w:bCs/>
          <w:kern w:val="28"/>
          <w:sz w:val="32"/>
          <w:szCs w:val="32"/>
        </w:rPr>
        <w:t>202</w:t>
      </w:r>
      <w:r w:rsidR="00CE599B">
        <w:rPr>
          <w:rFonts w:ascii="Arial" w:hAnsi="Arial" w:cs="Arial"/>
          <w:b/>
          <w:bCs/>
          <w:kern w:val="28"/>
          <w:sz w:val="32"/>
          <w:szCs w:val="32"/>
        </w:rPr>
        <w:t>5</w:t>
      </w:r>
      <w:r w:rsidRPr="00EB171A">
        <w:rPr>
          <w:rFonts w:ascii="Arial" w:hAnsi="Arial" w:cs="Arial"/>
          <w:b/>
          <w:bCs/>
          <w:kern w:val="28"/>
          <w:sz w:val="32"/>
          <w:szCs w:val="32"/>
        </w:rPr>
        <w:t xml:space="preserve"> ГОД</w:t>
      </w:r>
    </w:p>
    <w:p w14:paraId="72E04432" w14:textId="77777777"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14:paraId="20A52089" w14:textId="77777777" w:rsidR="009B492D" w:rsidRDefault="00FB3C94" w:rsidP="009B492D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обеспечения контроля </w:t>
      </w:r>
      <w:r w:rsidR="009B492D" w:rsidRPr="009B492D">
        <w:rPr>
          <w:rFonts w:ascii="Arial" w:hAnsi="Arial" w:cs="Arial"/>
        </w:rPr>
        <w:t>за соблюдением бюджетного законодательства Российской Федерации и иных нормативных актов, регулирующие бюджетные правоотношения, руководствуясь ст.160.2-1 Бюджетного кодекса Российской Федерации, Уставом Оекского муниципального образования</w:t>
      </w:r>
      <w:r w:rsidR="00211D0B">
        <w:rPr>
          <w:rFonts w:ascii="Arial" w:hAnsi="Arial" w:cs="Arial"/>
        </w:rPr>
        <w:t>:</w:t>
      </w:r>
    </w:p>
    <w:p w14:paraId="79DDF0AC" w14:textId="77777777" w:rsidR="00116B20" w:rsidRDefault="00116B20" w:rsidP="009B492D">
      <w:pPr>
        <w:ind w:firstLine="851"/>
        <w:jc w:val="both"/>
        <w:rPr>
          <w:rFonts w:ascii="Arial" w:hAnsi="Arial" w:cs="Arial"/>
        </w:rPr>
      </w:pPr>
    </w:p>
    <w:p w14:paraId="5266EC92" w14:textId="77777777" w:rsidR="00116B20" w:rsidRDefault="00116B20" w:rsidP="00116B20">
      <w:pPr>
        <w:ind w:firstLine="708"/>
        <w:rPr>
          <w:rFonts w:ascii="Arial" w:hAnsi="Arial" w:cs="Arial"/>
          <w:bCs/>
          <w:kern w:val="28"/>
        </w:rPr>
      </w:pPr>
      <w:r w:rsidRPr="00116B20">
        <w:rPr>
          <w:rFonts w:ascii="Arial" w:hAnsi="Arial" w:cs="Arial"/>
        </w:rPr>
        <w:t xml:space="preserve">1.Утвердить План проведения финансового аудита в администрации Оекского муниципального </w:t>
      </w:r>
      <w:r w:rsidR="00C30720" w:rsidRPr="00116B20">
        <w:rPr>
          <w:rFonts w:ascii="Arial" w:hAnsi="Arial" w:cs="Arial"/>
        </w:rPr>
        <w:t>образования в</w:t>
      </w:r>
      <w:r w:rsidRPr="00116B20">
        <w:rPr>
          <w:rFonts w:ascii="Arial" w:hAnsi="Arial" w:cs="Arial"/>
          <w:bCs/>
          <w:kern w:val="28"/>
        </w:rPr>
        <w:t xml:space="preserve"> 20</w:t>
      </w:r>
      <w:r w:rsidR="00FB3C94">
        <w:rPr>
          <w:rFonts w:ascii="Arial" w:hAnsi="Arial" w:cs="Arial"/>
          <w:bCs/>
          <w:kern w:val="28"/>
        </w:rPr>
        <w:t>2</w:t>
      </w:r>
      <w:r w:rsidR="00D26C22">
        <w:rPr>
          <w:rFonts w:ascii="Arial" w:hAnsi="Arial" w:cs="Arial"/>
          <w:bCs/>
          <w:kern w:val="28"/>
        </w:rPr>
        <w:t>5</w:t>
      </w:r>
      <w:r w:rsidRPr="00116B20">
        <w:rPr>
          <w:rFonts w:ascii="Arial" w:hAnsi="Arial" w:cs="Arial"/>
          <w:bCs/>
          <w:kern w:val="28"/>
        </w:rPr>
        <w:t xml:space="preserve"> году</w:t>
      </w:r>
      <w:r w:rsidR="00211D0B">
        <w:rPr>
          <w:rFonts w:ascii="Arial" w:hAnsi="Arial" w:cs="Arial"/>
          <w:bCs/>
          <w:kern w:val="28"/>
        </w:rPr>
        <w:t xml:space="preserve"> (приложение № 1)</w:t>
      </w:r>
      <w:r w:rsidRPr="00116B20">
        <w:rPr>
          <w:rFonts w:ascii="Arial" w:hAnsi="Arial" w:cs="Arial"/>
          <w:bCs/>
          <w:kern w:val="28"/>
        </w:rPr>
        <w:t>.</w:t>
      </w:r>
    </w:p>
    <w:p w14:paraId="518E8111" w14:textId="77777777" w:rsidR="00C30720" w:rsidRDefault="002857CC" w:rsidP="00C30720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6C6829">
        <w:rPr>
          <w:rFonts w:ascii="Arial" w:hAnsi="Arial" w:cs="Arial"/>
        </w:rPr>
        <w:t>Опуб</w:t>
      </w:r>
      <w:r>
        <w:rPr>
          <w:rFonts w:ascii="Arial" w:hAnsi="Arial" w:cs="Arial"/>
        </w:rPr>
        <w:t>ликовать настоящее распоряжение</w:t>
      </w:r>
      <w:r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>
        <w:rPr>
          <w:rFonts w:ascii="Arial" w:hAnsi="Arial" w:cs="Arial"/>
        </w:rPr>
        <w:t xml:space="preserve">ьного образования» (официальная информация) и </w:t>
      </w:r>
      <w:r w:rsidRPr="006C6829">
        <w:rPr>
          <w:rFonts w:ascii="Arial" w:hAnsi="Arial" w:cs="Arial"/>
        </w:rPr>
        <w:t xml:space="preserve">на официальном сайте </w:t>
      </w:r>
      <w:hyperlink r:id="rId7" w:tgtFrame="_blank" w:history="1">
        <w:r w:rsidR="00C30720" w:rsidRPr="0022560F">
          <w:rPr>
            <w:rStyle w:val="aa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="00C30720" w:rsidRPr="00612E4B">
        <w:rPr>
          <w:rFonts w:ascii="Arial" w:hAnsi="Arial" w:cs="Arial"/>
        </w:rPr>
        <w:t>.</w:t>
      </w:r>
    </w:p>
    <w:p w14:paraId="62FA55D2" w14:textId="77777777" w:rsidR="00D04369" w:rsidRDefault="002857CC" w:rsidP="00C30720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16B20">
        <w:rPr>
          <w:rFonts w:ascii="Arial" w:hAnsi="Arial" w:cs="Arial"/>
        </w:rPr>
        <w:t xml:space="preserve">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D26C22">
        <w:rPr>
          <w:rFonts w:ascii="Arial" w:hAnsi="Arial" w:cs="Arial"/>
        </w:rPr>
        <w:t>Е</w:t>
      </w:r>
      <w:r w:rsidR="00FB3C94">
        <w:rPr>
          <w:rFonts w:ascii="Arial" w:hAnsi="Arial" w:cs="Arial"/>
        </w:rPr>
        <w:t xml:space="preserve">.Г. </w:t>
      </w:r>
      <w:r w:rsidR="00D26C22">
        <w:rPr>
          <w:rFonts w:ascii="Arial" w:hAnsi="Arial" w:cs="Arial"/>
        </w:rPr>
        <w:t>Бел</w:t>
      </w:r>
      <w:r w:rsidR="00FB3C94">
        <w:rPr>
          <w:rFonts w:ascii="Arial" w:hAnsi="Arial" w:cs="Arial"/>
        </w:rPr>
        <w:t>ову.</w:t>
      </w:r>
    </w:p>
    <w:p w14:paraId="38BB41AA" w14:textId="77777777"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14:paraId="02D2F193" w14:textId="77777777" w:rsidR="00A7241E" w:rsidRDefault="00A7241E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14:paraId="718A4D92" w14:textId="77777777" w:rsidR="00A7241E" w:rsidRPr="004735AE" w:rsidRDefault="00A7241E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14:paraId="61CECA95" w14:textId="77777777" w:rsidR="00D04369" w:rsidRPr="004735AE" w:rsidRDefault="00D26C22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14:paraId="553EA04D" w14:textId="77777777" w:rsidR="00211D0B" w:rsidRDefault="00D8289C" w:rsidP="00E33C11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</w:t>
      </w:r>
      <w:r w:rsidR="00953E6C">
        <w:rPr>
          <w:rFonts w:ascii="Arial" w:hAnsi="Arial" w:cs="Arial"/>
          <w:sz w:val="24"/>
          <w:szCs w:val="24"/>
        </w:rPr>
        <w:t xml:space="preserve">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D26C22">
        <w:rPr>
          <w:rFonts w:ascii="Arial" w:hAnsi="Arial" w:cs="Arial"/>
          <w:sz w:val="24"/>
          <w:szCs w:val="24"/>
        </w:rPr>
        <w:t>Н.П. Пихето-Новосельцева</w:t>
      </w:r>
    </w:p>
    <w:p w14:paraId="5E989292" w14:textId="77777777"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1E3BDAC2" w14:textId="77777777"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794417A5" w14:textId="77777777"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444C069C" w14:textId="77777777"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33A65747" w14:textId="77777777"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0F6F1903" w14:textId="77777777"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341F2FE1" w14:textId="77777777"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2B7C8F86" w14:textId="77777777"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649AD7C7" w14:textId="77777777"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2354CDCD" w14:textId="77777777" w:rsidR="002F2192" w:rsidRDefault="002F2192" w:rsidP="00211D0B">
      <w:pPr>
        <w:jc w:val="right"/>
        <w:rPr>
          <w:rFonts w:ascii="Courier New" w:hAnsi="Courier New" w:cs="Courier New"/>
          <w:sz w:val="22"/>
          <w:szCs w:val="22"/>
        </w:rPr>
        <w:sectPr w:rsidR="002F2192" w:rsidSect="003F67A0">
          <w:pgSz w:w="11906" w:h="16838"/>
          <w:pgMar w:top="1134" w:right="851" w:bottom="567" w:left="1418" w:header="709" w:footer="709" w:gutter="0"/>
          <w:cols w:space="708"/>
          <w:docGrid w:linePitch="360"/>
        </w:sectPr>
      </w:pPr>
    </w:p>
    <w:p w14:paraId="07680984" w14:textId="77777777"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14:paraId="3D41D0D7" w14:textId="77777777"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Распоряжению</w:t>
      </w:r>
      <w:r w:rsidRPr="00AC35D7">
        <w:rPr>
          <w:rFonts w:ascii="Courier New" w:hAnsi="Courier New" w:cs="Courier New"/>
          <w:sz w:val="22"/>
          <w:szCs w:val="22"/>
        </w:rPr>
        <w:t xml:space="preserve"> администрации </w:t>
      </w:r>
    </w:p>
    <w:p w14:paraId="20F59150" w14:textId="77777777"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14:paraId="07D46F4D" w14:textId="77777777" w:rsidR="00211D0B" w:rsidRPr="00AC35D7" w:rsidRDefault="007E1157" w:rsidP="00211D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</w:t>
      </w:r>
      <w:r w:rsidR="00553D27">
        <w:rPr>
          <w:rFonts w:ascii="Courier New" w:hAnsi="Courier New" w:cs="Courier New"/>
          <w:sz w:val="22"/>
          <w:szCs w:val="22"/>
        </w:rPr>
        <w:t>05</w:t>
      </w:r>
      <w:r>
        <w:rPr>
          <w:rFonts w:ascii="Courier New" w:hAnsi="Courier New" w:cs="Courier New"/>
          <w:sz w:val="22"/>
          <w:szCs w:val="22"/>
        </w:rPr>
        <w:t>»</w:t>
      </w:r>
      <w:r w:rsidR="000E2325">
        <w:rPr>
          <w:rFonts w:ascii="Courier New" w:hAnsi="Courier New" w:cs="Courier New"/>
          <w:sz w:val="22"/>
          <w:szCs w:val="22"/>
        </w:rPr>
        <w:t xml:space="preserve"> </w:t>
      </w:r>
      <w:r w:rsidR="00553D27">
        <w:rPr>
          <w:rFonts w:ascii="Courier New" w:hAnsi="Courier New" w:cs="Courier New"/>
          <w:sz w:val="22"/>
          <w:szCs w:val="22"/>
        </w:rPr>
        <w:t>марта</w:t>
      </w:r>
      <w:r w:rsidR="00211D0B" w:rsidRPr="00AC35D7">
        <w:rPr>
          <w:rFonts w:ascii="Courier New" w:hAnsi="Courier New" w:cs="Courier New"/>
          <w:sz w:val="22"/>
          <w:szCs w:val="22"/>
        </w:rPr>
        <w:t xml:space="preserve"> 20</w:t>
      </w:r>
      <w:r w:rsidR="00553D27">
        <w:rPr>
          <w:rFonts w:ascii="Courier New" w:hAnsi="Courier New" w:cs="Courier New"/>
          <w:sz w:val="22"/>
          <w:szCs w:val="22"/>
        </w:rPr>
        <w:t>25</w:t>
      </w:r>
      <w:r w:rsidR="00211D0B" w:rsidRPr="00AC35D7">
        <w:rPr>
          <w:rFonts w:ascii="Courier New" w:hAnsi="Courier New" w:cs="Courier New"/>
          <w:sz w:val="22"/>
          <w:szCs w:val="22"/>
        </w:rPr>
        <w:t xml:space="preserve"> г. №</w:t>
      </w:r>
      <w:r w:rsidR="000E2325">
        <w:rPr>
          <w:rFonts w:ascii="Courier New" w:hAnsi="Courier New" w:cs="Courier New"/>
          <w:sz w:val="22"/>
          <w:szCs w:val="22"/>
        </w:rPr>
        <w:t xml:space="preserve"> </w:t>
      </w:r>
      <w:r w:rsidR="00553D27">
        <w:rPr>
          <w:rFonts w:ascii="Courier New" w:hAnsi="Courier New" w:cs="Courier New"/>
          <w:sz w:val="22"/>
          <w:szCs w:val="22"/>
        </w:rPr>
        <w:t>28-Р</w:t>
      </w:r>
    </w:p>
    <w:p w14:paraId="7BBE8A27" w14:textId="77777777" w:rsidR="00211D0B" w:rsidRPr="00AC35D7" w:rsidRDefault="00211D0B" w:rsidP="00211D0B">
      <w:pPr>
        <w:jc w:val="center"/>
        <w:rPr>
          <w:b/>
          <w:sz w:val="22"/>
          <w:szCs w:val="22"/>
        </w:rPr>
      </w:pPr>
    </w:p>
    <w:p w14:paraId="57C6E850" w14:textId="77777777" w:rsidR="00211D0B" w:rsidRPr="002F2192" w:rsidRDefault="002F2192" w:rsidP="00211D0B">
      <w:pPr>
        <w:jc w:val="center"/>
        <w:rPr>
          <w:rFonts w:ascii="Arial" w:hAnsi="Arial" w:cs="Arial"/>
          <w:b/>
          <w:bCs/>
          <w:kern w:val="28"/>
        </w:rPr>
      </w:pPr>
      <w:r w:rsidRPr="002F2192">
        <w:rPr>
          <w:rFonts w:ascii="Arial" w:hAnsi="Arial" w:cs="Arial"/>
          <w:b/>
        </w:rPr>
        <w:t xml:space="preserve">План проведения финансового аудита в администрации Оекского муниципального </w:t>
      </w:r>
      <w:r w:rsidR="00A50F42" w:rsidRPr="002F2192">
        <w:rPr>
          <w:rFonts w:ascii="Arial" w:hAnsi="Arial" w:cs="Arial"/>
          <w:b/>
        </w:rPr>
        <w:t>образования в</w:t>
      </w:r>
      <w:r w:rsidRPr="002F2192">
        <w:rPr>
          <w:rFonts w:ascii="Arial" w:hAnsi="Arial" w:cs="Arial"/>
          <w:b/>
          <w:bCs/>
          <w:kern w:val="28"/>
        </w:rPr>
        <w:t xml:space="preserve"> 20</w:t>
      </w:r>
      <w:r w:rsidR="00FB3C94">
        <w:rPr>
          <w:rFonts w:ascii="Arial" w:hAnsi="Arial" w:cs="Arial"/>
          <w:b/>
          <w:bCs/>
          <w:kern w:val="28"/>
        </w:rPr>
        <w:t>2</w:t>
      </w:r>
      <w:r w:rsidR="00CE599B">
        <w:rPr>
          <w:rFonts w:ascii="Arial" w:hAnsi="Arial" w:cs="Arial"/>
          <w:b/>
          <w:bCs/>
          <w:kern w:val="28"/>
        </w:rPr>
        <w:t>5</w:t>
      </w:r>
      <w:r w:rsidR="00FB3C94">
        <w:rPr>
          <w:rFonts w:ascii="Arial" w:hAnsi="Arial" w:cs="Arial"/>
          <w:b/>
          <w:bCs/>
          <w:kern w:val="28"/>
        </w:rPr>
        <w:t xml:space="preserve"> </w:t>
      </w:r>
      <w:r w:rsidRPr="002F2192">
        <w:rPr>
          <w:rFonts w:ascii="Arial" w:hAnsi="Arial" w:cs="Arial"/>
          <w:b/>
          <w:bCs/>
          <w:kern w:val="28"/>
        </w:rPr>
        <w:t>году</w:t>
      </w:r>
    </w:p>
    <w:p w14:paraId="04CB1F81" w14:textId="77777777" w:rsidR="002F2192" w:rsidRPr="00AC35D7" w:rsidRDefault="002F2192" w:rsidP="00211D0B">
      <w:pPr>
        <w:jc w:val="center"/>
        <w:rPr>
          <w:rFonts w:ascii="Arial" w:hAnsi="Arial" w:cs="Arial"/>
          <w:b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3383"/>
        <w:gridCol w:w="1977"/>
        <w:gridCol w:w="2065"/>
        <w:gridCol w:w="2510"/>
        <w:gridCol w:w="1984"/>
        <w:gridCol w:w="1843"/>
      </w:tblGrid>
      <w:tr w:rsidR="00A15116" w:rsidRPr="00AC35D7" w14:paraId="04BEF6E3" w14:textId="77777777" w:rsidTr="003F67A0">
        <w:tc>
          <w:tcPr>
            <w:tcW w:w="697" w:type="dxa"/>
          </w:tcPr>
          <w:p w14:paraId="7F84548D" w14:textId="77777777" w:rsidR="00A15116" w:rsidRPr="00A15116" w:rsidRDefault="00A15116" w:rsidP="00B00CD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383" w:type="dxa"/>
          </w:tcPr>
          <w:p w14:paraId="12ACAA60" w14:textId="77777777" w:rsidR="00A15116" w:rsidRPr="00D463A6" w:rsidRDefault="00A15116" w:rsidP="00D463A6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Бюджетные процедуры</w:t>
            </w:r>
          </w:p>
        </w:tc>
        <w:tc>
          <w:tcPr>
            <w:tcW w:w="1977" w:type="dxa"/>
            <w:vAlign w:val="center"/>
          </w:tcPr>
          <w:p w14:paraId="0510CFD0" w14:textId="77777777" w:rsidR="00A15116" w:rsidRPr="00A15116" w:rsidRDefault="00A15116" w:rsidP="00B00CD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5116">
              <w:rPr>
                <w:rFonts w:ascii="Courier New" w:hAnsi="Courier New" w:cs="Courier New"/>
                <w:b/>
                <w:sz w:val="22"/>
                <w:szCs w:val="22"/>
              </w:rPr>
              <w:t>Должностное лицо, ответственное за выполнение операции</w:t>
            </w:r>
          </w:p>
        </w:tc>
        <w:tc>
          <w:tcPr>
            <w:tcW w:w="2065" w:type="dxa"/>
            <w:vAlign w:val="center"/>
          </w:tcPr>
          <w:p w14:paraId="7101151C" w14:textId="77777777"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Должностное лицо, ответственное за предмет внутреннего  финансового аудита</w:t>
            </w:r>
          </w:p>
        </w:tc>
        <w:tc>
          <w:tcPr>
            <w:tcW w:w="2510" w:type="dxa"/>
            <w:vAlign w:val="center"/>
          </w:tcPr>
          <w:p w14:paraId="5193B600" w14:textId="77777777"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Должностное лицо, осуществляющее внутренний финансовый аудит по уровню подчиненности</w:t>
            </w:r>
          </w:p>
        </w:tc>
        <w:tc>
          <w:tcPr>
            <w:tcW w:w="1984" w:type="dxa"/>
          </w:tcPr>
          <w:p w14:paraId="2ABA0E52" w14:textId="77777777"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Срок   проведения аудита (месяц)</w:t>
            </w:r>
          </w:p>
        </w:tc>
        <w:tc>
          <w:tcPr>
            <w:tcW w:w="1843" w:type="dxa"/>
          </w:tcPr>
          <w:p w14:paraId="3EC41DFB" w14:textId="77777777" w:rsidR="00A15116" w:rsidRPr="002A60A3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  <w:vertAlign w:val="superscript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Способ проведения аудита</w:t>
            </w:r>
          </w:p>
        </w:tc>
      </w:tr>
      <w:tr w:rsidR="00A15116" w:rsidRPr="00AC35D7" w14:paraId="194345EB" w14:textId="77777777" w:rsidTr="003F67A0">
        <w:tc>
          <w:tcPr>
            <w:tcW w:w="697" w:type="dxa"/>
            <w:vAlign w:val="center"/>
          </w:tcPr>
          <w:p w14:paraId="2D1207A1" w14:textId="77777777" w:rsidR="00A15116" w:rsidRPr="00564507" w:rsidRDefault="00A1511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83" w:type="dxa"/>
          </w:tcPr>
          <w:p w14:paraId="27BB88ED" w14:textId="77777777" w:rsidR="00A15116" w:rsidRPr="00D463A6" w:rsidRDefault="00A1511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Составление документов необходимых для осуществления планирования расходов бюджета</w:t>
            </w:r>
            <w:r w:rsidR="005E6675" w:rsidRPr="00D463A6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14:paraId="6080B2FA" w14:textId="77777777"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Проверка предоставления получателями бюджетных средств и администрации ОМО, заявок с проектами смет и проектами нормативных правовых актов;</w:t>
            </w:r>
          </w:p>
          <w:p w14:paraId="445F1A94" w14:textId="77777777"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реестра расходных обязательств;</w:t>
            </w:r>
          </w:p>
          <w:p w14:paraId="0F8B7FFA" w14:textId="77777777"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3) Формирование распределения бюджетных ассигнований по кодам классификации расходов бюджета</w:t>
            </w:r>
          </w:p>
        </w:tc>
        <w:tc>
          <w:tcPr>
            <w:tcW w:w="1977" w:type="dxa"/>
            <w:vAlign w:val="center"/>
          </w:tcPr>
          <w:p w14:paraId="75B955FC" w14:textId="77777777"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 ФЭО</w:t>
            </w:r>
          </w:p>
        </w:tc>
        <w:tc>
          <w:tcPr>
            <w:tcW w:w="2065" w:type="dxa"/>
            <w:vAlign w:val="center"/>
          </w:tcPr>
          <w:p w14:paraId="62249F47" w14:textId="77777777"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510" w:type="dxa"/>
            <w:vAlign w:val="center"/>
          </w:tcPr>
          <w:p w14:paraId="31FF5503" w14:textId="77777777"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1984" w:type="dxa"/>
          </w:tcPr>
          <w:p w14:paraId="2B6D3559" w14:textId="77777777" w:rsidR="00A15116" w:rsidRDefault="00A15116" w:rsidP="00C321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14:paraId="17A46855" w14:textId="77777777" w:rsidR="00A15116" w:rsidRDefault="00A1511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BC58E5" w:rsidRPr="00AC35D7" w14:paraId="4209B746" w14:textId="77777777" w:rsidTr="003F67A0">
        <w:tc>
          <w:tcPr>
            <w:tcW w:w="697" w:type="dxa"/>
            <w:vAlign w:val="center"/>
          </w:tcPr>
          <w:p w14:paraId="44DE1553" w14:textId="77777777" w:rsidR="00BC58E5" w:rsidRPr="00564507" w:rsidRDefault="00BC58E5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83" w:type="dxa"/>
          </w:tcPr>
          <w:p w14:paraId="16E4D989" w14:textId="77777777"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Внесение изменений в бюджетную роспись:</w:t>
            </w:r>
          </w:p>
          <w:p w14:paraId="647A2214" w14:textId="77777777"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1) Проверка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предоставленных документов получателями бюджетных средств по внесению изменений в сводную бюджетную роспись;</w:t>
            </w:r>
          </w:p>
          <w:p w14:paraId="3C7A33C8" w14:textId="77777777"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и направление предложений по внесению изменений в бюджетную роспись.</w:t>
            </w:r>
          </w:p>
        </w:tc>
        <w:tc>
          <w:tcPr>
            <w:tcW w:w="1977" w:type="dxa"/>
            <w:vAlign w:val="center"/>
          </w:tcPr>
          <w:p w14:paraId="37214351" w14:textId="77777777"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Начальник ФЭО</w:t>
            </w:r>
          </w:p>
        </w:tc>
        <w:tc>
          <w:tcPr>
            <w:tcW w:w="2065" w:type="dxa"/>
            <w:vAlign w:val="center"/>
          </w:tcPr>
          <w:p w14:paraId="12205518" w14:textId="77777777"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510" w:type="dxa"/>
            <w:vAlign w:val="center"/>
          </w:tcPr>
          <w:p w14:paraId="7D6D24F3" w14:textId="77777777"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1984" w:type="dxa"/>
          </w:tcPr>
          <w:p w14:paraId="5F2F770F" w14:textId="77777777" w:rsidR="00BC58E5" w:rsidRDefault="00BC58E5" w:rsidP="00BC58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/По мере необходимости</w:t>
            </w:r>
          </w:p>
        </w:tc>
        <w:tc>
          <w:tcPr>
            <w:tcW w:w="1843" w:type="dxa"/>
          </w:tcPr>
          <w:p w14:paraId="3AF77329" w14:textId="77777777" w:rsidR="00BC58E5" w:rsidRPr="00564507" w:rsidRDefault="00BC58E5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F63652" w:rsidRPr="00AC35D7" w14:paraId="72557EEA" w14:textId="77777777" w:rsidTr="003F67A0">
        <w:tc>
          <w:tcPr>
            <w:tcW w:w="697" w:type="dxa"/>
            <w:vAlign w:val="center"/>
          </w:tcPr>
          <w:p w14:paraId="09C8C7EF" w14:textId="77777777" w:rsidR="00F63652" w:rsidRPr="00564507" w:rsidRDefault="00F63652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83" w:type="dxa"/>
          </w:tcPr>
          <w:p w14:paraId="76AAC495" w14:textId="77777777"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Принятие и исполнение бюджетных обязательств: </w:t>
            </w:r>
          </w:p>
          <w:p w14:paraId="10448124" w14:textId="77777777"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1) Осуществление предварительного контроля заключаемых муниципальных контрактов (договоров), заявок на закупку, разовых счетов за не превышением принимаемых бюджетных обязательств над </w:t>
            </w:r>
            <w:r w:rsidR="00465603" w:rsidRPr="00D463A6">
              <w:rPr>
                <w:rFonts w:ascii="Courier New" w:hAnsi="Courier New" w:cs="Courier New"/>
                <w:sz w:val="22"/>
                <w:szCs w:val="22"/>
              </w:rPr>
              <w:t>доведенными лимитами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 бюджетных обязательств по соответствующим КБК;</w:t>
            </w:r>
          </w:p>
          <w:p w14:paraId="2F1B030B" w14:textId="77777777" w:rsidR="00F63652" w:rsidRPr="00D463A6" w:rsidRDefault="00F63652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расходных расписаний на финансирование расходов.</w:t>
            </w:r>
          </w:p>
        </w:tc>
        <w:tc>
          <w:tcPr>
            <w:tcW w:w="1977" w:type="dxa"/>
            <w:vAlign w:val="center"/>
          </w:tcPr>
          <w:p w14:paraId="3A5082FB" w14:textId="77777777"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 ФЭО</w:t>
            </w:r>
          </w:p>
        </w:tc>
        <w:tc>
          <w:tcPr>
            <w:tcW w:w="2065" w:type="dxa"/>
            <w:vAlign w:val="center"/>
          </w:tcPr>
          <w:p w14:paraId="3DBDA3B0" w14:textId="77777777"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510" w:type="dxa"/>
            <w:vAlign w:val="center"/>
          </w:tcPr>
          <w:p w14:paraId="2F3D5BDF" w14:textId="77777777"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1984" w:type="dxa"/>
          </w:tcPr>
          <w:p w14:paraId="5FFA580C" w14:textId="77777777" w:rsidR="00F63652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14:paraId="22109CA1" w14:textId="77777777" w:rsidR="00F63652" w:rsidRPr="00564507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F63652" w:rsidRPr="00AC35D7" w14:paraId="587CCF70" w14:textId="77777777" w:rsidTr="003F67A0">
        <w:tc>
          <w:tcPr>
            <w:tcW w:w="697" w:type="dxa"/>
            <w:vAlign w:val="center"/>
          </w:tcPr>
          <w:p w14:paraId="54F2BA36" w14:textId="77777777" w:rsidR="00F63652" w:rsidRPr="00564507" w:rsidRDefault="00F63652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83" w:type="dxa"/>
          </w:tcPr>
          <w:p w14:paraId="7EDE9656" w14:textId="77777777"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первичных учетных документов необходимых для осуществления оплаты поставщикам (подрядчикам):</w:t>
            </w:r>
          </w:p>
          <w:p w14:paraId="3C3A5096" w14:textId="77777777"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Проверка правильности и полноты заполнения первичных учетных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документов в соответствии с требованиями законодательства  Российской Федерации, требованиями муниципальных контрактов (договоров), учетной политики администрации и учреждений передавших ведение бюджетного учета по соглашениям.</w:t>
            </w:r>
          </w:p>
        </w:tc>
        <w:tc>
          <w:tcPr>
            <w:tcW w:w="1977" w:type="dxa"/>
            <w:vAlign w:val="center"/>
          </w:tcPr>
          <w:p w14:paraId="24326156" w14:textId="77777777" w:rsidR="00F63652" w:rsidRPr="00564507" w:rsidRDefault="00F63652" w:rsidP="00F6365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Консультант </w:t>
            </w:r>
          </w:p>
        </w:tc>
        <w:tc>
          <w:tcPr>
            <w:tcW w:w="2065" w:type="dxa"/>
            <w:vAlign w:val="center"/>
          </w:tcPr>
          <w:p w14:paraId="3BCCE7B9" w14:textId="77777777" w:rsidR="00F63652" w:rsidRPr="00564507" w:rsidRDefault="00237FE6" w:rsidP="00237F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510" w:type="dxa"/>
            <w:vAlign w:val="center"/>
          </w:tcPr>
          <w:p w14:paraId="3EE288FC" w14:textId="77777777" w:rsidR="00F63652" w:rsidRPr="00564507" w:rsidRDefault="00237FE6" w:rsidP="00237F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1984" w:type="dxa"/>
          </w:tcPr>
          <w:p w14:paraId="13AE1127" w14:textId="77777777" w:rsidR="00F63652" w:rsidRPr="00564507" w:rsidRDefault="00F63652" w:rsidP="005645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14:paraId="17D4C456" w14:textId="77777777" w:rsidR="00F63652" w:rsidRPr="00564507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574E90" w:rsidRPr="00AC35D7" w14:paraId="22399FB8" w14:textId="77777777" w:rsidTr="003F67A0">
        <w:tc>
          <w:tcPr>
            <w:tcW w:w="697" w:type="dxa"/>
            <w:vAlign w:val="center"/>
          </w:tcPr>
          <w:p w14:paraId="472EDE5E" w14:textId="77777777" w:rsidR="00574E90" w:rsidRPr="00564507" w:rsidRDefault="00574E90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83" w:type="dxa"/>
          </w:tcPr>
          <w:p w14:paraId="6C159E74" w14:textId="77777777"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Осуществление начислений по оплате поставщикам (подрядчикам) за оказанные работы и услуги:</w:t>
            </w:r>
          </w:p>
          <w:p w14:paraId="146CADF9" w14:textId="77777777"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Обработка и внесение информации в программный продукт по организации бухгалтерского учета</w:t>
            </w:r>
          </w:p>
          <w:p w14:paraId="285AD73D" w14:textId="77777777"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40001853" w14:textId="77777777"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065" w:type="dxa"/>
            <w:vAlign w:val="center"/>
          </w:tcPr>
          <w:p w14:paraId="5EB207D6" w14:textId="77777777"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510" w:type="dxa"/>
            <w:vAlign w:val="center"/>
          </w:tcPr>
          <w:p w14:paraId="6EE374DB" w14:textId="77777777"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1984" w:type="dxa"/>
          </w:tcPr>
          <w:p w14:paraId="2706E6C7" w14:textId="77777777"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14:paraId="4ED02574" w14:textId="77777777"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574E90" w:rsidRPr="00AC35D7" w14:paraId="2124BE55" w14:textId="77777777" w:rsidTr="003F67A0">
        <w:tc>
          <w:tcPr>
            <w:tcW w:w="697" w:type="dxa"/>
            <w:vAlign w:val="center"/>
          </w:tcPr>
          <w:p w14:paraId="17B121C0" w14:textId="77777777" w:rsidR="00574E90" w:rsidRPr="00564507" w:rsidRDefault="00574E90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83" w:type="dxa"/>
          </w:tcPr>
          <w:p w14:paraId="0168764E" w14:textId="77777777"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сверок взаимных расчетов с контрагентами:</w:t>
            </w:r>
          </w:p>
          <w:p w14:paraId="1F8F409D" w14:textId="77777777"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Формирование и подписание в установленные в учетной политике сроки актов сверок взаимных расчетов с контрагентами</w:t>
            </w:r>
          </w:p>
        </w:tc>
        <w:tc>
          <w:tcPr>
            <w:tcW w:w="1977" w:type="dxa"/>
            <w:vAlign w:val="center"/>
          </w:tcPr>
          <w:p w14:paraId="55AE9C4E" w14:textId="77777777"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065" w:type="dxa"/>
            <w:vAlign w:val="center"/>
          </w:tcPr>
          <w:p w14:paraId="26AF3670" w14:textId="77777777"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510" w:type="dxa"/>
            <w:vAlign w:val="center"/>
          </w:tcPr>
          <w:p w14:paraId="2AC83D9B" w14:textId="77777777"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1984" w:type="dxa"/>
          </w:tcPr>
          <w:p w14:paraId="5EF031C2" w14:textId="77777777"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14:paraId="3FB1C022" w14:textId="77777777"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1B20BF" w:rsidRPr="00AC35D7" w14:paraId="6C6B36ED" w14:textId="77777777" w:rsidTr="003F67A0">
        <w:tc>
          <w:tcPr>
            <w:tcW w:w="697" w:type="dxa"/>
            <w:vAlign w:val="center"/>
          </w:tcPr>
          <w:p w14:paraId="19A67E86" w14:textId="77777777"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383" w:type="dxa"/>
          </w:tcPr>
          <w:p w14:paraId="2350A4A3" w14:textId="77777777"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первичных учетных документов:</w:t>
            </w:r>
          </w:p>
          <w:p w14:paraId="67C8BF67" w14:textId="77777777"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1) Проверка правильности и полноты заполнения первичных учетных документов;</w:t>
            </w:r>
          </w:p>
          <w:p w14:paraId="1B63C97B" w14:textId="77777777" w:rsidR="001B20BF" w:rsidRPr="00D463A6" w:rsidRDefault="001B20BF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Осуществление контроля  на соответствие товара указанного в спецификации контракта, договора, счета, товару указанному в товарной накладной</w:t>
            </w:r>
          </w:p>
        </w:tc>
        <w:tc>
          <w:tcPr>
            <w:tcW w:w="1977" w:type="dxa"/>
            <w:vAlign w:val="center"/>
          </w:tcPr>
          <w:p w14:paraId="5E353F36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Консультант </w:t>
            </w:r>
          </w:p>
        </w:tc>
        <w:tc>
          <w:tcPr>
            <w:tcW w:w="2065" w:type="dxa"/>
            <w:vAlign w:val="center"/>
          </w:tcPr>
          <w:p w14:paraId="3BC6D80E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510" w:type="dxa"/>
            <w:vAlign w:val="center"/>
          </w:tcPr>
          <w:p w14:paraId="565B57F8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1984" w:type="dxa"/>
          </w:tcPr>
          <w:p w14:paraId="094A987E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 xml:space="preserve">По мере 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>необходимости</w:t>
            </w:r>
          </w:p>
        </w:tc>
        <w:tc>
          <w:tcPr>
            <w:tcW w:w="1843" w:type="dxa"/>
          </w:tcPr>
          <w:p w14:paraId="0DC8D39F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>Сплошной/ Выборочный</w:t>
            </w:r>
          </w:p>
        </w:tc>
      </w:tr>
      <w:tr w:rsidR="001B20BF" w:rsidRPr="00AC35D7" w14:paraId="56FF2174" w14:textId="77777777" w:rsidTr="003F67A0">
        <w:tc>
          <w:tcPr>
            <w:tcW w:w="697" w:type="dxa"/>
            <w:vAlign w:val="center"/>
          </w:tcPr>
          <w:p w14:paraId="68271CD4" w14:textId="77777777"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383" w:type="dxa"/>
          </w:tcPr>
          <w:p w14:paraId="3F89DF3C" w14:textId="77777777"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Оформление поступления МЗ, принятие их к бухгалтерскому учету:</w:t>
            </w:r>
          </w:p>
          <w:p w14:paraId="2745E20E" w14:textId="77777777" w:rsidR="001B20BF" w:rsidRPr="00D463A6" w:rsidRDefault="001B20BF" w:rsidP="00D463A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Отражение операций по принятию к учету материальных запасов  в программном продукте по бухгалтерскому учету</w:t>
            </w:r>
          </w:p>
        </w:tc>
        <w:tc>
          <w:tcPr>
            <w:tcW w:w="1977" w:type="dxa"/>
            <w:vAlign w:val="center"/>
          </w:tcPr>
          <w:p w14:paraId="3EFE0415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065" w:type="dxa"/>
            <w:vAlign w:val="center"/>
          </w:tcPr>
          <w:p w14:paraId="31EF8108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510" w:type="dxa"/>
            <w:vAlign w:val="center"/>
          </w:tcPr>
          <w:p w14:paraId="4C35DCDB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1984" w:type="dxa"/>
          </w:tcPr>
          <w:p w14:paraId="4966AC4D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14:paraId="02ECF1A6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1B20BF" w:rsidRPr="00AC35D7" w14:paraId="3E5B4A02" w14:textId="77777777" w:rsidTr="003F67A0">
        <w:tc>
          <w:tcPr>
            <w:tcW w:w="697" w:type="dxa"/>
            <w:vAlign w:val="center"/>
          </w:tcPr>
          <w:p w14:paraId="14B3492B" w14:textId="77777777"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83" w:type="dxa"/>
          </w:tcPr>
          <w:p w14:paraId="3D0AC1ED" w14:textId="77777777"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списания МЗ:</w:t>
            </w:r>
          </w:p>
          <w:p w14:paraId="60BE69A0" w14:textId="77777777" w:rsidR="001B20BF" w:rsidRPr="00D463A6" w:rsidRDefault="001B20BF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Проверка правильности и полноты заполнения первичных учетных документов предоставленных в составе пакета документов необходимого для списания М;</w:t>
            </w:r>
          </w:p>
          <w:p w14:paraId="03E718BD" w14:textId="77777777" w:rsidR="001B20BF" w:rsidRPr="00D463A6" w:rsidRDefault="001B20BF" w:rsidP="00D463A6">
            <w:pPr>
              <w:pStyle w:val="ac"/>
              <w:rPr>
                <w:rFonts w:ascii="Courier New" w:hAnsi="Courier New" w:cs="Courier New"/>
              </w:rPr>
            </w:pPr>
            <w:r w:rsidRPr="00D463A6">
              <w:rPr>
                <w:rFonts w:ascii="Courier New" w:hAnsi="Courier New" w:cs="Courier New"/>
              </w:rPr>
              <w:t>2)</w:t>
            </w:r>
            <w:r w:rsidRPr="00D463A6">
              <w:rPr>
                <w:rFonts w:ascii="Courier New" w:hAnsi="Courier New" w:cs="Courier New"/>
                <w:lang w:eastAsia="ru-RU"/>
              </w:rPr>
              <w:t xml:space="preserve"> Отражение операций по списанию МЗ в программном продукте по бухгалтерскому учету.</w:t>
            </w:r>
          </w:p>
        </w:tc>
        <w:tc>
          <w:tcPr>
            <w:tcW w:w="1977" w:type="dxa"/>
            <w:vAlign w:val="center"/>
          </w:tcPr>
          <w:p w14:paraId="53ACB691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065" w:type="dxa"/>
            <w:vAlign w:val="center"/>
          </w:tcPr>
          <w:p w14:paraId="23E4C373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510" w:type="dxa"/>
            <w:vAlign w:val="center"/>
          </w:tcPr>
          <w:p w14:paraId="1A2AE666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1984" w:type="dxa"/>
          </w:tcPr>
          <w:p w14:paraId="7AD5A5CD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14:paraId="7146A600" w14:textId="77777777"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14:paraId="0A4D115C" w14:textId="77777777" w:rsidTr="003F67A0">
        <w:tc>
          <w:tcPr>
            <w:tcW w:w="697" w:type="dxa"/>
            <w:vAlign w:val="center"/>
          </w:tcPr>
          <w:p w14:paraId="4F32F9E1" w14:textId="77777777"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383" w:type="dxa"/>
          </w:tcPr>
          <w:p w14:paraId="71A90DB1" w14:textId="77777777"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документов необходимых для организации начислений:</w:t>
            </w:r>
          </w:p>
          <w:p w14:paraId="7D7F4126" w14:textId="77777777"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1) Обработка документов в программном продукте по организации бухгалтерского учета;</w:t>
            </w:r>
          </w:p>
          <w:p w14:paraId="15F346C5" w14:textId="77777777"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соответствующих реестров (ведомостей) для осуществления выплат.</w:t>
            </w:r>
          </w:p>
        </w:tc>
        <w:tc>
          <w:tcPr>
            <w:tcW w:w="1977" w:type="dxa"/>
            <w:vAlign w:val="center"/>
          </w:tcPr>
          <w:p w14:paraId="30EE9FB3" w14:textId="77777777" w:rsidR="00D463A6" w:rsidRPr="00564507" w:rsidRDefault="00D463A6" w:rsidP="001B20B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Главный специалист ФЭО</w:t>
            </w:r>
          </w:p>
        </w:tc>
        <w:tc>
          <w:tcPr>
            <w:tcW w:w="2065" w:type="dxa"/>
            <w:vAlign w:val="center"/>
          </w:tcPr>
          <w:p w14:paraId="4D716F57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510" w:type="dxa"/>
            <w:vAlign w:val="center"/>
          </w:tcPr>
          <w:p w14:paraId="13C94A3B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1984" w:type="dxa"/>
          </w:tcPr>
          <w:p w14:paraId="2C3162F2" w14:textId="77777777" w:rsidR="00D463A6" w:rsidRPr="00564507" w:rsidRDefault="004C734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  <w:r w:rsidR="00D463A6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="00D463A6"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14:paraId="7DADA983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14:paraId="3A3D57ED" w14:textId="77777777" w:rsidTr="003F67A0">
        <w:tc>
          <w:tcPr>
            <w:tcW w:w="697" w:type="dxa"/>
            <w:vAlign w:val="center"/>
          </w:tcPr>
          <w:p w14:paraId="499FB92F" w14:textId="77777777"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83" w:type="dxa"/>
          </w:tcPr>
          <w:p w14:paraId="0F9013D9" w14:textId="77777777"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начислений в соответствии с законодательством Российской Федерации.</w:t>
            </w:r>
          </w:p>
          <w:p w14:paraId="25562228" w14:textId="77777777"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Формирование начислений в программном продукте по организации бухгалтерского учета;</w:t>
            </w:r>
          </w:p>
          <w:p w14:paraId="74692674" w14:textId="77777777"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Сверка обязательств по страховым взносам и НДФЛ;</w:t>
            </w:r>
          </w:p>
          <w:p w14:paraId="00F52CC0" w14:textId="77777777"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3) Формирование </w:t>
            </w:r>
            <w:proofErr w:type="spellStart"/>
            <w:r w:rsidRPr="00D463A6">
              <w:rPr>
                <w:rFonts w:ascii="Courier New" w:hAnsi="Courier New" w:cs="Courier New"/>
                <w:sz w:val="22"/>
                <w:szCs w:val="22"/>
              </w:rPr>
              <w:t>оборотно</w:t>
            </w:r>
            <w:proofErr w:type="spellEnd"/>
            <w:r w:rsidRPr="00D463A6">
              <w:rPr>
                <w:rFonts w:ascii="Courier New" w:hAnsi="Courier New" w:cs="Courier New"/>
                <w:sz w:val="22"/>
                <w:szCs w:val="22"/>
              </w:rPr>
              <w:t>-сальдовой ведомости для оплаты налогов, страховых взносов и других обязательных платежей;</w:t>
            </w:r>
          </w:p>
          <w:p w14:paraId="58C277EC" w14:textId="77777777"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4) Формирование и ведение лицевых счетов сотрудников, карточек НДФЛ</w:t>
            </w:r>
          </w:p>
        </w:tc>
        <w:tc>
          <w:tcPr>
            <w:tcW w:w="1977" w:type="dxa"/>
            <w:vAlign w:val="center"/>
          </w:tcPr>
          <w:p w14:paraId="377F7F17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Главный специалист ФЭО</w:t>
            </w:r>
          </w:p>
        </w:tc>
        <w:tc>
          <w:tcPr>
            <w:tcW w:w="2065" w:type="dxa"/>
            <w:vAlign w:val="center"/>
          </w:tcPr>
          <w:p w14:paraId="313B58F1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510" w:type="dxa"/>
            <w:vAlign w:val="center"/>
          </w:tcPr>
          <w:p w14:paraId="4CCFE93F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1984" w:type="dxa"/>
          </w:tcPr>
          <w:p w14:paraId="5F33EB9A" w14:textId="77777777" w:rsidR="00D463A6" w:rsidRPr="00564507" w:rsidRDefault="004C734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  <w:r w:rsidR="00D463A6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="00D463A6"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14:paraId="65E26B5A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14:paraId="6145DCE7" w14:textId="77777777" w:rsidTr="003F67A0">
        <w:tc>
          <w:tcPr>
            <w:tcW w:w="697" w:type="dxa"/>
            <w:vAlign w:val="center"/>
          </w:tcPr>
          <w:p w14:paraId="5E62FF14" w14:textId="77777777"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383" w:type="dxa"/>
          </w:tcPr>
          <w:p w14:paraId="16E09642" w14:textId="77777777"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Предоставление налоговой отчетности:</w:t>
            </w:r>
          </w:p>
          <w:p w14:paraId="40F11C59" w14:textId="77777777"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Формирование и предоставление  налоговой декларации по земельному налогу;</w:t>
            </w:r>
          </w:p>
          <w:p w14:paraId="7CD948E9" w14:textId="77777777"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2) Расчет и начисление авансовых платежей по земельному налогу и предоставление их на оплату;</w:t>
            </w:r>
          </w:p>
          <w:p w14:paraId="36CF16E5" w14:textId="77777777"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3) Формирование и предоставление декларации по транспортному налогу;</w:t>
            </w:r>
          </w:p>
          <w:p w14:paraId="41AE1998" w14:textId="77777777"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4) Расчет и начисление авансовых платежей по уплате транспортного налога и предоставление их на оплату;</w:t>
            </w:r>
          </w:p>
          <w:p w14:paraId="4F18C438" w14:textId="77777777" w:rsidR="00D463A6" w:rsidRPr="00D463A6" w:rsidRDefault="00D463A6" w:rsidP="00D463A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5) Формирование и предоставление налоговой декларации по налогу на имущество организации.</w:t>
            </w:r>
          </w:p>
        </w:tc>
        <w:tc>
          <w:tcPr>
            <w:tcW w:w="1977" w:type="dxa"/>
            <w:vAlign w:val="center"/>
          </w:tcPr>
          <w:p w14:paraId="042C76AF" w14:textId="77777777" w:rsidR="00D463A6" w:rsidRPr="00564507" w:rsidRDefault="0082779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</w:t>
            </w:r>
            <w:r w:rsidR="007507C2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 начальника</w:t>
            </w:r>
            <w:r w:rsidR="00D463A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065" w:type="dxa"/>
            <w:vAlign w:val="center"/>
          </w:tcPr>
          <w:p w14:paraId="38D1BEFD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510" w:type="dxa"/>
            <w:vAlign w:val="center"/>
          </w:tcPr>
          <w:p w14:paraId="6198B837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1984" w:type="dxa"/>
          </w:tcPr>
          <w:p w14:paraId="3ADFFAAF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843" w:type="dxa"/>
          </w:tcPr>
          <w:p w14:paraId="3DA0EA36" w14:textId="77777777"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</w:tbl>
    <w:p w14:paraId="5038681A" w14:textId="77777777"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14:paraId="1EFE93A6" w14:textId="77777777" w:rsidR="00211D0B" w:rsidRPr="004735AE" w:rsidRDefault="00211D0B" w:rsidP="00E33C11">
      <w:pPr>
        <w:pStyle w:val="a3"/>
        <w:ind w:firstLine="0"/>
        <w:rPr>
          <w:rFonts w:ascii="Arial" w:hAnsi="Arial" w:cs="Arial"/>
        </w:rPr>
      </w:pPr>
    </w:p>
    <w:sectPr w:rsidR="00211D0B" w:rsidRPr="004735AE" w:rsidSect="003F67A0">
      <w:pgSz w:w="16838" w:h="11906" w:orient="landscape"/>
      <w:pgMar w:top="1701" w:right="992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 w16cid:durableId="1826044299">
    <w:abstractNumId w:val="5"/>
  </w:num>
  <w:num w:numId="2" w16cid:durableId="883062765">
    <w:abstractNumId w:val="10"/>
  </w:num>
  <w:num w:numId="3" w16cid:durableId="1579515280">
    <w:abstractNumId w:val="9"/>
  </w:num>
  <w:num w:numId="4" w16cid:durableId="1731340917">
    <w:abstractNumId w:val="7"/>
  </w:num>
  <w:num w:numId="5" w16cid:durableId="775254880">
    <w:abstractNumId w:val="11"/>
  </w:num>
  <w:num w:numId="6" w16cid:durableId="1142892523">
    <w:abstractNumId w:val="12"/>
  </w:num>
  <w:num w:numId="7" w16cid:durableId="438181342">
    <w:abstractNumId w:val="8"/>
  </w:num>
  <w:num w:numId="8" w16cid:durableId="1116408874">
    <w:abstractNumId w:val="0"/>
  </w:num>
  <w:num w:numId="9" w16cid:durableId="1874921328">
    <w:abstractNumId w:val="4"/>
  </w:num>
  <w:num w:numId="10" w16cid:durableId="300157887">
    <w:abstractNumId w:val="3"/>
  </w:num>
  <w:num w:numId="11" w16cid:durableId="1745452676">
    <w:abstractNumId w:val="6"/>
  </w:num>
  <w:num w:numId="12" w16cid:durableId="1289163097">
    <w:abstractNumId w:val="2"/>
  </w:num>
  <w:num w:numId="13" w16cid:durableId="155194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9F"/>
    <w:rsid w:val="000060BB"/>
    <w:rsid w:val="00022C9A"/>
    <w:rsid w:val="00025351"/>
    <w:rsid w:val="00040325"/>
    <w:rsid w:val="00044158"/>
    <w:rsid w:val="0004609A"/>
    <w:rsid w:val="00075160"/>
    <w:rsid w:val="00076859"/>
    <w:rsid w:val="00080061"/>
    <w:rsid w:val="0008312D"/>
    <w:rsid w:val="0008716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E2325"/>
    <w:rsid w:val="000F2E37"/>
    <w:rsid w:val="00116B20"/>
    <w:rsid w:val="00125136"/>
    <w:rsid w:val="0012791D"/>
    <w:rsid w:val="00137C7A"/>
    <w:rsid w:val="00144BD5"/>
    <w:rsid w:val="001464FF"/>
    <w:rsid w:val="00170731"/>
    <w:rsid w:val="0018133D"/>
    <w:rsid w:val="001825BC"/>
    <w:rsid w:val="001A67B2"/>
    <w:rsid w:val="001B11A8"/>
    <w:rsid w:val="001B20BF"/>
    <w:rsid w:val="001B300E"/>
    <w:rsid w:val="001C1CB8"/>
    <w:rsid w:val="001C232C"/>
    <w:rsid w:val="001C3DD8"/>
    <w:rsid w:val="001C5142"/>
    <w:rsid w:val="001D159C"/>
    <w:rsid w:val="001D2F5B"/>
    <w:rsid w:val="001D56BC"/>
    <w:rsid w:val="001F77D7"/>
    <w:rsid w:val="0020591F"/>
    <w:rsid w:val="00211D0B"/>
    <w:rsid w:val="0021294E"/>
    <w:rsid w:val="0021320C"/>
    <w:rsid w:val="0021596C"/>
    <w:rsid w:val="002333F6"/>
    <w:rsid w:val="002357DD"/>
    <w:rsid w:val="00237FE6"/>
    <w:rsid w:val="0024468A"/>
    <w:rsid w:val="00251BD8"/>
    <w:rsid w:val="00264B31"/>
    <w:rsid w:val="00264C9F"/>
    <w:rsid w:val="00264FC5"/>
    <w:rsid w:val="00266911"/>
    <w:rsid w:val="002808FB"/>
    <w:rsid w:val="002857CC"/>
    <w:rsid w:val="002A60A3"/>
    <w:rsid w:val="002B42A0"/>
    <w:rsid w:val="002C3184"/>
    <w:rsid w:val="002E4964"/>
    <w:rsid w:val="002E4D41"/>
    <w:rsid w:val="002E6B87"/>
    <w:rsid w:val="002F0729"/>
    <w:rsid w:val="002F2192"/>
    <w:rsid w:val="002F244F"/>
    <w:rsid w:val="002F3F80"/>
    <w:rsid w:val="00303A1F"/>
    <w:rsid w:val="00306DFD"/>
    <w:rsid w:val="00310509"/>
    <w:rsid w:val="003211F6"/>
    <w:rsid w:val="00330D45"/>
    <w:rsid w:val="003346BF"/>
    <w:rsid w:val="0034175F"/>
    <w:rsid w:val="00354522"/>
    <w:rsid w:val="00357EBC"/>
    <w:rsid w:val="00360B03"/>
    <w:rsid w:val="0036654F"/>
    <w:rsid w:val="003744C9"/>
    <w:rsid w:val="00377B80"/>
    <w:rsid w:val="00377FA5"/>
    <w:rsid w:val="00380CCF"/>
    <w:rsid w:val="003904BA"/>
    <w:rsid w:val="003906B2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3F67A0"/>
    <w:rsid w:val="004040BB"/>
    <w:rsid w:val="00404775"/>
    <w:rsid w:val="00406167"/>
    <w:rsid w:val="0041044E"/>
    <w:rsid w:val="004107F3"/>
    <w:rsid w:val="00414D85"/>
    <w:rsid w:val="00414F34"/>
    <w:rsid w:val="00422F31"/>
    <w:rsid w:val="00436289"/>
    <w:rsid w:val="00436A4C"/>
    <w:rsid w:val="004372B0"/>
    <w:rsid w:val="00441E98"/>
    <w:rsid w:val="00443309"/>
    <w:rsid w:val="0045186C"/>
    <w:rsid w:val="0045450B"/>
    <w:rsid w:val="004555FE"/>
    <w:rsid w:val="004567FE"/>
    <w:rsid w:val="0045749E"/>
    <w:rsid w:val="00462B2C"/>
    <w:rsid w:val="00465603"/>
    <w:rsid w:val="004735AE"/>
    <w:rsid w:val="00483A45"/>
    <w:rsid w:val="00485267"/>
    <w:rsid w:val="004871C4"/>
    <w:rsid w:val="00491BE3"/>
    <w:rsid w:val="00492FAB"/>
    <w:rsid w:val="00494D8D"/>
    <w:rsid w:val="00495FEA"/>
    <w:rsid w:val="004B0CF3"/>
    <w:rsid w:val="004B18CF"/>
    <w:rsid w:val="004B39B5"/>
    <w:rsid w:val="004B5A8C"/>
    <w:rsid w:val="004B7DAE"/>
    <w:rsid w:val="004C2499"/>
    <w:rsid w:val="004C24D9"/>
    <w:rsid w:val="004C5B62"/>
    <w:rsid w:val="004C7346"/>
    <w:rsid w:val="004D05AE"/>
    <w:rsid w:val="0050018B"/>
    <w:rsid w:val="00505240"/>
    <w:rsid w:val="00506F4F"/>
    <w:rsid w:val="005128E2"/>
    <w:rsid w:val="00525497"/>
    <w:rsid w:val="005415E6"/>
    <w:rsid w:val="00543199"/>
    <w:rsid w:val="005453C8"/>
    <w:rsid w:val="0055093E"/>
    <w:rsid w:val="00553D27"/>
    <w:rsid w:val="00562C9A"/>
    <w:rsid w:val="00564507"/>
    <w:rsid w:val="00574E90"/>
    <w:rsid w:val="00582185"/>
    <w:rsid w:val="00585310"/>
    <w:rsid w:val="00592B70"/>
    <w:rsid w:val="00596BCE"/>
    <w:rsid w:val="005A6B63"/>
    <w:rsid w:val="005B2601"/>
    <w:rsid w:val="005B5ABB"/>
    <w:rsid w:val="005B6869"/>
    <w:rsid w:val="005B6E14"/>
    <w:rsid w:val="005C7FF4"/>
    <w:rsid w:val="005E6675"/>
    <w:rsid w:val="005F7870"/>
    <w:rsid w:val="006011CB"/>
    <w:rsid w:val="006072AD"/>
    <w:rsid w:val="006205D9"/>
    <w:rsid w:val="00627E5F"/>
    <w:rsid w:val="00642960"/>
    <w:rsid w:val="0066265C"/>
    <w:rsid w:val="00690E47"/>
    <w:rsid w:val="0069389E"/>
    <w:rsid w:val="00696264"/>
    <w:rsid w:val="006A418B"/>
    <w:rsid w:val="006A45FD"/>
    <w:rsid w:val="006A612C"/>
    <w:rsid w:val="006B0F65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54EC"/>
    <w:rsid w:val="00735A0A"/>
    <w:rsid w:val="00743BD2"/>
    <w:rsid w:val="007507C2"/>
    <w:rsid w:val="007613A0"/>
    <w:rsid w:val="007624EE"/>
    <w:rsid w:val="007632F7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7825"/>
    <w:rsid w:val="007E1157"/>
    <w:rsid w:val="00811420"/>
    <w:rsid w:val="008138BC"/>
    <w:rsid w:val="00814FF5"/>
    <w:rsid w:val="008250E5"/>
    <w:rsid w:val="00827792"/>
    <w:rsid w:val="00844897"/>
    <w:rsid w:val="00846E3C"/>
    <w:rsid w:val="00850455"/>
    <w:rsid w:val="00850E02"/>
    <w:rsid w:val="00854F85"/>
    <w:rsid w:val="00855C82"/>
    <w:rsid w:val="008612E9"/>
    <w:rsid w:val="008651BF"/>
    <w:rsid w:val="00873840"/>
    <w:rsid w:val="00876D12"/>
    <w:rsid w:val="00881830"/>
    <w:rsid w:val="00881FEC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C2BA4"/>
    <w:rsid w:val="008D192F"/>
    <w:rsid w:val="008D3EA5"/>
    <w:rsid w:val="008E00A4"/>
    <w:rsid w:val="008E2663"/>
    <w:rsid w:val="008E46D7"/>
    <w:rsid w:val="008E5AF8"/>
    <w:rsid w:val="008F3B16"/>
    <w:rsid w:val="00902073"/>
    <w:rsid w:val="00905792"/>
    <w:rsid w:val="00906CE2"/>
    <w:rsid w:val="009328F1"/>
    <w:rsid w:val="009331E0"/>
    <w:rsid w:val="00953E6C"/>
    <w:rsid w:val="00955FEE"/>
    <w:rsid w:val="009608FD"/>
    <w:rsid w:val="00964177"/>
    <w:rsid w:val="00964D30"/>
    <w:rsid w:val="009758FB"/>
    <w:rsid w:val="009909C9"/>
    <w:rsid w:val="00993C73"/>
    <w:rsid w:val="00996994"/>
    <w:rsid w:val="009A32AF"/>
    <w:rsid w:val="009A48FF"/>
    <w:rsid w:val="009B492D"/>
    <w:rsid w:val="009B5D13"/>
    <w:rsid w:val="009B7061"/>
    <w:rsid w:val="009C73DB"/>
    <w:rsid w:val="009D0920"/>
    <w:rsid w:val="009D5343"/>
    <w:rsid w:val="009D78D9"/>
    <w:rsid w:val="009E4AD2"/>
    <w:rsid w:val="009E59AE"/>
    <w:rsid w:val="00A02B43"/>
    <w:rsid w:val="00A0790B"/>
    <w:rsid w:val="00A15116"/>
    <w:rsid w:val="00A16A07"/>
    <w:rsid w:val="00A21455"/>
    <w:rsid w:val="00A34BEE"/>
    <w:rsid w:val="00A3765F"/>
    <w:rsid w:val="00A4241A"/>
    <w:rsid w:val="00A505C1"/>
    <w:rsid w:val="00A50F42"/>
    <w:rsid w:val="00A55F96"/>
    <w:rsid w:val="00A70E89"/>
    <w:rsid w:val="00A7125D"/>
    <w:rsid w:val="00A7241E"/>
    <w:rsid w:val="00A72F52"/>
    <w:rsid w:val="00A73DD9"/>
    <w:rsid w:val="00A7516D"/>
    <w:rsid w:val="00A82658"/>
    <w:rsid w:val="00A82675"/>
    <w:rsid w:val="00A91E3C"/>
    <w:rsid w:val="00AA4C8F"/>
    <w:rsid w:val="00AC3ECF"/>
    <w:rsid w:val="00AD16B9"/>
    <w:rsid w:val="00AD7893"/>
    <w:rsid w:val="00AF5D5B"/>
    <w:rsid w:val="00B13600"/>
    <w:rsid w:val="00B1413B"/>
    <w:rsid w:val="00B1428C"/>
    <w:rsid w:val="00B30850"/>
    <w:rsid w:val="00B3099E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0F55"/>
    <w:rsid w:val="00BA70C3"/>
    <w:rsid w:val="00BB22EC"/>
    <w:rsid w:val="00BC58E5"/>
    <w:rsid w:val="00BC5F9C"/>
    <w:rsid w:val="00BD329F"/>
    <w:rsid w:val="00BD36EA"/>
    <w:rsid w:val="00BD3D7F"/>
    <w:rsid w:val="00BE09F0"/>
    <w:rsid w:val="00BE1AC0"/>
    <w:rsid w:val="00C02C09"/>
    <w:rsid w:val="00C03F0F"/>
    <w:rsid w:val="00C0516C"/>
    <w:rsid w:val="00C11C6D"/>
    <w:rsid w:val="00C125C4"/>
    <w:rsid w:val="00C15CF7"/>
    <w:rsid w:val="00C30720"/>
    <w:rsid w:val="00C3211F"/>
    <w:rsid w:val="00C41696"/>
    <w:rsid w:val="00C43850"/>
    <w:rsid w:val="00C63819"/>
    <w:rsid w:val="00C7308D"/>
    <w:rsid w:val="00C766BC"/>
    <w:rsid w:val="00C9013C"/>
    <w:rsid w:val="00C90933"/>
    <w:rsid w:val="00C93065"/>
    <w:rsid w:val="00C9609B"/>
    <w:rsid w:val="00CB4236"/>
    <w:rsid w:val="00CB7829"/>
    <w:rsid w:val="00CC628E"/>
    <w:rsid w:val="00CC69BC"/>
    <w:rsid w:val="00CC7842"/>
    <w:rsid w:val="00CD14DA"/>
    <w:rsid w:val="00CD1B88"/>
    <w:rsid w:val="00CE2A51"/>
    <w:rsid w:val="00CE599B"/>
    <w:rsid w:val="00D01841"/>
    <w:rsid w:val="00D04369"/>
    <w:rsid w:val="00D0691C"/>
    <w:rsid w:val="00D2445B"/>
    <w:rsid w:val="00D26C22"/>
    <w:rsid w:val="00D34F9C"/>
    <w:rsid w:val="00D463A6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C2082"/>
    <w:rsid w:val="00DC2A57"/>
    <w:rsid w:val="00DC319F"/>
    <w:rsid w:val="00DD10AF"/>
    <w:rsid w:val="00DD3015"/>
    <w:rsid w:val="00DD3FC9"/>
    <w:rsid w:val="00DE4474"/>
    <w:rsid w:val="00DE5011"/>
    <w:rsid w:val="00DE61CF"/>
    <w:rsid w:val="00DF17F8"/>
    <w:rsid w:val="00DF1D1A"/>
    <w:rsid w:val="00DF45CA"/>
    <w:rsid w:val="00DF6864"/>
    <w:rsid w:val="00E12522"/>
    <w:rsid w:val="00E17380"/>
    <w:rsid w:val="00E24A18"/>
    <w:rsid w:val="00E308F2"/>
    <w:rsid w:val="00E32031"/>
    <w:rsid w:val="00E33C11"/>
    <w:rsid w:val="00E41094"/>
    <w:rsid w:val="00E42654"/>
    <w:rsid w:val="00E521F5"/>
    <w:rsid w:val="00E545B0"/>
    <w:rsid w:val="00E61A25"/>
    <w:rsid w:val="00E83481"/>
    <w:rsid w:val="00E83669"/>
    <w:rsid w:val="00E90C91"/>
    <w:rsid w:val="00E915FE"/>
    <w:rsid w:val="00E94785"/>
    <w:rsid w:val="00E94ED4"/>
    <w:rsid w:val="00E94F9B"/>
    <w:rsid w:val="00EA0F91"/>
    <w:rsid w:val="00EA4CF1"/>
    <w:rsid w:val="00EB0449"/>
    <w:rsid w:val="00EB171A"/>
    <w:rsid w:val="00EB2646"/>
    <w:rsid w:val="00EB5B1E"/>
    <w:rsid w:val="00EB6E31"/>
    <w:rsid w:val="00EC3896"/>
    <w:rsid w:val="00EC586E"/>
    <w:rsid w:val="00EC69D2"/>
    <w:rsid w:val="00ED005F"/>
    <w:rsid w:val="00ED6742"/>
    <w:rsid w:val="00ED6C0B"/>
    <w:rsid w:val="00ED6FC2"/>
    <w:rsid w:val="00EF3AAE"/>
    <w:rsid w:val="00F02414"/>
    <w:rsid w:val="00F03180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3652"/>
    <w:rsid w:val="00F67464"/>
    <w:rsid w:val="00F71C99"/>
    <w:rsid w:val="00F80E69"/>
    <w:rsid w:val="00F914C1"/>
    <w:rsid w:val="00FA3A59"/>
    <w:rsid w:val="00FA6443"/>
    <w:rsid w:val="00FA7351"/>
    <w:rsid w:val="00FB3C94"/>
    <w:rsid w:val="00FB7629"/>
    <w:rsid w:val="00FC01E3"/>
    <w:rsid w:val="00FC122C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9F02F"/>
  <w15:docId w15:val="{23DF8D56-3306-4198-8951-95DA5D50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  <w:style w:type="paragraph" w:styleId="ac">
    <w:name w:val="No Spacing"/>
    <w:uiPriority w:val="1"/>
    <w:qFormat/>
    <w:rsid w:val="0064296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4DBA1-59DE-41C6-A827-B1211189C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Admin</cp:lastModifiedBy>
  <cp:revision>2</cp:revision>
  <cp:lastPrinted>2025-03-05T00:40:00Z</cp:lastPrinted>
  <dcterms:created xsi:type="dcterms:W3CDTF">2025-03-07T00:21:00Z</dcterms:created>
  <dcterms:modified xsi:type="dcterms:W3CDTF">2025-03-07T00:21:00Z</dcterms:modified>
</cp:coreProperties>
</file>