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BD3" w:rsidRPr="00A26BD3" w:rsidRDefault="00A26BD3" w:rsidP="00A26B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48640" cy="693420"/>
            <wp:effectExtent l="0" t="0" r="3810" b="0"/>
            <wp:docPr id="22" name="Рисунок 22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BD3" w:rsidRPr="00A26BD3" w:rsidRDefault="00A26BD3" w:rsidP="00A26B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 февраля 2014 г.                                                                               № 49-п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 муниципальной программы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«Развитие молодежного волонтерского движения на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территории Оекского муниципального образования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«Шаг на встречу» на 2014-2016 гг.»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целях реализации государственной молодежной политики, развития системы социальных услуг, основных форм организации досуга, отдыха, массовых видов спорта и туризма, а также гражданского становления, духовно-нравственного и патриотического воспитания молодежи, в соответствии с Федеральным законом от 06.10.2003 года №131-ФЗ «Об общих принципах организации местного самоуправления в Российской Федерации», руководствуясь п.14, п.27 ч.1 ст. 6 Устава Оекского муниципального образования, Администрация Оекского муниципального образования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муниципальную программу  «Развитие молодежного волонтерского движения на территории Оекского муниципального образования на 2014-2016 гг.» (приложение №1).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в информационном бюллетене «Вестник Оекского муниципального образования» и на официальном сайте администрации </w:t>
      </w:r>
      <w:hyperlink r:id="rId5" w:history="1">
        <w:r w:rsidRPr="00A26BD3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данного решения возложить на заместителя главы администрации Парфенова О.А.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 Новосельцев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«20» февраля 2014 г. № 49-п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МУНИЦИПАЛЬНАЯ ПРОГРАММА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«Развитие молодежного волонтерского движения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территории Оекского муниципального образования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«Шаг на встречу» на 2014-2016 гг.»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                                                       Составитель: Методист ДК: Матвеева Н.С.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Введение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 Волонтерская деятельность, добровольческая активность молодежи являются важнейшими факторами социального развития общества в таких сферах, как образование, наука, культура, искусство, здравоохранение, охрана окружающей среды и в ряде других.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Содействие развитию и  распространению волонтерства в соответствии с Концепцией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г. N 1662-р, отнесены к числу приоритетных направлений социальной и молодежной политики.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Добровольческая деятельность является сферой, дающей простор созидательной инициативе и социальному творчеству студенчества, обеспечивающей важный вклад в достижение целей воспитания  активной гражданской позиции и социальной ответственности молодого человека.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 Молодежь, активно занимающаяся добровольчеством, получают навыки и умения организации мероприятий и акций, общения с различными категориями населения, что в последствии делает их более конкурентоспособными на рынке труда.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 Помимо личного развития волонтеры активно помогают в решении социальных проблем общества. Занимаются помощью детям – сиротам, ветеранам, профилактикой зависимостей в детской и молодежной среде и пр.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 Программа "РАЗВИТИЯ МОЛОДЕЖНОГО  ВОЛОНТЕРСКОГО ДВИЖЕНИЯ» на территории Оекского муниципального образования  разработана в соответствии с Законом РФ «Об образовании».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Разработчик  программы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       Разработчиком программы является муниципальное учреждение «Социально-культурный спортивный комплекс» Оекского МО, методист по работе с молодежью ДК с. Оек - Матвеева Наталья Сергеевна.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Цель программы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Основной целью является развитие у молодёжи высоких нравственных качеств путём пропа</w:t>
      </w: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softHyphen/>
        <w:t>ганды идей добровольного труда на благо общества и привлечения студентов к решению социально значимых проблем (через участие в соци</w:t>
      </w: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softHyphen/>
        <w:t>альных,   экологических,   гуманитарных,   культурно-образовательных, просветительских и др. проектах и программах).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задачи программы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Поддержание действующих волонтерских инициатив молодежи на территории Оекского МО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Создание волонтерских отрядов  по  новым  направлениям деятельности.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Широкое информирование о возможностях волонтерской деятельности, вовлечение молодежи в добровольческое движение.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Развитие взаимосвязей волонтерского движения молодежи Оекского МО с благополучателями (социальными учреждениями, отдельными категориями нуждающихся в помощи лиц и пр.), благотворительными фондами и иными организациям, нуждающимися в поддержке волонтеров.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Создание нормативно-правовой базы для формирования и организации работы молодежного волонтерского движения на территории Оекского МО.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Выработка методов стимулирования и развития деятельности волонтерского движения, поощрения лучших участников добровольцев.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Повышение уровня подготовки волонтеров по видам деятельности и качества проводимых ими мероприятий.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Срок реализации программы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Программа будет реализована в течении 2014-2016 годов в два этапа.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 этап -  2014- 2015 год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II этап – 2015- 2016 год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 На первом этапе предусматривается: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* разработка организационных основ реализации программы;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* установление контактов с заинтересованными организациями;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*  разработка методических пособий, информационных брошюр для организаторов, участников  молодежного волонтерского движения;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втором этапе  предполагается реализация основных мероприятий программы согласно плану основных мероприятий.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Формы реализации программы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Для организации и  развития молодежного волонтерского движения на территории Оекского муниципального образования «Шаг на встречу» используются три основные группы форм: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1) работа волонтеров с социально-незащищенными группами населения: детьми-сиротами, инвалидами, престарелыми.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2) гражданско-патриотическое: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 - помощь ветеранам ВОВ;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 - организация торжественных мероприятий, приуроченных ко дню Победы;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3) здоровый образ жизни, профилактика социально-негативных явлений: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 - организация пропагандистских акций, направленных на борьбу с наркоманией, табачной зависимостью, алкоголизмом, распространением ВИЧ/СПИДа;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 - организация акций по сбору донорской крови и плазмы;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 - организация культурно - и  спортивно-массовых мероприятий профилактической направленности;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 - организация досуга молодежи на территории Оекского МО;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мероприятия, направленные на реализацию программы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Проведение обучающих семинаров и тренингов для волонтеров - организаторов профилактических мероприятий;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 Участие  волонтёров в Добровольческих школах, Слетах, круглых столах;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Реализация проекта «Осуществи мечту» (сбор новогодних подарков для детей-сирот);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Организация празднования Дня пожилого человека.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Участие в районных и муниципальных  мероприятиях, а также содействие благотворительным фондам  в работе в социальных учреждениях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Мероприятия по развитию волонтерского движения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3"/>
        <w:gridCol w:w="2132"/>
      </w:tblGrid>
      <w:tr w:rsidR="00A26BD3" w:rsidRPr="00A26BD3" w:rsidTr="00A26BD3">
        <w:trPr>
          <w:jc w:val="center"/>
        </w:trPr>
        <w:tc>
          <w:tcPr>
            <w:tcW w:w="99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Организационно-методическое обеспечение волонтерской деятельности</w:t>
            </w:r>
          </w:p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 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Разработка положений, программ и проектов, касающихся организации волонтерской деятельности.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в течение года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Разработка методических пособий, информационных брошюр для организаторов, участников волонтерского движения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в течение года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Разработка и изготовление имиджевой атрибутики  волонтерского движения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систематически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Участие в обучающих семинарах и тренингах для волонтеров - организаторов профилактических мероприятий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систематически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Организация и проведение встреч с молодежью, с целью информирования их о деятельности волонтерского движения на территории Оекского МО.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систематически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Организация участия  волонтёров в Добровольческих школах, Слетах, круглых столах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в течение года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Проведение конкурса на лучшую PR – разработку атрибутики  молодежного волонтерского движения  на территории Оекского МО.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март – май </w:t>
            </w:r>
          </w:p>
        </w:tc>
      </w:tr>
      <w:tr w:rsidR="00A26BD3" w:rsidRPr="00A26BD3" w:rsidTr="00A26BD3">
        <w:trPr>
          <w:jc w:val="center"/>
        </w:trPr>
        <w:tc>
          <w:tcPr>
            <w:tcW w:w="99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Развитие  информирования молодежи о деятельности волонтерского движения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Освещение работы молодежного волонтерского движения на территории  Оекского МО  в газете «Оекский Вестник», и в районной газете «Ангарские Огни»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системати</w:t>
            </w: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softHyphen/>
              <w:t>чески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Разработка и создание тематических стендов, наглядной агита</w:t>
            </w: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softHyphen/>
              <w:t>ции по привлечению молодежи  в волонтерские отряды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в течение года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Мониторинг молодежной среды, привлечение внимания молодежи  к актуальным проблемам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системати</w:t>
            </w: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softHyphen/>
              <w:t>чески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Взаимообмен информацией и практикой работы с другими волонтерскими отрядами и   организациями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в течение года</w:t>
            </w:r>
          </w:p>
        </w:tc>
      </w:tr>
      <w:tr w:rsidR="00A26BD3" w:rsidRPr="00A26BD3" w:rsidTr="00A26BD3">
        <w:trPr>
          <w:jc w:val="center"/>
        </w:trPr>
        <w:tc>
          <w:tcPr>
            <w:tcW w:w="99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Работа  с социально-незащищенными слоями населения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Реализация проекта «Осуществи мечту» (сбор новогодних подарков для детей-сирот), проведение акции «Первоклассник», для малообеспеченных детей.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в течение года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Организация празднования Дня пожилого человека.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октябрь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Участие в районных мероприятиях, а также содействие благотворительным фондам  в работе в социальных учреждениях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в течение года</w:t>
            </w:r>
          </w:p>
        </w:tc>
      </w:tr>
      <w:tr w:rsidR="00A26BD3" w:rsidRPr="00A26BD3" w:rsidTr="00A26BD3">
        <w:trPr>
          <w:jc w:val="center"/>
        </w:trPr>
        <w:tc>
          <w:tcPr>
            <w:tcW w:w="99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Формирование здорового образа жизни. Организация работы по первичной профилактике зависимостей среди молодежи.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Проведение Дней донора (поддержание Банка крови)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 два раза в год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Киновечера  с просмотром кинофильмов  по тематике здорового образа жизни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 в течение года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Проведение мероприятий, приуроченных к Международному дню борьбы с наркоманией и наркобизнесом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июнь</w:t>
            </w:r>
          </w:p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Проведение мероприятий, приуроченных ко Всемирному дню некурения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третий четверг ноября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Проведение мероприятий, приуроченных ко Всемирному дню борьбы со СПИДом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1 декабря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Подготовка и распространение плакатов по социальным проблемам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в течение года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Участие во Всероссий</w:t>
            </w: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softHyphen/>
              <w:t>ских Акциях «День бегуна», «День лыжника», «День здоровья» и  « Лыжня России», и т.д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в течение года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Агитация участия молодежи  в спортивно-оздоровительных и культурно-массовых мероприятиях ДК, села, района с целью оздоровления молодежи и отвлечения  от негативного влияния окружающей среды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в течение года</w:t>
            </w:r>
          </w:p>
        </w:tc>
      </w:tr>
      <w:tr w:rsidR="00A26BD3" w:rsidRPr="00A26BD3" w:rsidTr="00A26BD3">
        <w:trPr>
          <w:jc w:val="center"/>
        </w:trPr>
        <w:tc>
          <w:tcPr>
            <w:tcW w:w="99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Гражданско-патриотическое направление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Проведение блока мероприятий по популяризации государственных симво</w:t>
            </w: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softHyphen/>
              <w:t>лов РФ и РТ (плакаты, конкурс патриотической песни)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декабрь 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Встречи   с вете</w:t>
            </w: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softHyphen/>
              <w:t>ранами ВОВ, участниками боевых действий в Афганистане и Таджикистане, и в Чеченской республике.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20-22 фев</w:t>
            </w: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softHyphen/>
              <w:t>раля</w:t>
            </w:r>
          </w:p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Создание и поддержание стендов ветеранов ВОВ, труда и тружеников тыла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февраль-май  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Агитация участия школьников в Военно-патриотическом соревновании   «Равнение на Победу»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  апрель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Участие в мероприятиях, посвященных празднованию Победы в ВОВ</w:t>
            </w:r>
          </w:p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- Посадка деревьев-яблонь, создание Аллеи Памяти</w:t>
            </w:r>
          </w:p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- Раздача ленточек «Чтобы помнили»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май</w:t>
            </w:r>
          </w:p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Участие в  конкурсе «Боевой листок»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май 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Чествование ветеранов Великой Отечественной войны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май 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Объезд по домам ветеранов с поздравлениями и вручение па</w:t>
            </w: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softHyphen/>
              <w:t>мятных подарков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 май</w:t>
            </w:r>
          </w:p>
        </w:tc>
      </w:tr>
      <w:tr w:rsidR="00A26BD3" w:rsidRPr="00A26BD3" w:rsidTr="00A26BD3">
        <w:trPr>
          <w:jc w:val="center"/>
        </w:trPr>
        <w:tc>
          <w:tcPr>
            <w:tcW w:w="99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Профориента</w:t>
            </w:r>
            <w:r w:rsidRPr="00A26BD3">
              <w:rPr>
                <w:rFonts w:eastAsia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softHyphen/>
              <w:t>ционная работа</w:t>
            </w:r>
          </w:p>
        </w:tc>
      </w:tr>
      <w:tr w:rsidR="00A26BD3" w:rsidRPr="00A26BD3" w:rsidTr="00A26BD3">
        <w:trPr>
          <w:jc w:val="center"/>
        </w:trPr>
        <w:tc>
          <w:tcPr>
            <w:tcW w:w="7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Организация агит – концертов для призывников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BD3" w:rsidRPr="00A26BD3" w:rsidRDefault="00A26BD3" w:rsidP="00A26B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26BD3">
              <w:rPr>
                <w:rFonts w:eastAsia="Times New Roman" w:cs="Times New Roman"/>
                <w:sz w:val="16"/>
                <w:szCs w:val="16"/>
                <w:lang w:eastAsia="ru-RU"/>
              </w:rPr>
              <w:t>октябрь, май</w:t>
            </w:r>
          </w:p>
        </w:tc>
      </w:tr>
    </w:tbl>
    <w:p w:rsidR="00A26BD3" w:rsidRPr="00A26BD3" w:rsidRDefault="00A26BD3" w:rsidP="00A26B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26BD3" w:rsidRPr="00A26BD3" w:rsidRDefault="00A26BD3" w:rsidP="00A26B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26B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Ожидаемые результаты программы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Основной результат работы - формирование в ходе деятельности более ответственной, адаптированной, здоровой личности.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Владеть знаниями о ЗОЖ и уметь аргументировано отстаивать свою позицию, формирование здоровых установок и навыков ответственного поведения, снижающих вероятность приобщения к  ПАВ, курению, алкоголизму: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увеличение количества детей и подростков, вовлеченных в волонтерские отряды и проведение    альтернативных мероприятий;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привлечение детей и подростков к общественно значимой деятельности и уменьшение количества несовершеннолетних состоящих на внутришкольном  учете и учете в ГДН;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создание модели детского и родительского волонтерского движения внутри школы и вне ее; уметь общаться с учащимися и взрослыми, владеть нормами и правилами уважительного отношения.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Участвовать в акциях по здоровому образу жизни организуемых школой, районом, домом культуры.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Волонтёр - это доброволец, разговаривающий на языке юной аудитории, вызывающий доверие и интерес к себе.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Волонтёрство (по пропаганде ЗОЖ) - это доступный, массовый способ профилактики вредных привычек и асоциального поведения в обществе.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Реализация программы позволит: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приобрести позитивный опыт социального взросления и социальной ответственности.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обеспечить занятость молодежи во внеурочное время и отвлечь их тем самым от вредных привычек, прежде всего, от употребления наркотиков, алкоголя.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привлечь к работе по военно-патриотическому воспитанию средства массовой информации.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сохранить и укрепить человеческие ценности.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26BD3" w:rsidRPr="00A26BD3" w:rsidRDefault="00A26BD3" w:rsidP="00A26BD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26BD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Исп. Методист ДК Матвеева Н.С.</w:t>
      </w:r>
    </w:p>
    <w:p w:rsidR="003E0016" w:rsidRPr="00B0156B" w:rsidRDefault="003E0016" w:rsidP="00B0156B">
      <w:bookmarkStart w:id="0" w:name="_GoBack"/>
      <w:bookmarkEnd w:id="0"/>
    </w:p>
    <w:sectPr w:rsidR="003E0016" w:rsidRPr="00B01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1D2750"/>
    <w:rsid w:val="00201FCA"/>
    <w:rsid w:val="002B0F79"/>
    <w:rsid w:val="00383AE7"/>
    <w:rsid w:val="003E0016"/>
    <w:rsid w:val="00436309"/>
    <w:rsid w:val="004703C1"/>
    <w:rsid w:val="00476687"/>
    <w:rsid w:val="00583633"/>
    <w:rsid w:val="005D1459"/>
    <w:rsid w:val="005D7928"/>
    <w:rsid w:val="006363C2"/>
    <w:rsid w:val="00774364"/>
    <w:rsid w:val="00783DBD"/>
    <w:rsid w:val="008A140B"/>
    <w:rsid w:val="008B0336"/>
    <w:rsid w:val="008E0B18"/>
    <w:rsid w:val="009E5DA3"/>
    <w:rsid w:val="00A26BD3"/>
    <w:rsid w:val="00AC75C3"/>
    <w:rsid w:val="00AD22C9"/>
    <w:rsid w:val="00B0156B"/>
    <w:rsid w:val="00C92ED8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1829</Words>
  <Characters>10430</Characters>
  <Application>Microsoft Office Word</Application>
  <DocSecurity>0</DocSecurity>
  <Lines>86</Lines>
  <Paragraphs>24</Paragraphs>
  <ScaleCrop>false</ScaleCrop>
  <Company>diakov.net</Company>
  <LinksUpToDate>false</LinksUpToDate>
  <CharactersWithSpaces>12235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</cp:revision>
  <dcterms:created xsi:type="dcterms:W3CDTF">2022-10-24T01:26:00Z</dcterms:created>
  <dcterms:modified xsi:type="dcterms:W3CDTF">2022-10-24T02:14:00Z</dcterms:modified>
</cp:coreProperties>
</file>