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«20» апреля 2022 года                                                                                        № 50-п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ОТЧЕТА ОБ ИСПОЛНЕНИИ БЮДЖЕТА ОЕКСКОГО МУНИЦИПАЛЬНОГО ОБРАЗОВАНИЯ ЗА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 КВАРТАЛ 2022 ГОДА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со статьей 264.2 Бюджетного Кодекса Российской Федерации, руководствуясь статьей 23 «Положения о бюджетном процессе в Оекском муниципальном образовании», утвержденного решением Думы Оекского муниципального образования от 27.08.2021 года № 47-45 Д/сп, статьей 59 Устава Оекского муниципального образования, администрация Оекского муниципального образования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отчет об исполнении бюджета Оекского муниципального образования за 1 квартал 2022 года.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Установить, что доходная часть бюджета выполнена на 21,8 %, расходная часть бюджета выполнена на 21,5 %.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Выполнение по доходам, расходам, источникам финансирования дефицита бюджета изложить в приложениях 1, 2, 3, 4, 5 (прилагаются).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Опубликовать настоящее постановление в информационном бюллетене «Вестник Оекского муниципального образования» и на официальном сайте 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И.о. главы администрации Оекского муниципального образования Н.П. Пихето-Новосельцева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1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«20»   апреля 2022 г. № 50-П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ВЫПОЛНЕНИЕ БЮДЖЕТА  ОЕКСКОГО МУНИЦИПАЛЬНОГО ОБРАЗОВАНИЯ ПО ДОХОДАМ  ЗА 1 КВАРТАЛ 2022 ГОДА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изменениями, согласно решению Думы Оекского муниципального образования от 25.02.2022 г. № 52-12 Д/СП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772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1"/>
        <w:gridCol w:w="2577"/>
        <w:gridCol w:w="901"/>
        <w:gridCol w:w="1332"/>
        <w:gridCol w:w="1335"/>
      </w:tblGrid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Наименование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Код БК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Сумма, тыс.руб.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 xml:space="preserve">Факт. выполнение </w:t>
            </w: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lastRenderedPageBreak/>
              <w:t>с начала года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lastRenderedPageBreak/>
              <w:t>% выполнения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lastRenderedPageBreak/>
              <w:t>НАЛОГОВЫЕ И НЕНАЛОГОВЫЕ ДОХОДЫ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00010000000000000000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31 120,8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5 796,1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18,6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18210100000000000000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6 984,7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1 346,7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19,3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Налог на доходы физических лиц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18210102000010000110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6 984,7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1 346,7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19,3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 Налогового кодекса Российской Федерации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18210102010010000110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6 942,6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1 324,0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19,1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18210102020010000110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Налог на доходы физических лиц с доходов,     полученных физическими лицами в соответствии со статьей 228  Налогового кодекса Российской Федерации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18210102030010000110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41,9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54,2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10010300000000000000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3 346,4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863,0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25,8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10010302000010000110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3 346,4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863,0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25,8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Доходы от уплаты акцизов на дизельное топливо, подлежащие распределению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10010302231010000110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1 513,0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414,5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27,4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10010302241010000110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8,4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32,1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10010302251010000110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2 014,7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501,5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24,9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10010302261010000110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-189,7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-55,6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29,3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lastRenderedPageBreak/>
              <w:t>НАЛОГИ НА СОВОКУПНЫЙ ДОХОД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18210500000000000000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21,3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9,5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18210503010010000110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44,6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НАЛОГИ НА ИМУЩЕСТВО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18210600000000000000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18 382,0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3 060,1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16,6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18210601000000000110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631,0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24,7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3,9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 поселений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18210601030100000110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631,0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Земельный налог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18210606000000000110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17 751,0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3 035,4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17,1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18210606030000000110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14 078,0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2 818,4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18210606033100000110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14 078,0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2 818,4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18210606040000000110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3 673,0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217,0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5,9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18210606043100000110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3 673,0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217,0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5,9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00010800000000000000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35,3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5,3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00010804000010000110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совершение нотариальных действий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72610804020010000110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72610804020011000110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00011100000000000000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441,0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73,2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16,6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00011107000000000120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92,8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11,3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12,2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00011107010000000120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92,8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12,2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72611107015100000120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92,8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12,2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00011109000000000120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348,2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62,0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17,8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Прочие поступления от использования имущества, находящегося в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00011109040000000120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348,2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62,0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17,8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    муниципальных унитарных предприятий, в том числе казенных)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72611109045100000120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348,2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62,0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17,8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ДОХОДЫ ОТ ОКАЗАНИЯ ПЛАТНЫХ УСЛУГ (РАБОТ)  И КОМПЕНСАЦИИ ЗАТРАТ ГОСУДАРСТВА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00011300000000000000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1 882,8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438,3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23,3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00011301000000000000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1 119,0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387,3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34,6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00011301990000000130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1 119,0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387,3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34,6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72611301995100000130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1 119,0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387,3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34,6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00011302000000000000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763,8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51,0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6,7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00011302060000000130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763,8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51,0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6,7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72611302065100000130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763,8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51,0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6,7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00011600000000000000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27,3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00011602000020000140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27,3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72611602020020000140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27,3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00020000000000000000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38 363,6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9 353,4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24,4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00020200000000000000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24 206,8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9 353,4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00020210000000000150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20 285,7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9 300,0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00020216001000000150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20 285,7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9 300,0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72620216001100000150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20 285,7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9 300,0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45,8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00020220000000000150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3 563,5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72620225555100000150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3 563,5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Прочие субсидии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00020229999000000150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14 099,6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72620229999100000150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14 099,6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*субсидии на реализацию мероприятий перечня проектов народных инициатив 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72620229999100000150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2 862,3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*субсидии на развитие домов культуры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72620229999100000150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664,4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*субсидии на софинансирование мероприятий по созданию мест (площадок) накопления твердых коммунальных отходов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72620229999100000150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9 502,9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*субсидии местным бюджетам на 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72620229999100000150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1 070,0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00020230000000000150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357,6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53,4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14,9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00020230024100000150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72620230024100000150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00020235118100000150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356,9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53,4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72620235118100000150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356,9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53,4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00020240000000000150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37,2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00020240014000000150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37,2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значения в соответствии с заключенными соглашениями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72620240014100000150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37,2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lastRenderedPageBreak/>
              <w:t>ПРОЧИЕ БЕЗВОЗМЕЗДНЫЕ ПОСТУПЛЕНИЯ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00020700000000000150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00020705030100000150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72620705030100000150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Итого доходов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69 484,4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15 149,5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21,8</w:t>
            </w:r>
          </w:p>
        </w:tc>
      </w:tr>
    </w:tbl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2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«20»   апреля 2022 г. № 50-П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ВЫПОЛНЕНИЕ БЮДЖЕТА ОЕКСКОГО МУНИЦИПАЛЬНОГО ОБРАЗОВАНИЯ ПО РАЗДЕЛАМ И ПОДРАЗДЕЛАМ КЛАССИФИКАЦИИ РАСХОДОВ БЮДЖЕТОВ ЗА 1 КВАРТАЛ 2022 ГОДА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изменениями, согласно решению Думы Оекского муниципального образования от 25.02.2022 г. № 52-12 Д/СП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2"/>
        <w:gridCol w:w="744"/>
        <w:gridCol w:w="1128"/>
        <w:gridCol w:w="1335"/>
        <w:gridCol w:w="1335"/>
      </w:tblGrid>
      <w:tr w:rsidR="006F7B0E" w:rsidTr="006F7B0E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Функциональная статья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РЗ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Сумма на год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Факт. выполнения с начало года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% выполнения</w:t>
            </w:r>
          </w:p>
        </w:tc>
      </w:tr>
      <w:tr w:rsidR="006F7B0E" w:rsidTr="006F7B0E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27 027,7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7 762,5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28,7</w:t>
            </w:r>
          </w:p>
        </w:tc>
      </w:tr>
      <w:tr w:rsidR="006F7B0E" w:rsidTr="006F7B0E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НАЦИОНАЛЬНАЯ ОБОРОНА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356,9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53,4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15,0</w:t>
            </w:r>
          </w:p>
        </w:tc>
      </w:tr>
      <w:tr w:rsidR="006F7B0E" w:rsidTr="006F7B0E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НАЦИОНАЛЬНАЯ БЕЗОПАСНОСТЬ И ПРАВОХРАНИТЕЛЬНАЯ ДЕЯТЕЛЬНОСТЬ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885,2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48,9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5,5</w:t>
            </w:r>
          </w:p>
        </w:tc>
      </w:tr>
      <w:tr w:rsidR="006F7B0E" w:rsidTr="006F7B0E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НАЦИОНАЛЬНАЯ ЭКОНОМИКА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4 193,9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745,3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17,8</w:t>
            </w:r>
          </w:p>
        </w:tc>
      </w:tr>
      <w:tr w:rsidR="006F7B0E" w:rsidTr="006F7B0E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11 091,7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510,7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4,6</w:t>
            </w:r>
          </w:p>
        </w:tc>
      </w:tr>
      <w:tr w:rsidR="006F7B0E" w:rsidTr="006F7B0E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ОХРАНА ОКРУЖАЮЩЕЙ СРЕДЫ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9 898,9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ОБРАЗОВАНИЕ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53,0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53,0</w:t>
            </w:r>
          </w:p>
        </w:tc>
      </w:tr>
      <w:tr w:rsidR="006F7B0E" w:rsidTr="006F7B0E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17 672,8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5 947,6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33,7</w:t>
            </w:r>
          </w:p>
        </w:tc>
      </w:tr>
      <w:tr w:rsidR="006F7B0E" w:rsidTr="006F7B0E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СОЦИАЛЬНАЯ ПОЛИТИКА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608,0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101,3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16,7</w:t>
            </w:r>
          </w:p>
        </w:tc>
      </w:tr>
      <w:tr w:rsidR="006F7B0E" w:rsidTr="006F7B0E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20,3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285,3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285,3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</w:tr>
      <w:tr w:rsidR="006F7B0E" w:rsidTr="006F7B0E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ИТОГО РАСХОДОВ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72 140,7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15 508,0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21,5</w:t>
            </w:r>
          </w:p>
        </w:tc>
      </w:tr>
    </w:tbl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3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«20»   апреля 2022 г. № 50-П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ВЫПОЛНЕНИЕ РАСХОДОВ  БЮДЖЕТА   ОЕКСКОГО МУНИЦИПАЛЬНОГО ОБРАЗОВАНИЯ ЗА  1 КВАРТАЛ 2022 ГОДА ПО ВЕДОМСТВЕННОЙ СТРУКТУРЕ РАСХОДОВ (ПО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изменениями, согласно решению Думы Оекского муниципального образования от 25.02.2022 г. № 52-12 Д/СП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783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0"/>
        <w:gridCol w:w="611"/>
        <w:gridCol w:w="1304"/>
        <w:gridCol w:w="439"/>
        <w:gridCol w:w="702"/>
        <w:gridCol w:w="1332"/>
        <w:gridCol w:w="1335"/>
      </w:tblGrid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Наименование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КФСР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КЦСР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КВР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Сумма на год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Факт. выполнение с начала года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% выполнения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АДМИНИСТРАЦИЯ ОЕКСКОГО МУНИЦИПАЛЬНОГО ОБРАЗОВАНИЯ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72 140,7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15 508,0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21,5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0100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27 027,7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7 762,5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0102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2 425,2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444,7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18,3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0102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9100000000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2 425,2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444,7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18,3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0102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9110000000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2 425,2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444,7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18,3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2 425,2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444,7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18,3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2 425,2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444,7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18,3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2 425,2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444,7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18,3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2 425,2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444,7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18,3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1 863,1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330,1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562,1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114,6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20,4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0103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9110000000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0103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9110000000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0103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9100000001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850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Уплата иных платежей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853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17 337,8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4 987,4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28,8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9100000000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17 337,8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4 987,4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28,8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9110000000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17 337,1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4 987,4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28,8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17 337,1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4 987,4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28,8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17 337,1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4 987,4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28,8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15 320,3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4 409,0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28,8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15 320,3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4 409,0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28,8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12 474,0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3 375,4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27,1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2 846,3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1 033,6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36,3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1 708,8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562,8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32,9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1 708,8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562,8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32,9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1 408,8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414,1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29,4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148,7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49,6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Премии и гранты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выплаты населению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360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268,0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2,8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850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268,0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2,8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851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852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9,4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Уплата иных платежей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853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15,5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9120000000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000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0,7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9120073150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9120073150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9120073150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9120073150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0107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1 142,3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0107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9100000000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1 142,3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0107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9110000000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1 142,3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1 142,3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1 142,3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1 142,3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Специальные расходы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0107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880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1 142,3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Резервные фонды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0111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0111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9100000000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100,0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0111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9110000000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Резервные средства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870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6 021,4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2 330,3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9100000000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6 021,4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2 330,3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6 021,4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2 330,3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6 021,4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2 330,3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6 018,4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2 329,8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5 111,8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1 980,5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5 111,8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1 980,5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4 254,3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1 481,8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34,8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857,5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498,7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58,2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904,6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348,3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38,5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904,6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348,3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38,5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904,6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348,3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38,5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850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Уплата иных платежей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853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НАЦИОНАЛЬНАЯ ОБОРОНА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0200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356,9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53,4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356,9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53,4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9100000000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356,9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53,4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9130051180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356,9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53,4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9130051180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355,9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53,4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9130051180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355,9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53,4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9130051180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275,0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42,5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15,5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9130051180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80,9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13,5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9130051180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9130051180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9130051180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0300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885,2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48,9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5,5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0310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885,2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48,9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5,5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lastRenderedPageBreak/>
              <w:t>Программные расходы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0310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2000000000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885,2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48,9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5,5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0310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2140099000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885,2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48,9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5,5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0310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2140099015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885,2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48,9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5,5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0310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2140099015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885,2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48,9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5,5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0310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2140099015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885,2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48,9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5,5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0310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2140099015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885,2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48,9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5,5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НАЦИОНАЛЬНАЯ ЭКОНОМИКА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0400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4 193,9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745,3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17,8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0409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3 949,9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745,3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18,9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Программные расходы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0409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2000000000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3 949,9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745,3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18,9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0409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2010099000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3 949,9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745,3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18,9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0409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2010099020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3 949,9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745,3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18,9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0409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2010099020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3 949,9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745,3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18,9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0409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2010099020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3 949,9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745,3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18,9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0409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2010099020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3 949,9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745,3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18,9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244,0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Программные расходы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2000000000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100,0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 xml:space="preserve">Муниципальная программа "Территориальное развитие Оекского муниципального </w:t>
            </w: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lastRenderedPageBreak/>
              <w:t>образования на 2018-2022 годы"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lastRenderedPageBreak/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2210000000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100,0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2210099019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2210099019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2210099019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2210099019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9100000000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144,0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9110000000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144,0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144,0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9110060011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144,0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9110060011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144,0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9110060011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144,0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9110060011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144,0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0500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11 091,7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510,7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4,6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Благоустройство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11 091,7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510,7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4,6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Программные расходы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2000000000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6 028,0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486,6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8,1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2270000000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1 350,0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486,6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36,0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Мероприятия по организации и содержанию уличного освещения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2270099030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1 350,0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486,6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36,0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2270099030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1 350,0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486,6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36,0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2270099030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1 350,0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486,6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36,0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2270099030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420,0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90,3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21,5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2270099030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396,3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42,6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2280000000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4 678,0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Мероприятия по формированию современной городской среды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2280099033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948,0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2280099033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948,0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2280099033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948,0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2280099033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948,0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Мероприятия по формированию современной городской среды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228F255551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3 730,0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228F255551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3 730,0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228F255551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3 730,0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228F255551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3 730,0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9100000000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5 063,7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24,1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0,5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9110000000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912,1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24,1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2,6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912,1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2,6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lastRenderedPageBreak/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9110060022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150,0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9110060022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9110060022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9110060022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Прочие мероприятия по благоустройству поселений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9110060105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762,1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24,1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3,2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9110060105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762,1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3,2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9110060105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762,1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3,2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9110060105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762,1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3,2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Реализация мероприятий перечня проектов народных инициатив  за счет средств областного и местного бюджета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91400S2370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2 981,6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91400S2370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2 981,6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91400S2370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2 981,6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91400S2370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2 981,6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Субсидия из областного бюджета местным бюджетам в целях софинансирования расходных обязательств на поддержку местных инициатив граждан, проживающих в сельской местности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91400S2870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1 170,0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Закупка товаров, работ и услуг для обеспечения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91400S2870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1 170,0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91400S2870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1 170,0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91400S2870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1 170,0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ОХРАНА ОКРУЖАЮЩЕЙ СРЕДЫ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0600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9 898,9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0605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9 898,9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Программные расходы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0605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2000000000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9 898,9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Муниципальная программа "Обращение с твердыми коммунальными отходами на территории Оекского муниципального образования на 2021-2023 годы"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0605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2130000000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9 898,9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0605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21300S2971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9 898,9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0605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21300S2971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9 898,9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0605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21300S2971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9 898,9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ОБРАЗОВАНИЕ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0700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53,0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53,0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СРЕДНЕЕ ПРОФЕССИОНАЛЬНОЕ ОБРАЗОВАНИЕ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0704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0704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9110060011 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0704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9110060011 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0704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9110060011 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0705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0705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9110060011 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0705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9110060011 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0705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9110060011 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КУЛЬТУРА,КИНЕМАТОГРАФИЯ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0800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17 672,8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5 947,6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33,7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КУЛЬТУРА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17 672,8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5 947,6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33,7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Программные расходы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2000000000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692,1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Реализация государственной программы Иркутской области «Развитие культуры» на 2019 - 2024 годы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20500S2100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692,1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20500S2100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692,1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20500S2100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692,1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20500S2100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692,1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9100000000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16 980,7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5 947,6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9110000000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16 980,7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5 947,6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16 980,7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5 947,6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16 980,7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5 947,6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12 939,7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3 721,6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28,8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12 939,7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3 721,6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28,8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Фонд оплаты труда учреждений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10 654,4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2 847,7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26,7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выплаты персоналу учреждений, за исключением фонда оплаты труда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2 284,5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873,7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38,2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4 028,7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2 222,3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55,2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4 028,7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2 222,3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55,2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64,4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21,5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1 728,7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698,7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40,4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2 000,0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1 459,2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73,0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30,1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850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30,1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852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12,9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Уплата иных платежей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853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83,3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СОЦИАЛЬНАЯ ПОЛИТИКА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1000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608,0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101,3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Пенсионное обеспечение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1001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608,0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101,3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1001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9100000000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608,0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101,3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1001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9110000000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608,0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101,3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608,0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101,3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9110060018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608,0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101,3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9110060018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608,0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101,3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9110060018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312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608,0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101,3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16,7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1300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Обслуживание государственного внутреннего и муниципального долга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1301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20,3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1301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9100000000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9110000000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9110060019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9110060019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9110060019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730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1400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285,3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285,3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1403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285,3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285,3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1403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9100000000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285,3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285,3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1403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9110000000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285,3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285,3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285,3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285,3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285,3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</w:tr>
      <w:tr w:rsidR="006F7B0E" w:rsidTr="006F7B0E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285,3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100,0</w:t>
            </w:r>
          </w:p>
        </w:tc>
      </w:tr>
    </w:tbl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4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от «20»   апреля 2022 г. № 50-П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ВЫПОЛНЕНИЕ РАСХОДОВ  БЮДЖЕТА   ОЕКСКОГО МУНИЦИПАЛЬНОГО ОБРАЗОВАНИЯ ЗА  1 КВАРТАЛ 2022 ГОДА ПО ВЕДОМСТВЕННОЙ СТРУКТУРЕ 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изменениями, согласно решению Думы Оекского муниципального образования от 25.02.2022 г. № 52-12 Д/СП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795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2"/>
        <w:gridCol w:w="873"/>
        <w:gridCol w:w="620"/>
        <w:gridCol w:w="1091"/>
        <w:gridCol w:w="435"/>
        <w:gridCol w:w="654"/>
        <w:gridCol w:w="1177"/>
        <w:gridCol w:w="1177"/>
      </w:tblGrid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Главный АД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КФСР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КЦСР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КВР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Сумма на год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Факт. выполнения с начала года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% выполнения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72 140,7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15 508,0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21,5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0100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27 027,7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7 762,5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28,7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0102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2 425,2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444,7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18,3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Непрограммные расходы органов местного самоуправления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0102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2 425,2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444,7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18,3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0102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9110000000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2 425,2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444,7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18,3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2 425,2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444,7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18,3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Обеспечение деятельности в сфере установленных функций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2 425,2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444,7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18,3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2 425,2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444,7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18,3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120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2 425,2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444,7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18,3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121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1 863,1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330,1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17,7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129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562,1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114,6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20,4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0103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9110000000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1,0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0103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9110000000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Обеспечение деятельности в сфере установленных функций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0103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9100000001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бюджетные ассигнования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Уплата налогов, сборов и иных платежей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850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Уплата иных платежей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853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17 337,8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4 987,4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28,8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Непрограммные расходы органов местного самоуправления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17 337,8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4 987,4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28,8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9110000000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17 337,1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4 987,4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28,8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17 337,1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4 987,4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28,8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Обеспечение деятельности в сфере установленных функций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17 337,1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4 987,4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28,8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15 320,3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4 409,0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28,8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120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15 320,3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4 409,0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28,8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121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12 474,0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3 375,4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27,1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129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2 846,3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1 033,6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36,3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1 708,8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562,8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32,9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1 708,8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562,8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32,9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1 408,8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414,1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29,4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энергетических ресурсов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148,7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49,6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lastRenderedPageBreak/>
              <w:t>Премии и гранты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350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6,0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выплаты населению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360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бюджетные ассигнования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268,0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2,8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Уплата налогов, сборов и иных платежей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850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268,0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2,8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851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Уплата прочих налогов, сборов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852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48,0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9,4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Уплата иных платежей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853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15,5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9120000000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000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0,7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9120073150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9120073150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9120073150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9120073150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0107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1 142,3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0107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9100000000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1 142,3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0107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9110000000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1 142,3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1 142,3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Проведение выборов и референдумов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9110060003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1 142,3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бюджетные ассигнования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9110060003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1 142,3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Специальные расходы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0107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9110060003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880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1 142,3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Резервные фонды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0111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100,0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Непрограммные расходы органов местного самоуправления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0111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100,0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0111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9110000000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Резервный фонд администрации муниципального образования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9110060004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бюджетные ассигнования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9110060004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Резервные средства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9110060004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870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6 021,4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2 330,3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38,7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Непрограммные расходы органов местного самоуправления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6 021,4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2 330,3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38,7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6 021,4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2 330,3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38,7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6 021,4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2 330,3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38,7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6 018,4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2 329,8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38,7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5 111,8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1 980,5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38,7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Расходы на выплаты персоналу казенных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110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5 111,8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1 980,5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38,7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Фонд оплаты труда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111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4 254,3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1 481,8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34,8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119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857,5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498,7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58,2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904,6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348,3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38,5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904,6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348,3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38,5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904,6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348,3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38,5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бюджетные ассигнования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Уплата налогов, сборов и иных платежей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850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Уплата иных платежей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853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9110060008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16,7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9110060008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16,7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9110060008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16,7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0113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9110060008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16,7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0200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356,9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53,4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15,0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356,9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53,4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15,0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Непрограммные расходы органов местного самоуправления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356,9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53,4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15,0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9130000000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356,9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53,4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15,0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9130051180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356,9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53,4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15,0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9130051180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355,9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53,4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15,0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9130051180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120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355,9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53,4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15,0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9130051180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121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275,0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42,5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15,5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9130051180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129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80,9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13,5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9130051180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9130051180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0203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9130051180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0300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885,2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48,9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5,5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0310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885,2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48,9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5,5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0310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885,2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48,9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5,5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0310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2140099000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885,2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48,9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5,5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0310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2140099015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885,2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48,9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5,5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0310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2140099015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885,2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48,9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5,5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0310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2140099015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885,2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48,9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5,5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0310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2140099015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885,2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48,9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5,5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0400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4 193,9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745,3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17,8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0409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3 949,9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745,3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18,9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0409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3 949,9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745,3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18,9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lastRenderedPageBreak/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0409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2010099000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3 949,9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745,3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18,9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мероприятия в сфере установленных функций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0409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2010099020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3 949,9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745,3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18,9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0409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2010099020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3 949,9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745,3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18,9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0409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2010099020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3 949,9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745,3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18,9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0409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2010099020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3 949,9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745,3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18,9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244,0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100,0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2210000000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100,0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2210099019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2210099019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2210099019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2210099019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Непрограммные расходы органов местного самоуправления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144,0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 xml:space="preserve">Непрограммные расходы органов местного </w:t>
            </w:r>
            <w:r>
              <w:rPr>
                <w:i/>
                <w:iCs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lastRenderedPageBreak/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9110000000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144,0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144,0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мероприятия в сфере установленных функций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9110060011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144,0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9110060011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144,0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9110060011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144,0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0412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9110060011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144,0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0500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11 091,7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510,7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4,6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11 091,7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510,7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4,6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6 028,0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486,6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8,1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2270000000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1 350,0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486,6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36,0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Мероприятия по организации и содержанию уличного освещения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2270099030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1 350,0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486,6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36,0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2270099030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1 350,0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486,6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36,0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2270099030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1 350,0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486,6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36,0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2270099030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420,0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90,3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21,5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энергетических ресурсов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2270099030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396,3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42,6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lastRenderedPageBreak/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2280000000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4 678,0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Мероприятия по формированию современной городской среды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2280099033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948,0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2280099033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948,0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2280099033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948,0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2280099033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948,0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Мероприятия по формированию современной городской среды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228F255551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3 730,0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228F255551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3 730,0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228F255551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3 730,0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228F255551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3 730,0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Непрограммные расходы органов местного самоуправления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5 063,7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24,1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0,5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9110000000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912,1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24,1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2,6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912,1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2,6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 xml:space="preserve">Осуществление мероприятий по отлову и содержанию безнадзорных животных, </w:t>
            </w:r>
            <w:r>
              <w:rPr>
                <w:b/>
                <w:bCs/>
                <w:i/>
                <w:iCs/>
              </w:rPr>
              <w:lastRenderedPageBreak/>
              <w:t>обитающих на территории поселения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lastRenderedPageBreak/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9110060022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150,0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9110060022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9110060022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9110060022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Прочие мероприятия по благоустройству поселений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9110060105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762,1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24,1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3,2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9110060105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762,1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3,2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9110060105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762,1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3,2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9110060105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762,1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3,2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Реализация мероприятий перечня проектов народных инициатив  за счет средств областного и местного бюджета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91400S2370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2 981,6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91400S2370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2 981,6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91400S2370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2 981,6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91400S2370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2 981,6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 xml:space="preserve">Субсидия из областного бюджета местным бюджетам в целях софинансирования расходных обязательств на поддержку местных инициатив </w:t>
            </w:r>
            <w:r>
              <w:rPr>
                <w:b/>
                <w:bCs/>
                <w:i/>
                <w:iCs/>
              </w:rPr>
              <w:lastRenderedPageBreak/>
              <w:t>граждан, проживающих в сельской местности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lastRenderedPageBreak/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91400S2870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1 170,0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91400S2870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1 170,0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91400S2870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1 170,0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0503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91400S2870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1 170,0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ОХРАНА ОКРУЖАЮЩЕЙ СРЕДЫ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0600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9 898,9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Другие вопросы в области охраны окружающей среды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0605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9 898,9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0605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9 898,9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Муниципальная программа "Обращение с твердыми коммунальными отходами на территории Оекского муниципального образования на 2021-2023 годы"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0605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2130000000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9 898,9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0605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21300S2971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9 898,9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0605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21300S2971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9 898,9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0605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21300S2971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9 898,9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0700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100,0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53,0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53,0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СРЕДНЕЕ ПРОФЕССИОНАЛЬНОЕ ОБРАЗОВАНИЕ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0704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мероприятия в сфере установленных функций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0704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9110060011 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0704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9110060011 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6,0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0704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9110060011 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0705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6,0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мероприятия в сфере установленных функций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0705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9110060011 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6,0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0705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9110060011 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6,0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0705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9110060011 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6,0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КУЛЬТУРА,КИНЕМАТОГРАФИЯ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0800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17 672,8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5 947,6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33,7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17 672,8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5 947,6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33,7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692,1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Реализация государственной программы Иркутской области «Развитие культуры» на 2019 - 2024 годы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20500S2100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692,1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20500S2100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692,1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20500S2100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692,1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20500S2100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692,1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Непрограммные расходы органов местного самоуправления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16 980,7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5 947,6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35,0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9110000000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16 980,7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5 947,6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35,0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16 980,7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5 947,6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35,0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16 980,7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5 947,6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35,0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12 939,7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3 721,6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28,8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Расходы на выплаты персоналу казенных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110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12 939,7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3 721,6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28,8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Фонд оплаты труда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111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10 654,4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2 847,7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26,7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выплаты персоналу учреждений, за исключением фонда оплаты труда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112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25,0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119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2 284,5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873,7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38,2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4 028,7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2 222,3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55,2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4 028,7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2 222,3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55,2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64,4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21,5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1 728,7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698,7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40,4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Закупка энергетических ресурсов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247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2 000,0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1 459,2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73,0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lastRenderedPageBreak/>
              <w:t>Иные бюджетные ассигнования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12,3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30,1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Уплата налогов, сборов и иных платежей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850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12,3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3,7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30,1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Уплата прочих налогов, сборов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852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12,9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Уплата иных платежей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0801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853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2,5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83,3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1000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608,0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101,3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16,7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Пенсионное обеспечение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1001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608,0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101,3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16,7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Непрограммные расходы органов местного самоуправления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1001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608,0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101,3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16,7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1001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9110000000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608,0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101,3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16,7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608,0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101,3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16,7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Доплаты к пенсиям муниципальных служащих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9110060018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608,0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101,3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16,7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9110060018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608,0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101,3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16,7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пенсии, социальные доплаты к пенсиям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9110060018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312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608,0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101,3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16,7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1300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20,3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Обслуживание государственного внутреннего и муниципального долга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1301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20,3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Непрограммные расходы органов местного самоуправления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1301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1301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9110000000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 xml:space="preserve">Осуществление органами местного самоуправления </w:t>
            </w:r>
            <w:r>
              <w:lastRenderedPageBreak/>
              <w:t>полномочий местного значения поселения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lastRenderedPageBreak/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1301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lastRenderedPageBreak/>
              <w:t>Обслуживание муниципального долга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1301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9110060019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Обслуживание государственного (муниципального) долга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1301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9110060019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Обслуживание муниципального долга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1301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9110060019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730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20,3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1400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285,3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285,3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1403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285,3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</w:rPr>
              <w:t>285,3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Непрограммные расходы органов местного самоуправления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1403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285,3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b/>
                <w:bCs/>
                <w:i/>
                <w:iCs/>
              </w:rPr>
              <w:t>285,3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1403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9110000000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285,3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rPr>
                <w:i/>
                <w:iCs/>
              </w:rPr>
              <w:t>285,3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1403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285,3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285,3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межбюджетные трансферты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1403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9110060020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285,3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285,3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Межбюджетные трансферты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1403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9110060020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285,3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285,3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</w:tr>
      <w:tr w:rsidR="006F7B0E" w:rsidTr="006F7B0E">
        <w:trPr>
          <w:tblCellSpacing w:w="0" w:type="dxa"/>
          <w:jc w:val="center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Иные межбюджетные трансферты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1403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9110060020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540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285,3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285,3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</w:pPr>
            <w:r>
              <w:t>100,0</w:t>
            </w:r>
          </w:p>
        </w:tc>
      </w:tr>
    </w:tbl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5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«20»   апреля 2022 г. № 50-П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ВЫПОЛНЕНИЕ БЮДЖЕТА ОЕКСКОГО МУНИЦИПАЛЬНОГО ОБРАЗОВАНИЯ ПО ИСТОЧНИКАМ ВНУТРЕННЕГО ФИНАНСИРОВАНИЯ ДЕФИЦИТА БЮДЖЕТА  ЗА  1 КВАРТАЛ 2022 ГОДА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с изменениями, согласно решению Думы Оекского муниципального образования от 25.02.2022 г. № 52-12 Д/СП</w:t>
      </w:r>
    </w:p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783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3"/>
        <w:gridCol w:w="2773"/>
        <w:gridCol w:w="794"/>
        <w:gridCol w:w="1789"/>
        <w:gridCol w:w="1175"/>
        <w:gridCol w:w="35"/>
      </w:tblGrid>
      <w:tr w:rsidR="006F7B0E" w:rsidTr="006F7B0E">
        <w:trPr>
          <w:trHeight w:val="204"/>
          <w:tblCellSpacing w:w="0" w:type="dxa"/>
        </w:trPr>
        <w:tc>
          <w:tcPr>
            <w:tcW w:w="1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Код источников  финансирования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Сумма, тыс.руб.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Факт.  выполнения с начала года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% выполнения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20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12"/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5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12"/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Всего источников  финансирования дефицита бюджета 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2 656,3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358,5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13,5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12"/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72601020000000000000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2 044,0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12"/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72601020000000000700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2 044,0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12"/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72601020000100000710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2 044,0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12"/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72601030000000000000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-494,0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12"/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72601030100000000000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-494,0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12"/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72601030100000000800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-494,0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12"/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72601030100100000810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-494,0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0,0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12"/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72601050000000000000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1 106,3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2C2C2C"/>
                <w:sz w:val="20"/>
                <w:szCs w:val="20"/>
              </w:rPr>
              <w:t>358,5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32,4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12"/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72601050000000000500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-71 528,4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-15 631,8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21,9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12"/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72601050200000000500 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-71 528,4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-15 631,8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21,9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12"/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Увеличение прочих остатков денежных средств бюджетов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72601050201000000510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-71 528,4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-15 631,8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21,9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12"/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Увеличение прочих остатков денежных средств     бюджетов поселений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72601050201100000510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-71 528,4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-15 631,8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21,9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12"/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72601050000000000600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72 634,7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15 990,3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22,0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12"/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72601050200000000600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72 634,7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15 990,3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22,0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12"/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72601050201000000610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72 634,7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15 990,3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22,0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6F7B0E" w:rsidTr="006F7B0E">
        <w:trPr>
          <w:trHeight w:val="12"/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72601050201100000610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72 634,7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15 990,3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6F7B0E" w:rsidRDefault="006F7B0E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22,0</w:t>
            </w:r>
          </w:p>
        </w:tc>
        <w:tc>
          <w:tcPr>
            <w:tcW w:w="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7B0E" w:rsidRDefault="006F7B0E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</w:tbl>
    <w:p w:rsidR="006F7B0E" w:rsidRDefault="006F7B0E" w:rsidP="006F7B0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E0016" w:rsidRPr="00C67C31" w:rsidRDefault="003E0016" w:rsidP="00F4586F">
      <w:pPr>
        <w:pStyle w:val="a3"/>
        <w:shd w:val="clear" w:color="auto" w:fill="FFFFFF"/>
        <w:spacing w:before="0" w:beforeAutospacing="0" w:after="96" w:afterAutospacing="0"/>
        <w:jc w:val="center"/>
      </w:pPr>
      <w:bookmarkStart w:id="0" w:name="_GoBack"/>
      <w:bookmarkEnd w:id="0"/>
    </w:p>
    <w:sectPr w:rsidR="003E0016" w:rsidRPr="00C67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0FFD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42</Pages>
  <Words>9439</Words>
  <Characters>53803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234</cp:revision>
  <dcterms:created xsi:type="dcterms:W3CDTF">2022-11-02T01:23:00Z</dcterms:created>
  <dcterms:modified xsi:type="dcterms:W3CDTF">2022-11-02T04:55:00Z</dcterms:modified>
</cp:coreProperties>
</file>