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CC" w:rsidRDefault="005822CC" w:rsidP="005822CC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1520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AFD" w:rsidRPr="005822CC" w:rsidRDefault="000A4AFD" w:rsidP="005822CC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bookmarkStart w:id="0" w:name="_GoBack"/>
      <w:r w:rsidRPr="005822CC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0A4AFD" w:rsidRPr="005822CC" w:rsidRDefault="000A4AFD" w:rsidP="005822CC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822CC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0A4AFD" w:rsidRPr="005822CC" w:rsidRDefault="000A4AFD" w:rsidP="005822CC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822CC">
        <w:rPr>
          <w:rFonts w:ascii="Arial" w:hAnsi="Arial" w:cs="Arial"/>
          <w:b/>
          <w:color w:val="000000" w:themeColor="text1"/>
          <w:sz w:val="32"/>
          <w:szCs w:val="32"/>
        </w:rPr>
        <w:t>ИРКУТСКИЙ РАЙОН</w:t>
      </w:r>
    </w:p>
    <w:p w:rsidR="000A4AFD" w:rsidRPr="005822CC" w:rsidRDefault="000A4AFD" w:rsidP="005822CC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822CC">
        <w:rPr>
          <w:rFonts w:ascii="Arial" w:hAnsi="Arial" w:cs="Arial"/>
          <w:b/>
          <w:color w:val="000000" w:themeColor="text1"/>
          <w:sz w:val="32"/>
          <w:szCs w:val="32"/>
        </w:rPr>
        <w:t>ОЕКСКОЕ МУНИЦИПАЛЬНОЕ ОБРАЗОВАНИЕ</w:t>
      </w:r>
    </w:p>
    <w:p w:rsidR="000A4AFD" w:rsidRDefault="000A4AFD" w:rsidP="005822CC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822CC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:rsidR="0074426D" w:rsidRPr="005822CC" w:rsidRDefault="0074426D" w:rsidP="005822CC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0A4AFD" w:rsidRPr="005822CC" w:rsidRDefault="000A4AFD" w:rsidP="005822CC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822CC">
        <w:rPr>
          <w:rFonts w:ascii="Arial" w:hAnsi="Arial" w:cs="Arial"/>
          <w:b/>
          <w:color w:val="000000" w:themeColor="text1"/>
          <w:sz w:val="32"/>
          <w:szCs w:val="32"/>
        </w:rPr>
        <w:t>ПОСТАНОВЛЕНИЕ </w:t>
      </w:r>
    </w:p>
    <w:p w:rsidR="00197C64" w:rsidRDefault="000A4AFD" w:rsidP="000A4AFD">
      <w:pPr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  <w:shd w:val="clear" w:color="auto" w:fill="FFFFFF"/>
        </w:rPr>
      </w:pPr>
      <w:r w:rsidRPr="000A4AFD">
        <w:rPr>
          <w:rFonts w:ascii="Tahoma" w:eastAsia="Times New Roman" w:hAnsi="Tahoma" w:cs="Tahoma"/>
          <w:color w:val="2C2C2C"/>
          <w:sz w:val="16"/>
          <w:szCs w:val="16"/>
          <w:shd w:val="clear" w:color="auto" w:fill="FFFFFF"/>
        </w:rPr>
        <w:t> </w:t>
      </w:r>
    </w:p>
    <w:p w:rsidR="000A4AFD" w:rsidRPr="000A4AFD" w:rsidRDefault="00131D64" w:rsidP="000A4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от «12 » марта 2021г. </w:t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197C64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№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30-п</w:t>
      </w:r>
      <w:r w:rsidR="000A4AFD" w:rsidRPr="000A4AFD">
        <w:rPr>
          <w:rFonts w:ascii="Tahoma" w:eastAsia="Times New Roman" w:hAnsi="Tahoma" w:cs="Tahoma"/>
          <w:color w:val="2C2C2C"/>
          <w:sz w:val="16"/>
          <w:szCs w:val="16"/>
        </w:rPr>
        <w:br/>
      </w:r>
    </w:p>
    <w:p w:rsidR="008912A0" w:rsidRPr="008912A0" w:rsidRDefault="008912A0" w:rsidP="008912A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28"/>
          <w:szCs w:val="28"/>
        </w:rPr>
      </w:pPr>
      <w:r w:rsidRPr="005822CC">
        <w:rPr>
          <w:rFonts w:ascii="Arial" w:eastAsia="Times New Roman" w:hAnsi="Arial" w:cs="Arial"/>
          <w:b/>
          <w:color w:val="000000" w:themeColor="text1"/>
          <w:sz w:val="28"/>
          <w:szCs w:val="28"/>
        </w:rPr>
        <w:t>ОБ УТВЕРЖДЕНИИ СОСТАВА И ПОЛОЖЕНИЯ О ПОРЯДКЕ СОЗДАНИ</w:t>
      </w:r>
      <w:r w:rsidR="006E1B54">
        <w:rPr>
          <w:rFonts w:ascii="Arial" w:eastAsia="Times New Roman" w:hAnsi="Arial" w:cs="Arial"/>
          <w:b/>
          <w:color w:val="000000" w:themeColor="text1"/>
          <w:sz w:val="28"/>
          <w:szCs w:val="28"/>
        </w:rPr>
        <w:t>Я</w:t>
      </w:r>
      <w:r w:rsidRPr="005822CC">
        <w:rPr>
          <w:rFonts w:ascii="Arial" w:eastAsia="Times New Roman" w:hAnsi="Arial" w:cs="Arial"/>
          <w:b/>
          <w:color w:val="000000" w:themeColor="text1"/>
          <w:sz w:val="28"/>
          <w:szCs w:val="28"/>
        </w:rPr>
        <w:t xml:space="preserve"> И РАБОТ</w:t>
      </w:r>
      <w:r w:rsidR="006E1B54">
        <w:rPr>
          <w:rFonts w:ascii="Arial" w:eastAsia="Times New Roman" w:hAnsi="Arial" w:cs="Arial"/>
          <w:b/>
          <w:color w:val="000000" w:themeColor="text1"/>
          <w:sz w:val="28"/>
          <w:szCs w:val="28"/>
        </w:rPr>
        <w:t>Е</w:t>
      </w:r>
      <w:r w:rsidRPr="005822CC">
        <w:rPr>
          <w:rFonts w:ascii="Arial" w:eastAsia="Times New Roman" w:hAnsi="Arial" w:cs="Arial"/>
          <w:b/>
          <w:color w:val="000000" w:themeColor="text1"/>
          <w:sz w:val="28"/>
          <w:szCs w:val="28"/>
        </w:rPr>
        <w:t xml:space="preserve"> КОМИССИИ</w:t>
      </w:r>
      <w:r w:rsidRPr="008912A0">
        <w:rPr>
          <w:rFonts w:ascii="Arial" w:eastAsia="Times New Roman" w:hAnsi="Arial" w:cs="Arial"/>
          <w:b/>
          <w:color w:val="000000" w:themeColor="text1"/>
          <w:sz w:val="28"/>
          <w:szCs w:val="28"/>
        </w:rPr>
        <w:t xml:space="preserve">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</w:t>
      </w:r>
    </w:p>
    <w:p w:rsidR="000A4AFD" w:rsidRPr="000A4AFD" w:rsidRDefault="000A4AFD" w:rsidP="000A4AF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16"/>
          <w:szCs w:val="16"/>
        </w:rPr>
      </w:pPr>
    </w:p>
    <w:p w:rsidR="000A4AFD" w:rsidRPr="005822CC" w:rsidRDefault="000A4AFD" w:rsidP="005822C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В целях обследования жилых помещений, занимаемых инвалидами и общего имущества в многоквартирных домах, в которых проживают инвалиды,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инвалидов, в соответствии с постановлением Правительства РФ от 09.07.2016 г. №649 «О мерах по приспособлению жилых помещений и общего имущества в многоквартирном доме с учетом потребностей инвалидов», в соответствии с приказом Министерства социального развития, опеки и попечительства Иркутской области от 31.07.2017 г. № 53-97/17-мпр «Об установлении Порядка создания и работы региональной и муниципальных комиссий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 целях их приспособления с учетом потребностей инвалидов и обеспечения условий их доступности для инвалидов», руководствуясь ст. 6, ст. 48 Устава Оекского муниципального образования, администрация Оекского муниципального образования</w:t>
      </w:r>
    </w:p>
    <w:p w:rsidR="000A4AFD" w:rsidRPr="005822CC" w:rsidRDefault="000A4AFD" w:rsidP="005822CC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30"/>
          <w:szCs w:val="30"/>
        </w:rPr>
      </w:pPr>
    </w:p>
    <w:p w:rsidR="000A4AFD" w:rsidRPr="0074426D" w:rsidRDefault="000A4AFD" w:rsidP="005822CC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30"/>
          <w:szCs w:val="30"/>
        </w:rPr>
      </w:pPr>
      <w:r w:rsidRPr="0074426D">
        <w:rPr>
          <w:rFonts w:ascii="Arial" w:eastAsia="Times New Roman" w:hAnsi="Arial" w:cs="Arial"/>
          <w:b/>
          <w:color w:val="000000" w:themeColor="text1"/>
          <w:sz w:val="30"/>
          <w:szCs w:val="30"/>
        </w:rPr>
        <w:t>ПОСТАНОВЛЯЕТ:</w:t>
      </w:r>
    </w:p>
    <w:p w:rsidR="00905795" w:rsidRDefault="00905795" w:rsidP="0090579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16"/>
          <w:szCs w:val="16"/>
        </w:rPr>
      </w:pPr>
    </w:p>
    <w:p w:rsidR="0074426D" w:rsidRPr="005822CC" w:rsidRDefault="0074426D" w:rsidP="007442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1</w:t>
      </w:r>
      <w:r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. Утвердить положение о порядке создания и работы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согласно приложению 2 к настоящему постановлению.</w:t>
      </w:r>
    </w:p>
    <w:p w:rsidR="000A4AFD" w:rsidRPr="005822CC" w:rsidRDefault="0074426D" w:rsidP="0090579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. Утвердить состав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согласно приложению 1 к настоящему постановлению.</w:t>
      </w:r>
    </w:p>
    <w:p w:rsidR="000A4AFD" w:rsidRPr="005822CC" w:rsidRDefault="005822CC" w:rsidP="008912A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3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Признать утратившим силу постановление администрации Оекского муниципального образования от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04.07.2019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г. № 1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48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-П «</w:t>
      </w:r>
      <w:r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Об утверждении состава и положения о порядке создании и работы комиссии, утверждении плана мероприятий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О</w:t>
      </w:r>
      <w:r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екского муниципального образования, в целях их приспособления с учетом потребностей инвалидов и обеспечения условий их доступности для инвалидов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0A4AFD" w:rsidRPr="005822CC" w:rsidRDefault="005822CC" w:rsidP="005822C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4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Общему отделу администрации Оекского муниципального образования внести в оригинал постановления администрации от </w:t>
      </w:r>
      <w:r w:rsidR="008912A0">
        <w:rPr>
          <w:rFonts w:ascii="Arial" w:eastAsia="Times New Roman" w:hAnsi="Arial" w:cs="Arial"/>
          <w:color w:val="000000" w:themeColor="text1"/>
          <w:sz w:val="24"/>
          <w:szCs w:val="24"/>
        </w:rPr>
        <w:t>04.07.2019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г. № </w:t>
      </w:r>
      <w:r w:rsidR="008912A0">
        <w:rPr>
          <w:rFonts w:ascii="Arial" w:eastAsia="Times New Roman" w:hAnsi="Arial" w:cs="Arial"/>
          <w:color w:val="000000" w:themeColor="text1"/>
          <w:sz w:val="24"/>
          <w:szCs w:val="24"/>
        </w:rPr>
        <w:t>148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="0074426D">
        <w:rPr>
          <w:rFonts w:ascii="Arial" w:eastAsia="Times New Roman" w:hAnsi="Arial" w:cs="Arial"/>
          <w:color w:val="000000" w:themeColor="text1"/>
          <w:sz w:val="24"/>
          <w:szCs w:val="24"/>
        </w:rPr>
        <w:t>п</w:t>
      </w:r>
      <w:r w:rsidR="00905795" w:rsidRPr="00905795">
        <w:rPr>
          <w:rFonts w:ascii="Arial" w:eastAsia="Times New Roman" w:hAnsi="Arial" w:cs="Arial"/>
          <w:color w:val="000000" w:themeColor="text1"/>
          <w:sz w:val="24"/>
          <w:szCs w:val="24"/>
        </w:rPr>
        <w:t>информацию о признании утратившим силу.</w:t>
      </w:r>
    </w:p>
    <w:p w:rsidR="000A4AFD" w:rsidRPr="005822CC" w:rsidRDefault="005822CC" w:rsidP="005822C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5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. Опубликовать настоящее постановление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</w:t>
      </w:r>
      <w:hyperlink r:id="rId5" w:history="1">
        <w:r w:rsidR="000A4AFD" w:rsidRPr="005822CC">
          <w:rPr>
            <w:rFonts w:ascii="Arial" w:eastAsia="Times New Roman" w:hAnsi="Arial" w:cs="Arial"/>
            <w:color w:val="000000" w:themeColor="text1"/>
            <w:sz w:val="24"/>
            <w:szCs w:val="24"/>
          </w:rPr>
          <w:t>www.oек.su</w:t>
        </w:r>
      </w:hyperlink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).</w:t>
      </w:r>
    </w:p>
    <w:p w:rsidR="000A4AFD" w:rsidRDefault="005822CC" w:rsidP="005822C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t>. Контроль за исполнением данного распоряжения оставляю за собой. </w:t>
      </w:r>
      <w:r w:rsidR="000A4AFD" w:rsidRPr="005822CC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</w:p>
    <w:p w:rsidR="00905795" w:rsidRDefault="00905795" w:rsidP="005822C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822CC" w:rsidRPr="00592C70" w:rsidRDefault="005822CC" w:rsidP="005822CC">
      <w:pPr>
        <w:pStyle w:val="a4"/>
        <w:jc w:val="both"/>
        <w:rPr>
          <w:rFonts w:ascii="Arial" w:hAnsi="Arial" w:cs="Arial"/>
          <w:sz w:val="24"/>
          <w:szCs w:val="24"/>
        </w:rPr>
      </w:pPr>
      <w:r w:rsidRPr="00592C70">
        <w:rPr>
          <w:rFonts w:ascii="Arial" w:hAnsi="Arial" w:cs="Arial"/>
          <w:sz w:val="24"/>
          <w:szCs w:val="24"/>
        </w:rPr>
        <w:t>Глава администрации Оекского</w:t>
      </w:r>
    </w:p>
    <w:tbl>
      <w:tblPr>
        <w:tblpPr w:leftFromText="180" w:rightFromText="180" w:vertAnchor="text" w:horzAnchor="margin" w:tblpY="1289"/>
        <w:tblW w:w="0" w:type="auto"/>
        <w:tblLook w:val="04A0"/>
      </w:tblPr>
      <w:tblGrid>
        <w:gridCol w:w="4390"/>
        <w:gridCol w:w="4955"/>
      </w:tblGrid>
      <w:tr w:rsidR="005822CC" w:rsidRPr="00592C70" w:rsidTr="00230B61">
        <w:trPr>
          <w:trHeight w:val="74"/>
        </w:trPr>
        <w:tc>
          <w:tcPr>
            <w:tcW w:w="4390" w:type="dxa"/>
          </w:tcPr>
          <w:p w:rsidR="005822CC" w:rsidRPr="00592C70" w:rsidRDefault="005822CC" w:rsidP="00230B6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5" w:type="dxa"/>
            <w:hideMark/>
          </w:tcPr>
          <w:p w:rsidR="005822CC" w:rsidRPr="00592C70" w:rsidRDefault="005822CC" w:rsidP="00230B6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822CC" w:rsidRPr="006D2215" w:rsidRDefault="005822CC" w:rsidP="005822CC">
      <w:pPr>
        <w:pStyle w:val="a4"/>
        <w:jc w:val="both"/>
        <w:rPr>
          <w:rFonts w:ascii="Arial" w:hAnsi="Arial" w:cs="Arial"/>
          <w:sz w:val="24"/>
          <w:szCs w:val="24"/>
        </w:rPr>
      </w:pPr>
      <w:r w:rsidRPr="00592C70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</w:t>
      </w:r>
      <w:r w:rsidRPr="006D2215">
        <w:rPr>
          <w:rFonts w:ascii="Arial" w:hAnsi="Arial" w:cs="Arial"/>
          <w:sz w:val="24"/>
          <w:szCs w:val="24"/>
        </w:rPr>
        <w:t xml:space="preserve">           О.А. Парфенов</w:t>
      </w: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0A4AFD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i/>
          <w:iCs/>
          <w:color w:val="2C2C2C"/>
          <w:sz w:val="16"/>
          <w:szCs w:val="16"/>
        </w:rPr>
      </w:pPr>
    </w:p>
    <w:p w:rsidR="000A4AFD" w:rsidRDefault="000A4AFD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  <w:r w:rsidRPr="000A4AFD">
        <w:rPr>
          <w:rFonts w:ascii="Tahoma" w:eastAsia="Times New Roman" w:hAnsi="Tahoma" w:cs="Tahoma"/>
          <w:color w:val="2C2C2C"/>
          <w:sz w:val="16"/>
          <w:szCs w:val="16"/>
        </w:rPr>
        <w:t> </w:t>
      </w:r>
    </w:p>
    <w:p w:rsidR="008912A0" w:rsidRDefault="008912A0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8912A0" w:rsidRDefault="008912A0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8912A0" w:rsidRDefault="008912A0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8912A0" w:rsidRDefault="008912A0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8912A0" w:rsidRDefault="008912A0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8912A0" w:rsidRDefault="008912A0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8912A0" w:rsidRDefault="008912A0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CF28B5" w:rsidRDefault="00CF28B5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CF28B5" w:rsidRDefault="00CF28B5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8912A0" w:rsidRPr="000A4AFD" w:rsidRDefault="008912A0" w:rsidP="005822C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C2C2C"/>
          <w:sz w:val="16"/>
          <w:szCs w:val="16"/>
        </w:rPr>
      </w:pPr>
    </w:p>
    <w:p w:rsidR="000A4AFD" w:rsidRPr="005822CC" w:rsidRDefault="000A4AFD" w:rsidP="005822C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5822CC">
        <w:rPr>
          <w:rFonts w:ascii="Courier New" w:eastAsia="Times New Roman" w:hAnsi="Courier New" w:cs="Courier New"/>
        </w:rPr>
        <w:lastRenderedPageBreak/>
        <w:t>Приложение 1</w:t>
      </w:r>
    </w:p>
    <w:p w:rsidR="000A4AFD" w:rsidRPr="005822CC" w:rsidRDefault="000A4AFD" w:rsidP="005822C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5822CC">
        <w:rPr>
          <w:rFonts w:ascii="Courier New" w:eastAsia="Times New Roman" w:hAnsi="Courier New" w:cs="Courier New"/>
        </w:rPr>
        <w:t>к постановлению администрации </w:t>
      </w:r>
    </w:p>
    <w:p w:rsidR="000A4AFD" w:rsidRPr="005822CC" w:rsidRDefault="000A4AFD" w:rsidP="005822C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5822CC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0A4AFD" w:rsidRPr="005822CC" w:rsidRDefault="000A4AFD" w:rsidP="005822C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5822CC">
        <w:rPr>
          <w:rFonts w:ascii="Courier New" w:eastAsia="Times New Roman" w:hAnsi="Courier New" w:cs="Courier New"/>
        </w:rPr>
        <w:t xml:space="preserve">от </w:t>
      </w:r>
      <w:r w:rsidR="005822CC" w:rsidRPr="005822CC">
        <w:rPr>
          <w:rFonts w:ascii="Courier New" w:eastAsia="Times New Roman" w:hAnsi="Courier New" w:cs="Courier New"/>
        </w:rPr>
        <w:t>«</w:t>
      </w:r>
      <w:r w:rsidR="00131D64">
        <w:rPr>
          <w:rFonts w:ascii="Courier New" w:eastAsia="Times New Roman" w:hAnsi="Courier New" w:cs="Courier New"/>
        </w:rPr>
        <w:t>12</w:t>
      </w:r>
      <w:r w:rsidR="005822CC" w:rsidRPr="005822CC">
        <w:rPr>
          <w:rFonts w:ascii="Courier New" w:eastAsia="Times New Roman" w:hAnsi="Courier New" w:cs="Courier New"/>
        </w:rPr>
        <w:t>»</w:t>
      </w:r>
      <w:r w:rsidR="00197C64">
        <w:rPr>
          <w:rFonts w:ascii="Courier New" w:eastAsia="Times New Roman" w:hAnsi="Courier New" w:cs="Courier New"/>
        </w:rPr>
        <w:t xml:space="preserve"> </w:t>
      </w:r>
      <w:r w:rsidR="00131D64">
        <w:rPr>
          <w:rFonts w:ascii="Courier New" w:eastAsia="Times New Roman" w:hAnsi="Courier New" w:cs="Courier New"/>
        </w:rPr>
        <w:t>марта</w:t>
      </w:r>
      <w:r w:rsidRPr="005822CC">
        <w:rPr>
          <w:rFonts w:ascii="Courier New" w:eastAsia="Times New Roman" w:hAnsi="Courier New" w:cs="Courier New"/>
        </w:rPr>
        <w:t xml:space="preserve"> 20</w:t>
      </w:r>
      <w:r w:rsidR="008C5DD4">
        <w:rPr>
          <w:rFonts w:ascii="Courier New" w:eastAsia="Times New Roman" w:hAnsi="Courier New" w:cs="Courier New"/>
        </w:rPr>
        <w:t>21</w:t>
      </w:r>
      <w:r w:rsidRPr="005822CC">
        <w:rPr>
          <w:rFonts w:ascii="Courier New" w:eastAsia="Times New Roman" w:hAnsi="Courier New" w:cs="Courier New"/>
        </w:rPr>
        <w:t xml:space="preserve">г.№ </w:t>
      </w:r>
      <w:r w:rsidR="00131D64">
        <w:rPr>
          <w:rFonts w:ascii="Courier New" w:eastAsia="Times New Roman" w:hAnsi="Courier New" w:cs="Courier New"/>
        </w:rPr>
        <w:t>30-п</w:t>
      </w:r>
    </w:p>
    <w:p w:rsidR="005822CC" w:rsidRDefault="005822CC" w:rsidP="005822C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5822CC" w:rsidRDefault="005822CC" w:rsidP="005822C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0A4AFD" w:rsidRPr="005822CC" w:rsidRDefault="000A4AFD" w:rsidP="005822C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5822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Положение о порядке создания и работы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</w:t>
      </w:r>
    </w:p>
    <w:p w:rsidR="000A4AFD" w:rsidRPr="005822CC" w:rsidRDefault="000A4AFD" w:rsidP="005822C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0A4AFD" w:rsidRPr="005822CC" w:rsidRDefault="000A4AFD" w:rsidP="005822C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5822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1. Общие положения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1.1. Обследование жилых помещений, занимаемых инвалидами и семьями, имеющими детей-инвалидов, и используемых для их постоянного проживания,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осуществляется комиссией по обследованию жилых помещений, занимаемых инвалидами и семьями, имеющими детей-инвалидов, и используемых для их постоянного проживания, общего имущества вмногоквартирных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(далее – Комиссия).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1.2. Обследование жилых помещений, занимаемых инвалидами и семьями, имеющими детей-инвалидов, и общего имущества в многоквартирных домах, в которых проживают инвалиды, входящих в состав муниципального жилищного фонда и частного жилищного фонда Оекского муниципального образования, проводится в целях их приспособления с учетом потребностей инвалидов и обеспечения условий их доступности для инвалидов. Указанные обследования проводятся в соответствии с планом мероприятий по обследованию жилых помещений, занимаемых инвалидами и семьями, имеющими детей-инвалидов, и общего имущества в многоквартирных домах, в которых проживают инвалиды, входящих в состав муниципального жилищного фонда и частного жилищного фонда Оекского муниципального образования.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1.3. В своей деятельности Комиссия руководствуется законодательством Российской Федерации и настоящим положением.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2. Цели и задачи Комиссии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2.1. Комиссия создается для проведения обследования жилого помещения инвалида, и общего имущества в многоквартирном доме, в котором проживает инвалид, входящего в состав муниципального жилищного фонда и частного жилищного фонда Оекского муниципального образования, с целью оценки приспособления жилого имущества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обследование), в том числе ограничений, вызванных: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lastRenderedPageBreak/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г) задержками в развитии и другими нарушениями функций организма человека.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3. Функции Комиссии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 3.1. Обследование проводится в соответствии с планом мероприятий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и включает в себя: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г) проведение беседы с гражданином, признанным инвалидом</w:t>
      </w:r>
      <w:r w:rsidR="00D43A84">
        <w:rPr>
          <w:rFonts w:ascii="Arial" w:eastAsia="Calibri" w:hAnsi="Arial" w:cs="Arial"/>
          <w:sz w:val="24"/>
          <w:szCs w:val="24"/>
          <w:lang w:eastAsia="en-US"/>
        </w:rPr>
        <w:t xml:space="preserve"> (опекуном инвалида),</w:t>
      </w:r>
      <w:r w:rsidRPr="005822CC">
        <w:rPr>
          <w:rFonts w:ascii="Arial" w:eastAsia="Calibri" w:hAnsi="Arial" w:cs="Arial"/>
          <w:sz w:val="24"/>
          <w:szCs w:val="24"/>
          <w:lang w:eastAsia="en-US"/>
        </w:rPr>
        <w:t xml:space="preserve">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 Порядок работы Комиссии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4.1. Состав Комиссии утверждается постановлением администрации Оекского муниципального образования.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4.2. В состав Комиссии включаются представители: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а) областного государственного казенного учреждения «Управление социальной защиты населения по Иркутскому району» (по согласованию);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всероссийского общества инвалидов Иркутского района (по согласованию);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 xml:space="preserve">в) </w:t>
      </w:r>
      <w:r w:rsidR="00CF28B5">
        <w:rPr>
          <w:rFonts w:ascii="Arial" w:eastAsia="Calibri" w:hAnsi="Arial" w:cs="Arial"/>
          <w:sz w:val="24"/>
          <w:szCs w:val="24"/>
          <w:lang w:eastAsia="en-US"/>
        </w:rPr>
        <w:t>специалисты</w:t>
      </w:r>
      <w:r w:rsidRPr="005822CC">
        <w:rPr>
          <w:rFonts w:ascii="Arial" w:eastAsia="Calibri" w:hAnsi="Arial" w:cs="Arial"/>
          <w:sz w:val="24"/>
          <w:szCs w:val="24"/>
          <w:lang w:eastAsia="en-US"/>
        </w:rPr>
        <w:t xml:space="preserve"> администрации Оекского муниципального образования;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4.3. Заседания комиссии проводятся согласно Плана и по решению председателя комиссии, в его отсутствие - заместителя председателя комиссии.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4.4. Организует работу комиссии председатель комиссии, в его отсутствие – заместитель председателя комиссии.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4.5. Председатель Комиссии: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а) руководит деятельностью комиссии, председательствует на заседаниях;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утверждает повестку заседания комиссии (по предложениям членов комиссии);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lastRenderedPageBreak/>
        <w:t>в) дает поручения членам комиссии, рабочим группам по вопросам, входящим в компетенцию комиссии;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г) осуществляет иные полномочия, необходимые для выполнения задач, возложенных на комиссию.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4.6.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4.7. Секретарь комиссии: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а) организует проведение заседаний комиссии;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информирует членов комиссии и лиц, привлеченных к участию в работе комиссии, о повестке заседания комиссии, дате, месте и времени его проведения не позднее чем за 5 дней;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3) ведет делопроизводство комиссии.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4.8. Рабочая группа осуществляет: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а) обследование жилых помещений инвалидов;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4.9. 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г. № 649 «О мерах по приспособлению жилых помещений и общего имущества в многоквартирном доме с учетом потребностей инвалидов» (далее - Постановление Правительства Российской Федерации от 09.07.2016 № 649).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4.10. Заседание комиссии считается правомочным, если на нем присутствует не менее 2/3 членов комиссии.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4.11.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4.12.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4.13. К участию в работе Комиссии могут привлекаться представители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4.14.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обследования), содержащий: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 xml:space="preserve">в)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</w:t>
      </w:r>
      <w:r w:rsidRPr="005822CC">
        <w:rPr>
          <w:rFonts w:ascii="Arial" w:eastAsia="Calibri" w:hAnsi="Arial" w:cs="Arial"/>
          <w:sz w:val="24"/>
          <w:szCs w:val="24"/>
          <w:lang w:eastAsia="en-US"/>
        </w:rPr>
        <w:lastRenderedPageBreak/>
        <w:t>инвалида и обеспечения условий их доступности для инвалида с мотивированным обоснованием;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г)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д)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–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е) перечень требований из числа требований, предусмотренных разделами 3 и 4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№649, которым не соответствует обследуемое жилое помещение инвалида (если такие несоответствия были выявлены).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4.15. Форма акта обследования утверждается Министерством строительства и жилищно-коммунального хозяйства Российской Федерации.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4.16.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4.17. 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4.18.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инвалида,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lastRenderedPageBreak/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4.19.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4.20.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а) акта обследования;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в) заключение о возможности приспособления жилого помещения инвалида и общего имущества в многоквартирном доме, в котором проживает инвалид, в течение 10 дней со дня его вынесения направляется главе муниципального образования по месту нахождения жилого помещения инвалида.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4.21.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а) акта обследования;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22CC">
        <w:rPr>
          <w:rFonts w:ascii="Arial" w:eastAsia="Calibri" w:hAnsi="Arial" w:cs="Arial"/>
          <w:sz w:val="24"/>
          <w:szCs w:val="24"/>
          <w:lang w:eastAsia="en-US"/>
        </w:rPr>
        <w:t>4.22.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семей.</w:t>
      </w:r>
    </w:p>
    <w:p w:rsidR="00CF28B5" w:rsidRDefault="00CF28B5" w:rsidP="00CF28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F28B5" w:rsidRDefault="00CF28B5" w:rsidP="00CF28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F28B5" w:rsidRDefault="00CF28B5" w:rsidP="00CF28B5">
      <w:pPr>
        <w:spacing w:after="0" w:line="240" w:lineRule="auto"/>
        <w:rPr>
          <w:rFonts w:ascii="Courier New" w:eastAsia="Times New Roman" w:hAnsi="Courier New" w:cs="Courier New"/>
        </w:rPr>
      </w:pPr>
    </w:p>
    <w:p w:rsidR="00CF28B5" w:rsidRDefault="00CF28B5" w:rsidP="00CF28B5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CF28B5" w:rsidRDefault="00CF28B5" w:rsidP="00CF28B5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CF28B5" w:rsidRPr="005822CC" w:rsidRDefault="00CF28B5" w:rsidP="00CF28B5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5822CC">
        <w:rPr>
          <w:rFonts w:ascii="Courier New" w:eastAsia="Times New Roman" w:hAnsi="Courier New" w:cs="Courier New"/>
        </w:rPr>
        <w:lastRenderedPageBreak/>
        <w:t>Приложение 2</w:t>
      </w:r>
    </w:p>
    <w:p w:rsidR="00CF28B5" w:rsidRPr="005822CC" w:rsidRDefault="00CF28B5" w:rsidP="00CF28B5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5822CC">
        <w:rPr>
          <w:rFonts w:ascii="Courier New" w:eastAsia="Times New Roman" w:hAnsi="Courier New" w:cs="Courier New"/>
        </w:rPr>
        <w:t>к постановлению администрации </w:t>
      </w:r>
    </w:p>
    <w:p w:rsidR="00CF28B5" w:rsidRPr="005822CC" w:rsidRDefault="00CF28B5" w:rsidP="00CF28B5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5822CC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131D64" w:rsidRPr="005822CC" w:rsidRDefault="00131D64" w:rsidP="00131D6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5822CC">
        <w:rPr>
          <w:rFonts w:ascii="Courier New" w:eastAsia="Times New Roman" w:hAnsi="Courier New" w:cs="Courier New"/>
        </w:rPr>
        <w:t>от «</w:t>
      </w:r>
      <w:r>
        <w:rPr>
          <w:rFonts w:ascii="Courier New" w:eastAsia="Times New Roman" w:hAnsi="Courier New" w:cs="Courier New"/>
        </w:rPr>
        <w:t>12</w:t>
      </w:r>
      <w:r w:rsidRPr="005822CC">
        <w:rPr>
          <w:rFonts w:ascii="Courier New" w:eastAsia="Times New Roman" w:hAnsi="Courier New" w:cs="Courier New"/>
        </w:rPr>
        <w:t xml:space="preserve">» </w:t>
      </w:r>
      <w:r>
        <w:rPr>
          <w:rFonts w:ascii="Courier New" w:eastAsia="Times New Roman" w:hAnsi="Courier New" w:cs="Courier New"/>
        </w:rPr>
        <w:t>марта</w:t>
      </w:r>
      <w:r w:rsidRPr="005822CC">
        <w:rPr>
          <w:rFonts w:ascii="Courier New" w:eastAsia="Times New Roman" w:hAnsi="Courier New" w:cs="Courier New"/>
        </w:rPr>
        <w:t xml:space="preserve"> 20</w:t>
      </w:r>
      <w:r>
        <w:rPr>
          <w:rFonts w:ascii="Courier New" w:eastAsia="Times New Roman" w:hAnsi="Courier New" w:cs="Courier New"/>
        </w:rPr>
        <w:t>21</w:t>
      </w:r>
      <w:r w:rsidRPr="005822CC">
        <w:rPr>
          <w:rFonts w:ascii="Courier New" w:eastAsia="Times New Roman" w:hAnsi="Courier New" w:cs="Courier New"/>
        </w:rPr>
        <w:t xml:space="preserve">г. № </w:t>
      </w:r>
      <w:r>
        <w:rPr>
          <w:rFonts w:ascii="Courier New" w:eastAsia="Times New Roman" w:hAnsi="Courier New" w:cs="Courier New"/>
        </w:rPr>
        <w:t>30-п</w:t>
      </w:r>
    </w:p>
    <w:p w:rsidR="00CF28B5" w:rsidRDefault="00CF28B5" w:rsidP="00131D64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F28B5" w:rsidRPr="005822CC" w:rsidRDefault="00CF28B5" w:rsidP="00CF28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5822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Состав комиссии </w:t>
      </w:r>
    </w:p>
    <w:p w:rsidR="00CF28B5" w:rsidRPr="005822CC" w:rsidRDefault="00CF28B5" w:rsidP="00CF28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5822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</w:t>
      </w:r>
    </w:p>
    <w:p w:rsidR="00CF28B5" w:rsidRDefault="00CF28B5" w:rsidP="00CF28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F28B5" w:rsidRPr="005822CC" w:rsidRDefault="00CF28B5" w:rsidP="00CF28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tbl>
      <w:tblPr>
        <w:tblW w:w="921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53"/>
        <w:gridCol w:w="4961"/>
      </w:tblGrid>
      <w:tr w:rsidR="00CF28B5" w:rsidRPr="000A4AFD" w:rsidTr="001122F8">
        <w:trPr>
          <w:tblCellSpacing w:w="0" w:type="dxa"/>
        </w:trPr>
        <w:tc>
          <w:tcPr>
            <w:tcW w:w="2308" w:type="pct"/>
            <w:shd w:val="clear" w:color="auto" w:fill="FFFFFF"/>
            <w:hideMark/>
          </w:tcPr>
          <w:p w:rsidR="00CF28B5" w:rsidRPr="008912A0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 w:rsidRPr="008912A0"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Председатель комиссии -</w:t>
            </w:r>
          </w:p>
        </w:tc>
        <w:tc>
          <w:tcPr>
            <w:tcW w:w="2692" w:type="pct"/>
            <w:shd w:val="clear" w:color="auto" w:fill="FFFFFF"/>
            <w:hideMark/>
          </w:tcPr>
          <w:p w:rsidR="00CF28B5" w:rsidRPr="008912A0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 xml:space="preserve">Заместитель начальника </w:t>
            </w:r>
            <w:r w:rsidRPr="008912A0"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общего отдела администрации Оекского муниципального образования</w:t>
            </w:r>
            <w:r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;</w:t>
            </w:r>
          </w:p>
        </w:tc>
      </w:tr>
      <w:tr w:rsidR="00CF28B5" w:rsidRPr="000A4AFD" w:rsidTr="001122F8">
        <w:trPr>
          <w:tblCellSpacing w:w="0" w:type="dxa"/>
        </w:trPr>
        <w:tc>
          <w:tcPr>
            <w:tcW w:w="2308" w:type="pct"/>
            <w:shd w:val="clear" w:color="auto" w:fill="FFFFFF"/>
            <w:hideMark/>
          </w:tcPr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 xml:space="preserve">Заместитель председателя </w:t>
            </w:r>
          </w:p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комиссии -</w:t>
            </w:r>
          </w:p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  <w:p w:rsidR="00CF28B5" w:rsidRPr="008912A0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 w:rsidRPr="008912A0"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Секретарь комиссии -</w:t>
            </w:r>
          </w:p>
        </w:tc>
        <w:tc>
          <w:tcPr>
            <w:tcW w:w="2692" w:type="pct"/>
            <w:shd w:val="clear" w:color="auto" w:fill="FFFFFF"/>
            <w:hideMark/>
          </w:tcPr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 w:rsidRPr="008912A0"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заместитель начальника отдела по управлению имуществом, ЖКХ, транспортом и связью администрации Оекс</w:t>
            </w:r>
            <w:r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кого муниципального образования</w:t>
            </w:r>
          </w:p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  <w:p w:rsidR="00CF28B5" w:rsidRPr="008912A0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 w:rsidRPr="008912A0"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Ведущий специалист общего отдела администрации Оекского муниципального образования;</w:t>
            </w:r>
          </w:p>
        </w:tc>
      </w:tr>
      <w:tr w:rsidR="00CF28B5" w:rsidRPr="000A4AFD" w:rsidTr="001122F8">
        <w:trPr>
          <w:tblCellSpacing w:w="0" w:type="dxa"/>
        </w:trPr>
        <w:tc>
          <w:tcPr>
            <w:tcW w:w="2308" w:type="pct"/>
            <w:shd w:val="clear" w:color="auto" w:fill="FFFFFF"/>
            <w:hideMark/>
          </w:tcPr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  <w:p w:rsidR="00CF28B5" w:rsidRPr="008912A0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 w:rsidRPr="008912A0"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Члены комиссии-</w:t>
            </w:r>
          </w:p>
        </w:tc>
        <w:tc>
          <w:tcPr>
            <w:tcW w:w="2692" w:type="pct"/>
            <w:shd w:val="clear" w:color="auto" w:fill="FFFFFF"/>
            <w:hideMark/>
          </w:tcPr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  <w:p w:rsidR="00CF28B5" w:rsidRPr="008912A0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 w:rsidRPr="008912A0"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Заместитель директора областного государственного казенного учреждения «Управление социальной защиты населения по Иркутскому району» (по согласованию);</w:t>
            </w:r>
          </w:p>
        </w:tc>
      </w:tr>
      <w:tr w:rsidR="00CF28B5" w:rsidRPr="000A4AFD" w:rsidTr="001122F8">
        <w:trPr>
          <w:tblCellSpacing w:w="0" w:type="dxa"/>
        </w:trPr>
        <w:tc>
          <w:tcPr>
            <w:tcW w:w="2308" w:type="pct"/>
            <w:shd w:val="clear" w:color="auto" w:fill="FFFFFF"/>
            <w:hideMark/>
          </w:tcPr>
          <w:p w:rsidR="00CF28B5" w:rsidRPr="008912A0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</w:tc>
        <w:tc>
          <w:tcPr>
            <w:tcW w:w="2692" w:type="pct"/>
            <w:shd w:val="clear" w:color="auto" w:fill="FFFFFF"/>
            <w:hideMark/>
          </w:tcPr>
          <w:p w:rsidR="00CF28B5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  <w:r w:rsidRPr="008912A0">
              <w:rPr>
                <w:rFonts w:ascii="Arial" w:eastAsia="Times New Roman" w:hAnsi="Arial" w:cs="Arial"/>
                <w:color w:val="2C2C2C"/>
                <w:sz w:val="24"/>
                <w:szCs w:val="24"/>
              </w:rPr>
              <w:t>Председатель Всероссийского общества инвалидов Иркутского района (по согласованию);</w:t>
            </w:r>
          </w:p>
          <w:p w:rsidR="00CF28B5" w:rsidRPr="008912A0" w:rsidRDefault="00CF28B5" w:rsidP="001122F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</w:rPr>
            </w:pPr>
          </w:p>
        </w:tc>
      </w:tr>
      <w:bookmarkEnd w:id="0"/>
    </w:tbl>
    <w:p w:rsidR="000A4AFD" w:rsidRPr="005822CC" w:rsidRDefault="000A4AFD" w:rsidP="005822CC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sectPr w:rsidR="000A4AFD" w:rsidRPr="005822CC" w:rsidSect="00CF28B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A4AFD"/>
    <w:rsid w:val="000A4AFD"/>
    <w:rsid w:val="00131D64"/>
    <w:rsid w:val="00197C64"/>
    <w:rsid w:val="001E117F"/>
    <w:rsid w:val="003562C6"/>
    <w:rsid w:val="00362EE3"/>
    <w:rsid w:val="005822CC"/>
    <w:rsid w:val="006E1B54"/>
    <w:rsid w:val="0074426D"/>
    <w:rsid w:val="0078101B"/>
    <w:rsid w:val="008912A0"/>
    <w:rsid w:val="008C5DD4"/>
    <w:rsid w:val="00905795"/>
    <w:rsid w:val="00C8221E"/>
    <w:rsid w:val="00CB68BF"/>
    <w:rsid w:val="00CD071A"/>
    <w:rsid w:val="00CF28B5"/>
    <w:rsid w:val="00D43A84"/>
    <w:rsid w:val="00FC4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4AFD"/>
    <w:rPr>
      <w:color w:val="0000FF"/>
      <w:u w:val="single"/>
    </w:rPr>
  </w:style>
  <w:style w:type="paragraph" w:styleId="a4">
    <w:name w:val="No Spacing"/>
    <w:uiPriority w:val="1"/>
    <w:qFormat/>
    <w:rsid w:val="005822C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82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2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7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3187</Words>
  <Characters>18168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Анатольевич</dc:creator>
  <cp:lastModifiedBy>Надежда Петровна</cp:lastModifiedBy>
  <cp:revision>3</cp:revision>
  <cp:lastPrinted>2021-03-12T00:44:00Z</cp:lastPrinted>
  <dcterms:created xsi:type="dcterms:W3CDTF">2021-03-29T07:53:00Z</dcterms:created>
  <dcterms:modified xsi:type="dcterms:W3CDTF">2021-03-29T07:53:00Z</dcterms:modified>
</cp:coreProperties>
</file>