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50320" w:rsidRPr="00D50320" w:rsidRDefault="00D50320" w:rsidP="00D503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D50320" w:rsidRPr="00D50320" w:rsidRDefault="00D50320" w:rsidP="00D503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503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января 2019 г.                                                                                                   № 24-П</w:t>
      </w: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КОНКУРСА НА ЗАМЕЩЕНИЕ ВАКАНТНОЙ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ДОЛЖНОСТИ МУНИЦИПАЛЬНОЙ СЛУЖБЫ В АДМИНИСТРАЦИИ ОЕКСКОГО МУНИЦИПАЛЬНОГО ОБРАЗОВАНИЯ</w:t>
      </w:r>
    </w:p>
    <w:p w:rsidR="00D50320" w:rsidRPr="00D50320" w:rsidRDefault="00D50320" w:rsidP="00D503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Федеральным законом от 02.03.2007 № 25-ФЗ «О муниципальной службе в Российской Федерации», Законом Иркутской области от 15.10.2007 года № 88-оз «Об отдельных вопросах муниципальной службы в Иркутской области», решением Думы Оекского муниципального образования от 24.02.2016 года  № 38-14 Д/сп «Об организации конкурса на замещение вакантной должности (включение в кадровый резерв) муниципальной службы в администрации Оекского муниципального образования», руководствуясь статьями 48, 53 Устава Оекского муниципального образования, администрация Оекского муниципального образования</w:t>
      </w:r>
    </w:p>
    <w:p w:rsidR="00D50320" w:rsidRPr="00D50320" w:rsidRDefault="00D50320" w:rsidP="00D503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Объявить 21 февраля 2019 года конкурс на замещение вакантной должности муниципальной службы «Ведущий специалист отдела по управлению имуществом, ЖКХ, транспорта и связью администрации Оекского муниципального образования» (приложение №1).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Для проведения конкурса на замещение вакантной должности утвердить состав комиссии в количестве 5 (пять) человек (приложение №2).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объявление о конкурсе в газете «Ангарские огни» и разместить на официальном сайте администрации Оекского муниципального образования в информационно-телекоммуникационной сети "Интернет" по адресу www.oek.su.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D50320" w:rsidRPr="00D50320" w:rsidRDefault="00D50320" w:rsidP="00D503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  О.А. Парфенов</w:t>
      </w:r>
    </w:p>
    <w:p w:rsidR="00D50320" w:rsidRPr="00D50320" w:rsidRDefault="00D50320" w:rsidP="00D503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 №1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января 2019 года № 24-П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ОБЪЯВЛЕНИЕ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КОНКУРСА НА ЗАМЕЩЕНИЕ ВАКАНТНОЙ  ДОЛЖНОСТИ МУНИЦИПАЛЬНОЙ СЛУЖБЫ В АДМИНИСТРАЦИИ ОЕКСКОГО МУНИЦИПАЛЬНОГО ОБРАЗОВАНИЯ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Администрация Оекского муниципального образования объявляет конкурс на замещение вакантной  должности муниципальной службы в администрации Оекского муниципального образования: — Ведущий специалист отдела по управлению имуществом, ЖКХ, транспорта и связью администрации Оекского муниципального образования.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</w:t>
      </w: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Квалификационные требования к  вакантной должности: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В конкурсе на замещение вакантной должности главного специалиста отдела по управлению имуществом, ЖКХ, транспорта и связью могут принять участие граждане Российской Федерации, достигшие возраста 18 лет, владеющие государственным языком Российской Федерации, имеющие среднее или высшее профессиональное образование по одной из специальностей и направлений подготовки «Юриспруденция», «Землеустройство и кадастр», "Государственное и муниципальное управление" с присвоением квалификации «Юрист», «Специалист по земельно-имущественным отношениям» или «Инженер по земельным отношениям», "Менеджер" без предъявления требований к стажу;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        к профессиональным знаниям: знание Конституции Российской Федерации, Федеральных законов, актов Президента Российской Федерации и Правительства Российской Федерации, Законов и иных нормативных правовых актов Иркутской области, Устава Оекского муниципального образования, муниципальных правовых актов органов и должностных лиц местного самоуправления Оекского муниципального образования; норм делового общения; основ делопроизводства; порядка работы со служебной информацией и сведениями, составляющими государственную и иную охраняемую федеральным законом тайну (при наличии допуска); Служебного распорядка для муниципальных служащих, замещающих должности муниципальной службы в Администрации; государственных нормативных требований охраны труда и правил 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муниципальных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к профессиональным навыкам: опыт работы в сфере, соответствующей направлениям деятельности структурного подразделения Администрации; навык организации и обеспечения реализации управленческих решений; исполнительской дисциплины; умение адаптироваться к новой ситуации и принятия новых подходов в решении поставленных задач; навык взаимодействия со структурными подразделениями Администрации, структурными подразделениями органов государственной власти, органами местного самоуправления Иркутского района; навык эффективного планирования служебной деятельности; подготовки проектов нормативных правовых актов; навык анализа и прогнозирования деятельности в порученной сфере; навык эффективного сотрудничества с коллегами; использования опыта и мнения коллег; навык пользования современной оргтехникой и программными продуктами; навык делового письма; навык подготовки деловой корреспонденции и служебных документов; систематического повышения профессиональных знаний; навык работы с внутренними и периферийными устройствами компьютера; навык работы с информационно-телекоммуникационными сетями, в том числе сетью Интернет; навык работы в операционной системе; навык управления электронной почтой; навык работы в  текстовом редакторе с электронными таблицами; подготовке презентаций; навык использования графических объектов в электронных документах; работы с базами данных.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Гражданин, изъявивший желание участвовать в конкурсе, представляет следующие документы: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личное заявление об участии в конкурсе в произвольной форме;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власти, с фотографией;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копию паспорта или заменяющего его документа (соответствующий документ предъявляется лично по прибытии на конкурс);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документы об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представленные в подлиннике;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9) заключение медицинского учреждения об отсутствии заболевания, препятствующего поступлению на муниципальную службу прохождению (учетная форма №001-ГС/у, утвержденная приказом Минздравсоцразвития России от 14.12.2009 № 984н);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11) заявление о согласии на обработку персональных данных (Приложение №1).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13) иные документы по усмотрению гражданина, характеризующие опыт трудовой деятельности и образовательный уровень.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Предъявленные сведения подлежат проверке в соответствии с федеральным законодательством.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Условия прохождения муниципальной службы, денежное содержание, гарантии и ограничения  по должностям муниципальной службы определяются в соответствии с действующим законодательством.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Конкурс проводится в два этапа. Первый этап — рассмотрение представленных документов претендентов на соответствие квалификационным требовани</w:t>
      </w: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softHyphen/>
        <w:t>ям, установленным для замещения должностей муниципальной службы, второй этап - конкурс-испытание и индивидуальное собеседование с претендентами, принятие решения.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 проведения конкурса регулируется Положением «Об организации конкурса на замещение вакантной должности (включение в кадровый резерв) муниципальной службы в Администрации Оекского муниципального образования», утвержденным решением Думы Оекского муниципального образования от 24 февраля 2016 года №38-14 Д/сп.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Прием документов производится по рабочим дням с 9-00 до 12-00 и с 13-00  до 16-00 по адресу: Иркутская область, Иркутский район, село Оек, улица Кирова, 91 «Г», каб. № 3.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Окончание приема документов: 16-00 часов 20 февраля 2019 года.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Дата проведения конкурса: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- 21 февраля 2019 года первый этап конкурса - конкурс документов (срок проведения составляет 5 календарных дней);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- 26 февраля 2019 года второй этап конкурса - конкурс-испытание.</w:t>
      </w:r>
    </w:p>
    <w:p w:rsidR="00D50320" w:rsidRPr="00D50320" w:rsidRDefault="00D50320" w:rsidP="00D503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Справки по телефону: 8 (3952) 693-112.</w:t>
      </w: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 к объявлению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СОГЛАСИЕ НА ОБРАБОТКУ ПЕРСОНАЛЬНЫХ ДАННЫХ АДМИНИСТРАЦИЕЙ ОЕКСКОГО МУНИЦИПАЛЬНОГО ОБРАЗОВАНИЯ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Я,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(фамилия, имя, отчество субъекта персональных данных или его представителя)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проживающий (ая) по адресу: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(адрес места жительства субъекта персональных данных или его представителя)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основной документ, удостоверяющий личность ____________________________________                                                                                     </w:t>
      </w: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(наименование и номер основного документа, удостоверяющего личность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субъекта персональных данных или его представителя, сведения о дате выдачи указанного документа и выдавшем его органе)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являющийся (нужное отметить):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Segoe UI Symbol" w:eastAsia="Times New Roman" w:hAnsi="Segoe UI Symbol" w:cs="Segoe UI Symbol"/>
          <w:color w:val="2C2C2C"/>
          <w:sz w:val="20"/>
          <w:szCs w:val="20"/>
          <w:lang w:eastAsia="ru-RU"/>
        </w:rPr>
        <w:t>☐</w:t>
      </w: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субъектом персональных данных;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Segoe UI Symbol" w:eastAsia="Times New Roman" w:hAnsi="Segoe UI Symbol" w:cs="Segoe UI Symbol"/>
          <w:color w:val="2C2C2C"/>
          <w:sz w:val="20"/>
          <w:szCs w:val="20"/>
          <w:lang w:eastAsia="ru-RU"/>
        </w:rPr>
        <w:t>☐</w:t>
      </w: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представителем следующего субъекта персональных данных: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(фамилия, имя, отчество субъекта персональных данных)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проживающего (ей) по адресу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(адрес места жительства субъекта персональных данных)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основной документ, удостоверяющий личность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(наименование и номер основного документа, удостоверяющего личность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субъекта персональных данных, сведения о дате выдачи указанного документа и выдавшем его органе)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действующий(ая) на основании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(наименование и реквизиты документа, подтверждающего полномочия представителя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субъекта персональных данных)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со статьями 9 – 11 Федерального закона от 27 июля 2006 года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№ 152-ФЗ «О персональных данных» настоящим подтверждаю, что даю согласие органу местного самоуправления администрации Оекского муниципального образования, находящемуся по адресу: 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обработку в целях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     (указать цель (цели) обработки)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следующих персональных данных (</w:t>
      </w:r>
      <w:r w:rsidRPr="00D5032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указываются персональные данные, на обработку которых дается согласие</w:t>
      </w: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):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1)___________________________________________________________;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2)___________________________________________________________;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3)___________________________________________________________;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4)___________________________________________________________;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5)___________________________________________________________,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то есть на совершение с указанными персональными данными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</w:t>
      </w: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использование, передачу (распространение, предоставление, доступ), обезличивание, блокирование, удаление, уничтожение </w:t>
      </w:r>
      <w:r w:rsidRPr="00D5032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(нужное подчеркнуть)</w:t>
      </w: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а также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(указать иные действия)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Настоящее согласие действует с «__» ___________ 20 __ года.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Настоящее согласие дано мной на срок до «__» ___________ 20 __ года.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Я оставляю за собой право отозвать свое согласие в любое время на основании письменного заявления. Подтверждаю, что мои права и обязанности в области защиты персональных данных мне разъяснены.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7"/>
        <w:gridCol w:w="1749"/>
        <w:gridCol w:w="2308"/>
      </w:tblGrid>
      <w:tr w:rsidR="00D50320" w:rsidRPr="00D50320" w:rsidTr="00D50320">
        <w:trPr>
          <w:tblCellSpacing w:w="0" w:type="dxa"/>
        </w:trPr>
        <w:tc>
          <w:tcPr>
            <w:tcW w:w="205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__________________________</w:t>
            </w:r>
          </w:p>
        </w:tc>
        <w:tc>
          <w:tcPr>
            <w:tcW w:w="125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_____________</w:t>
            </w:r>
          </w:p>
        </w:tc>
        <w:tc>
          <w:tcPr>
            <w:tcW w:w="165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«___» ________ 20 __ г.</w:t>
            </w:r>
          </w:p>
        </w:tc>
      </w:tr>
      <w:tr w:rsidR="00D50320" w:rsidRPr="00D50320" w:rsidTr="00D50320">
        <w:trPr>
          <w:tblCellSpacing w:w="0" w:type="dxa"/>
        </w:trPr>
        <w:tc>
          <w:tcPr>
            <w:tcW w:w="205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vertAlign w:val="superscript"/>
                <w:lang w:eastAsia="ru-RU"/>
              </w:rPr>
              <w:t>(Ф.И.О. субъекта персональных данных) </w:t>
            </w:r>
          </w:p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vertAlign w:val="superscript"/>
                <w:lang w:eastAsia="ru-RU"/>
              </w:rPr>
              <w:t>или его представителя)</w:t>
            </w:r>
          </w:p>
        </w:tc>
        <w:tc>
          <w:tcPr>
            <w:tcW w:w="125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165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D50320" w:rsidRPr="00D50320" w:rsidRDefault="00D50320" w:rsidP="00D503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  к объявлению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ПРОЕКТ ТРУДОВОГО ДОГОВОРА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 МУНИЦИПАЛЬНЫМ СЛУЖАЩИМ  АДМИНИСТРАЦИИ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D50320" w:rsidRPr="00D50320" w:rsidRDefault="00D50320" w:rsidP="00D503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 – Администрация сельского поселения в  лице  представителя  нанимателя («работодателя») Главы администрации Оекского муниципального образования  Парфенова О.А., действующего на основании Устава Оекского муниципального образования с одной стороны, и гражданин Российской Федерации __________________________________________________________________,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(Ф.И.О.)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именуемый в дальнейшем муниципальный служащий, с другой стороны, заключили настоящий трудовой договор (в дальнейшем — «договор») о нижеследующем: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Общие положения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По  настоящему договору муниципальный служащий берет на себя обязательства, связанные с прохождением муниципальной службы в Администрации Оекского муниципального образования, а работодатель обязуется обеспечить муниципальному служащему прохождение муниципальной службы в  соответствии с законодательством Российской Федерации и законодательством Иркутской области о муниципальной службе в Иркутской области.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Муниципальный  служащий обязуется исполнять должностные обязанности по  должности  муниципальной  службы  __________________________в целях обеспечения исполнения полномочий Администрации Оекского муниципального образования в соответствии с прилагаемой к настоящему  договору должностной инструкцией муниципального служащего и соблюдать служебный распорядок  Администрации Оекского муниципального образования (далее – Администрация), а работодатель обязуется обеспечить муниципальному служащему замещение должности муниципальной службы в соответствии с законодательством Российской Федерации и законодательством Иркутской области о муниципальной службе в Иркутской области, своевременно в полном объеме выплачивать муниципальному служащему денежное содержание и предоставить ему государственные социальные гарантии в соответствии с законодательством Российской Федерации о муниципальной службе и настоящим договором.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  В Реестре муниципальных должностей муниципальной службы должность, замещаемая муниципальным служащим, отнесена к группе ________________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Дата  начала исполнения должностных обязанностей   ____________  года.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Права и обязанности муниципального служащего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Муниципальный служащий имеет права, предусмотренные статьей 11 Федерального закона  «О  муниципальной  службе  в  15.10.2007 года №88-ОЗ «Об  отдельных вопросах муниципальной службы в Иркутской области»  (далее — закон Иркутской области), иными нормативными актами о муниципальной службе, в том числе право расторгнуть договор и уволиться с муниципальной службы по собственной инициативе, предупредив об этом работодателя в письменной форме за две недели.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Муниципальный  служащий  имеет  право  на: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организационно-технических условий, необходимых для исполнения должностных обязанностей;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самоуправления, избирательной комиссии муниципального образования;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участие по своей инициативе в конкурсе на замещение вакантной должности муниципальной службы;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повышение квалификации в соответствии с муниципальным правовым актом за счет средств местного бюджета;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защиту своих персональных данных;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пенсионное обеспечение в соответствии с законодательством Российской Федерации.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Муниципальный служащий обязан исполнять обязанности муниципального служащего, предусмотренные статьями 12,13,14 Федерального закона «О  муниципальной  службе  в  Российской  Федерации»  от  02.03.2007 г.  №25-ФЗ,  в том числе, соблюдать ограничения, связанные  с  муниципальной  службой,  выполнять обязательства и требования к служебному поведению, не нарушать запреты, связанные  с  муниципальной  службой,  которые установлены действующим законодательством, в том  числе Федеральным законом от 25.12.2008 N 273-ФЗ  «О противодействии коррупции».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Муниципальный служащий обязан: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муниципального образования и иные муниципальные правовые акты и обеспечивать их исполнение;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исполнять должностные обязанности в соответствии с должностной инструкцией;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при исполнении должностных обязанностей права и законные интересы граждан и организаций;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установленные в органе местного самоуправления правила внутреннего трудового распорядка, должностную инструкцию, порядок работы со служебной информацией;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поддерживать уровень квалификации, необходимый для надлежащего исполнения должностных обязанностей;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 (далее — сведения о доходах, об имуществе и обязательствах имущественного характера);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ограничения, выполнять обязательства, не нарушать запреты, которые установлены настоящим Федеральным законом и другими федеральными законами;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 Граждане Российской Федерации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В связи с прохождением муниципальной службы муниципальному служащему запрещается: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состоять членом органа управления коммерческой организации,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субъекта Российской Федерации, ему не поручено участвовать в управлении этой организацией;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замещать должность муниципальной службы в случае: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избрания или назначения на муниципальную должность;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заниматься предпринимательской деятельностью;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быть поверенным или представителем по делам третьих лиц в органе местного самоуправления, избирательной комиссии муниципального образования, в которых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образования, в которых он замещает должность муниципальной службы, за исключением случаев, установленных Гражданским кодексом Российской Федерации;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самоуправления, избирательной комиссии муниципального образования с органами местного самоуправления, избирательными комиссиями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разглашать или использовать в целях, не связанных с муниципальной службой,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избирательной комиссии муниципального образования и их руководителей, если это не входит в его должностные обязанности;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принимать без письменного разрешения главы муниципального образования награды, почетные и специальные звания (за исключением научных) иностранных государств, международных организаций;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использовать преимущества должностного положения для предвыборной агитации, а также для агитации по вопросам референдума;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прекращать исполнение должностных обязанностей в целях урегулирования трудового спора;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Права и обязанности работодателя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3.1.Работодатель имеет право: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требовать от муниципального служащего исполнения должностных обязанностей, возложенных на него настоящим договором, должностной инструкцией муниципального служащего, а также соблюдения служебного распорядка Администрации;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поощрять муниципального служащего за безупречное и эффективное исполнение должностных обязанностей;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привлекать муниципального служащего к дисциплинарной ответственности в случае совершения им дисциплинарного поступка;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налагать взыскания, предусмотренные ст.27 Федерального закона от 02.03.2007 №25-ФЗ «О муниципальной службе  в  Российской  Федерации»  за несоблюдение муниципальным служащим ограничений и запретов, требований о предотвращении  или об урегулировании конфликта интересов и неисполнении обязанностей, установленных в целях противодействия коррупции настоящим Федеральным законом от 25.12.2008 №273-ФЗ «О противодействии коррупции».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уволить муниципального служащего с муниципальной службы за непредставление муниципальным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за представление заведомо недостоверных или неполных сведений.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реализовывать иные права, предусмотренные федеральными законами, законами Иркутской области и иными нормативными правовыми актами о муниципальной службе.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Работодатель обязан: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обеспечить муниципальному служащему организационно-технические условия, необходимые для исполнения должностных обязанностей;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обеспечить предоставление муниципальному служащему государственных гарантий, установленных Федеральными законами, иными нормативными правовыми актами и настоящим трудовым договором;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законодательство Российской Федерации о муниципальной службе, положения нормативных актов государственных органов, Администрации Оекского муниципального образования и условия настоящего договора;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исполнять иные обязанности, предусмотренные Законом Иркутской области и иными нормативными правовыми актами о муниципальной службе.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Оплата труда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Муниципальному служащему устанавливается: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должностной оклад в размере _________ рублей;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надбавка за особые условия муниципальной службы в размере _____ рублей;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денежное поощрение в размере _______ рублей;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районный коэффициент в размере ________ рублей;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северная надбавка в размере ______ рублей;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ИТОГО в месяц: _________ рублей.</w:t>
      </w: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4.2. В качестве поощрения за успешное и добросовестное исполнение должностных обязанностей, продолжительную и безупречную службу, выполнение заданий особой важности и сложности Муниципальному служащему может быть выплачена премия.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4.3. Размеры заработной платы, иных выплат могут быть пересмотрены по соглашению сторон. После пересмотра новые условия договора оформляются в письменной форме, подписываются сторонами и являются неотъемлемой частью настоящего договора.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4.4. С заработной платы, иных выплат производится удержание для перечисления установленных налогов и сборов в порядке, установленным налоговым законодательством.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4.5. Заработная плата выплачивается 12-го и 27-го числа месяца.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Служебное время и время отдыха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5.1.  Рабочее  время  муниципального  служащего  регулируется  трудовым  Кодексом Российской Федерации и Правилами внутреннего трудового распорядка Администрации Оекского муниципального образования.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- </w:t>
      </w: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40</w:t>
      </w: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часов, с режимом работы согласно Правилам внутреннего трудового распорядка. 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Муниципальному служащему предоставляются: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ежегодный основной оплачиваемый отпуск продолжительностью </w:t>
      </w: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30</w:t>
      </w: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календарных дней;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дополнительный отпуск за работу в южных районах Иркутской области предоставляется муниципальным служащим продолжительностью </w:t>
      </w: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8</w:t>
      </w: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календарных дней.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Муниципальным служащим предоставляется ежегодный дополнительный оплачиваемый отпуск за выслугу лет продолжительностью: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при стаже муниципальной службы от 1 года до 5 лет - 1 календарный день;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при стаже муниципальной службы от 5 до 10 лет - 5 календарных дней;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при стаже муниципальной службы от 10 до 15 лет - 7 календарных дней;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при стаже муниципальной службы 15 лет и более - 10 календарных дней.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Муниципальным служащим, замещающим главные, ведущие, старшие и младшие должности муниципальной службы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Сроки действия трудового договора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Трудовой  договор заключается на неопределенный срок.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Условия Профессиональной служебной деятельности, государственные гарантии, компенсации льготы в связи с профессиональной служебной деятельностью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Муниципальному служащему      обеспечиваются  надлежащие организационно-технические условия, необходимые для исполнения должностных обязанностей.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Муниципальному служащему      предоставляются  основные  государственные гарантии, указанные в ст. 23 Федерального закона от 02.03.2007 №25-ФЗ «О муниципальной службе в Российской Федерации», Законом Иркутской области от 15.10.2007 года № 88-ОЗ8 «Об отдельных вопросах муниципальной службы в Иркутской области».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Иные условия трудового договора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8.1.    Стаж  муниципальной  службы  муниципального  служащего  приравнивается  к  стажу  государственной  гражданской  службы  Иркутской области  государственного  гражданского  служащего  Иркутской области.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8.2.     Муниципальному  служащему  устанавливается  испытательный  срок  ___________.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Ответственность сторон трудового договора.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Изменение и дополнение трудового  договора.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Прекращение трудового  договора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9.1. Работодатель и муниципальный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9.2. Запрещается требовать от муниципального  служащего исполнения должностных обязанностей,    не установленных настоящим трудовым  договором и должностной инструкцией муниципального служащего.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9.3. Изменения и дополнения могут быть внесены в настоящий трудовой  договор по соглашению сторон в следующих случаях: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     при изменении законодательства Российской Федерации;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    по инициативе любой из сторон настоящего служебного контракта.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изменении работодателем существенных условий настоящего договора муниципальный служащий уведомляется об этом в письменной форме не позднее, чем за два месяца до их изменения.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9.4. Изменения и дополнения, вносимые в договор, оформляются в виде письменных дополнительных соглашений,  которые являются неотъемлемой частью договора.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9.5. Настоящий договор может быть прекращен по основаниям, предусмотренным законодательством Российской Федерации и законодательством Иркутской области о муниципальной службе в Иркутской области.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Разрешение споров и разногласий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Споры и разногласия по настоящему трудовому  договору разрешаются по соглашению сторон, а в случае если согласие не достигнуто, — в порядке, предусмотренном законодательством Российской Федерации.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Настоящий договор составлен в двух экземплярах. Один экземпляр хранится Работодателем в личном деле муниципального служащего, второй — у муниципального служащего. Оба экземпляра имеют одинаковую юридическую силу.</w:t>
      </w:r>
    </w:p>
    <w:p w:rsidR="00D50320" w:rsidRPr="00D50320" w:rsidRDefault="00D50320" w:rsidP="00D503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  администрации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 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«28» января 2019 года № 24-П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</w:t>
      </w: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КОНКУРСНОЙ КОМИССИИ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"/>
        <w:gridCol w:w="3213"/>
        <w:gridCol w:w="5387"/>
      </w:tblGrid>
      <w:tr w:rsidR="00D50320" w:rsidRPr="00D50320" w:rsidTr="00D50320">
        <w:trPr>
          <w:tblCellSpacing w:w="0" w:type="dxa"/>
        </w:trPr>
        <w:tc>
          <w:tcPr>
            <w:tcW w:w="40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Пихето-Новосельцева Надежда Петровна</w:t>
            </w:r>
          </w:p>
        </w:tc>
        <w:tc>
          <w:tcPr>
            <w:tcW w:w="285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заместитель главы администрации, председатель комиссии</w:t>
            </w:r>
          </w:p>
        </w:tc>
      </w:tr>
      <w:tr w:rsidR="00D50320" w:rsidRPr="00D50320" w:rsidTr="00D50320">
        <w:trPr>
          <w:tblCellSpacing w:w="0" w:type="dxa"/>
        </w:trPr>
        <w:tc>
          <w:tcPr>
            <w:tcW w:w="40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     Ольга Александровна </w:t>
            </w:r>
          </w:p>
        </w:tc>
        <w:tc>
          <w:tcPr>
            <w:tcW w:w="285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заместитель начальника общего отдела, секретарь комиссии</w:t>
            </w:r>
          </w:p>
        </w:tc>
      </w:tr>
      <w:tr w:rsidR="00D50320" w:rsidRPr="00D50320" w:rsidTr="00D50320">
        <w:trPr>
          <w:tblCellSpacing w:w="0" w:type="dxa"/>
        </w:trPr>
        <w:tc>
          <w:tcPr>
            <w:tcW w:w="40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285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начальник отдела по управлению имуществом, ЖКХ, транспорта и связью, член рабочей группы</w:t>
            </w:r>
          </w:p>
        </w:tc>
      </w:tr>
      <w:tr w:rsidR="00D50320" w:rsidRPr="00D50320" w:rsidTr="00D50320">
        <w:trPr>
          <w:tblCellSpacing w:w="0" w:type="dxa"/>
        </w:trPr>
        <w:tc>
          <w:tcPr>
            <w:tcW w:w="40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Алексеева Людмила Георгиевна </w:t>
            </w:r>
          </w:p>
        </w:tc>
        <w:tc>
          <w:tcPr>
            <w:tcW w:w="285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заместитель начальника отдела по управлению имуществом, ЖКХ, транспорта и связью, член рабочей группы</w:t>
            </w:r>
          </w:p>
        </w:tc>
      </w:tr>
      <w:tr w:rsidR="00D50320" w:rsidRPr="00D50320" w:rsidTr="00D50320">
        <w:trPr>
          <w:tblCellSpacing w:w="0" w:type="dxa"/>
        </w:trPr>
        <w:tc>
          <w:tcPr>
            <w:tcW w:w="40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Емельянов Роман Валерьевич</w:t>
            </w:r>
          </w:p>
        </w:tc>
        <w:tc>
          <w:tcPr>
            <w:tcW w:w="2850" w:type="pct"/>
            <w:shd w:val="clear" w:color="auto" w:fill="FFFFFF"/>
            <w:hideMark/>
          </w:tcPr>
          <w:p w:rsidR="00D50320" w:rsidRPr="00D50320" w:rsidRDefault="00D50320" w:rsidP="00D5032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032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- начальник земельного отдела администрации Хомутовского муниципального образования (по согласованию)</w:t>
            </w:r>
          </w:p>
        </w:tc>
      </w:tr>
    </w:tbl>
    <w:p w:rsidR="00D50320" w:rsidRPr="00D50320" w:rsidRDefault="00D50320" w:rsidP="00D503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50320" w:rsidRPr="00D50320" w:rsidRDefault="00D50320" w:rsidP="00D503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2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          О.А. Парфенов</w:t>
      </w:r>
    </w:p>
    <w:p w:rsidR="003E0016" w:rsidRPr="009B06F1" w:rsidRDefault="003E0016" w:rsidP="009B06F1">
      <w:bookmarkStart w:id="0" w:name="_GoBack"/>
      <w:bookmarkEnd w:id="0"/>
    </w:p>
    <w:sectPr w:rsidR="003E0016" w:rsidRPr="009B0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3172F0"/>
    <w:rsid w:val="003E0016"/>
    <w:rsid w:val="005E1C80"/>
    <w:rsid w:val="005F7EB2"/>
    <w:rsid w:val="007A4518"/>
    <w:rsid w:val="00836131"/>
    <w:rsid w:val="008A140B"/>
    <w:rsid w:val="009B06F1"/>
    <w:rsid w:val="00CD0CB7"/>
    <w:rsid w:val="00D5032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4927</Words>
  <Characters>28087</Characters>
  <Application>Microsoft Office Word</Application>
  <DocSecurity>0</DocSecurity>
  <Lines>234</Lines>
  <Paragraphs>65</Paragraphs>
  <ScaleCrop>false</ScaleCrop>
  <Company>diakov.net</Company>
  <LinksUpToDate>false</LinksUpToDate>
  <CharactersWithSpaces>32949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</cp:revision>
  <dcterms:created xsi:type="dcterms:W3CDTF">2022-10-31T02:01:00Z</dcterms:created>
  <dcterms:modified xsi:type="dcterms:W3CDTF">2022-10-31T02:08:00Z</dcterms:modified>
</cp:coreProperties>
</file>