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РОССИЙСКАЯ ФЕДЕРАЦИЯ</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ИРКУТСКАЯ ОБЛАСТЬ</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ИРКУТСКИЙ РАЙОН</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АДМИНИСТРАЦИЯ ОЁКСКОГО МУНИЦИПАЛЬНОГО ОБРАЗОВАНИЯ</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 </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ПОСТАНОВЛЕНИЕ</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 </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от «25»ноября 2016г.                                                                        № 212-п</w:t>
      </w:r>
    </w:p>
    <w:p w:rsidR="005B1C8A" w:rsidRPr="005B1C8A" w:rsidRDefault="005B1C8A" w:rsidP="005B1C8A">
      <w:pPr>
        <w:spacing w:line="240" w:lineRule="auto"/>
        <w:ind w:firstLine="0"/>
        <w:jc w:val="left"/>
        <w:rPr>
          <w:rFonts w:eastAsia="Times New Roman" w:cs="Times New Roman"/>
          <w:sz w:val="24"/>
          <w:szCs w:val="24"/>
          <w:lang w:eastAsia="ru-RU"/>
        </w:rPr>
      </w:pPr>
      <w:r w:rsidRPr="005B1C8A">
        <w:rPr>
          <w:rFonts w:ascii="Tahoma" w:eastAsia="Times New Roman" w:hAnsi="Tahoma" w:cs="Tahoma"/>
          <w:color w:val="2C2C2C"/>
          <w:sz w:val="20"/>
          <w:szCs w:val="20"/>
          <w:lang w:eastAsia="ru-RU"/>
        </w:rPr>
        <w:br/>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Об утверждении стоимости гарантированного перечня услуг, предоставляемых </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специализированными службами по вопросам похоронного дела</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Руководствуясь ст.14, 17 Федерального Закона от 06 октября 2003 года № 131-ФЗ «Об общих принципах организации местного самоуправления в Российской Федерации», Федеральным законом от 12 января 1996 года №  8-ФЗ «О погребении и похоронном деле», ст. 6 Устава Оёкского муниципального образования, администрация Оекского  муниципального образования,</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ПОСТАНОВЛЯЕТ:</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 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приложения 1.</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2. Установить стоимость услуг, 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согласно приложения 2.</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3. Постановление главы Оекского МО от 12.11.2015 года №346-п «Об утверждении стоимости гарантированного перечня услуг, предоставляемых специализированными службами по вопросам похоронного дела» считать утратившим силу с 01.01.2017 года.</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4. Настоящее постановление распространяется на правоотношения, возникающие с 01.01.2017 года.</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5. Опубликовать настоящее постановление в информационном бюллетене «Вестник Оекского МО» и на официальном сайте администрации Оёкского муниципального образования (</w:t>
      </w:r>
      <w:hyperlink r:id="rId5" w:history="1">
        <w:r w:rsidRPr="005B1C8A">
          <w:rPr>
            <w:rFonts w:ascii="Tahoma" w:eastAsia="Times New Roman" w:hAnsi="Tahoma" w:cs="Tahoma"/>
            <w:color w:val="44A1C7"/>
            <w:sz w:val="20"/>
            <w:szCs w:val="20"/>
            <w:u w:val="single"/>
            <w:lang w:eastAsia="ru-RU"/>
          </w:rPr>
          <w:t>www.oек.su</w:t>
        </w:r>
      </w:hyperlink>
      <w:r w:rsidRPr="005B1C8A">
        <w:rPr>
          <w:rFonts w:ascii="Tahoma" w:eastAsia="Times New Roman" w:hAnsi="Tahoma" w:cs="Tahoma"/>
          <w:color w:val="2C2C2C"/>
          <w:sz w:val="20"/>
          <w:szCs w:val="20"/>
          <w:lang w:eastAsia="ru-RU"/>
        </w:rPr>
        <w:t>).</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6. Контроль за исполнением настоящего постановления оставляю за собой. </w:t>
      </w:r>
    </w:p>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Приложение 1</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к  Постановлению администрации</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Оёкского муниципального образования</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от  «25» ноября 2016 года №212-п</w:t>
      </w:r>
    </w:p>
    <w:p w:rsidR="005B1C8A" w:rsidRPr="005B1C8A" w:rsidRDefault="005B1C8A" w:rsidP="005B1C8A">
      <w:pPr>
        <w:spacing w:line="240" w:lineRule="auto"/>
        <w:ind w:firstLine="0"/>
        <w:jc w:val="left"/>
        <w:rPr>
          <w:rFonts w:eastAsia="Times New Roman" w:cs="Times New Roman"/>
          <w:sz w:val="24"/>
          <w:szCs w:val="24"/>
          <w:lang w:eastAsia="ru-RU"/>
        </w:rPr>
      </w:pPr>
      <w:r w:rsidRPr="005B1C8A">
        <w:rPr>
          <w:rFonts w:ascii="Tahoma" w:eastAsia="Times New Roman" w:hAnsi="Tahoma" w:cs="Tahoma"/>
          <w:color w:val="2C2C2C"/>
          <w:sz w:val="20"/>
          <w:szCs w:val="20"/>
          <w:lang w:eastAsia="ru-RU"/>
        </w:rPr>
        <w:br/>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Стоимость услуг, </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 </w:t>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lastRenderedPageBreak/>
        <w:t>супругу, близким родственникам, иным родственникам, законному представителю или иному лицу, взявшему на себя обязанность осуществить погребение, на территории Оекского муниципального образования с 01.01.2017г.</w:t>
      </w:r>
    </w:p>
    <w:p w:rsidR="005B1C8A" w:rsidRPr="005B1C8A" w:rsidRDefault="005B1C8A" w:rsidP="005B1C8A">
      <w:pPr>
        <w:spacing w:line="240" w:lineRule="auto"/>
        <w:ind w:firstLine="0"/>
        <w:jc w:val="left"/>
        <w:rPr>
          <w:rFonts w:eastAsia="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6"/>
        <w:gridCol w:w="4584"/>
        <w:gridCol w:w="2244"/>
      </w:tblGrid>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п/п</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Наименование услуг</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Стоимость, руб.</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Оформление документов, необходимых для погребения</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бесплатно</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2.</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Предоставление и доставка гроба и других предметов, необходимых для погребения</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1894,83</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3.</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Перевозка тела (останков) умершего на кладбище</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1074,66</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4.</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Погребение</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3730,55</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line="240" w:lineRule="auto"/>
              <w:ind w:firstLine="0"/>
              <w:rPr>
                <w:rFonts w:ascii="Tahoma" w:eastAsia="Times New Roman" w:hAnsi="Tahoma" w:cs="Tahoma"/>
                <w:color w:val="2C2C2C"/>
                <w:sz w:val="20"/>
                <w:szCs w:val="20"/>
                <w:lang w:eastAsia="ru-RU"/>
              </w:rPr>
            </w:pP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Стоимость услуг  всего</w:t>
            </w:r>
          </w:p>
        </w:tc>
        <w:tc>
          <w:tcPr>
            <w:tcW w:w="224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6700,04</w:t>
            </w:r>
          </w:p>
        </w:tc>
      </w:tr>
    </w:tbl>
    <w:p w:rsidR="005B1C8A" w:rsidRPr="005B1C8A" w:rsidRDefault="005B1C8A" w:rsidP="005B1C8A">
      <w:pPr>
        <w:shd w:val="clear" w:color="auto" w:fill="FFFFFF"/>
        <w:spacing w:after="96" w:line="240" w:lineRule="auto"/>
        <w:ind w:firstLine="0"/>
        <w:rPr>
          <w:rFonts w:ascii="Tahoma" w:eastAsia="Times New Roman" w:hAnsi="Tahoma" w:cs="Tahoma"/>
          <w:color w:val="2C2C2C"/>
          <w:sz w:val="20"/>
          <w:szCs w:val="20"/>
          <w:lang w:eastAsia="ru-RU"/>
        </w:rPr>
      </w:pP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5B1C8A" w:rsidRPr="005B1C8A" w:rsidRDefault="005B1C8A" w:rsidP="005B1C8A">
      <w:pPr>
        <w:spacing w:line="240" w:lineRule="auto"/>
        <w:ind w:firstLine="0"/>
        <w:jc w:val="left"/>
        <w:rPr>
          <w:rFonts w:eastAsia="Times New Roman" w:cs="Times New Roman"/>
          <w:sz w:val="24"/>
          <w:szCs w:val="24"/>
          <w:lang w:eastAsia="ru-RU"/>
        </w:rPr>
      </w:pPr>
      <w:r w:rsidRPr="005B1C8A">
        <w:rPr>
          <w:rFonts w:ascii="Tahoma" w:eastAsia="Times New Roman" w:hAnsi="Tahoma" w:cs="Tahoma"/>
          <w:color w:val="2C2C2C"/>
          <w:sz w:val="20"/>
          <w:szCs w:val="20"/>
          <w:lang w:eastAsia="ru-RU"/>
        </w:rPr>
        <w:br/>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Приложение 2</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к постановлению администрации</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Оёкского муниципального образования</w:t>
      </w: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от  «25» ноября 2016 года №212-п</w:t>
      </w:r>
    </w:p>
    <w:p w:rsidR="005B1C8A" w:rsidRPr="005B1C8A" w:rsidRDefault="005B1C8A" w:rsidP="005B1C8A">
      <w:pPr>
        <w:spacing w:line="240" w:lineRule="auto"/>
        <w:ind w:firstLine="0"/>
        <w:jc w:val="left"/>
        <w:rPr>
          <w:rFonts w:eastAsia="Times New Roman" w:cs="Times New Roman"/>
          <w:sz w:val="24"/>
          <w:szCs w:val="24"/>
          <w:lang w:eastAsia="ru-RU"/>
        </w:rPr>
      </w:pPr>
      <w:r w:rsidRPr="005B1C8A">
        <w:rPr>
          <w:rFonts w:ascii="Tahoma" w:eastAsia="Times New Roman" w:hAnsi="Tahoma" w:cs="Tahoma"/>
          <w:color w:val="2C2C2C"/>
          <w:sz w:val="20"/>
          <w:szCs w:val="20"/>
          <w:lang w:eastAsia="ru-RU"/>
        </w:rPr>
        <w:br/>
      </w:r>
    </w:p>
    <w:p w:rsidR="005B1C8A" w:rsidRPr="005B1C8A" w:rsidRDefault="005B1C8A" w:rsidP="005B1C8A">
      <w:pPr>
        <w:shd w:val="clear" w:color="auto" w:fill="FFFFFF"/>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b/>
          <w:bCs/>
          <w:color w:val="2C2C2C"/>
          <w:sz w:val="20"/>
          <w:szCs w:val="20"/>
          <w:lang w:eastAsia="ru-RU"/>
        </w:rPr>
        <w:t>        Стоимость услуг, 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 с 01.01.2017г.</w:t>
      </w:r>
    </w:p>
    <w:p w:rsidR="005B1C8A" w:rsidRPr="005B1C8A" w:rsidRDefault="005B1C8A" w:rsidP="005B1C8A">
      <w:pPr>
        <w:spacing w:line="240" w:lineRule="auto"/>
        <w:ind w:firstLine="0"/>
        <w:jc w:val="left"/>
        <w:rPr>
          <w:rFonts w:eastAsia="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6"/>
        <w:gridCol w:w="4584"/>
        <w:gridCol w:w="2016"/>
      </w:tblGrid>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 п/п</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Наименование услуг</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Стоимость, руб.</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Оформление документов, необходимых для погребения</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бесплатно</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2.</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Предоставление гроба и других предметов, необходимых для погребения</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1894,83</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3.</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Перевозка тела умершего на кладбище</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1074,66</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4.</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Погребение</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3172,45</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5.</w:t>
            </w: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Облачение тела умершего</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558,10</w:t>
            </w:r>
          </w:p>
        </w:tc>
      </w:tr>
      <w:tr w:rsidR="005B1C8A" w:rsidRPr="005B1C8A" w:rsidTr="005B1C8A">
        <w:trPr>
          <w:tblCellSpacing w:w="0" w:type="dxa"/>
        </w:trPr>
        <w:tc>
          <w:tcPr>
            <w:tcW w:w="5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line="240" w:lineRule="auto"/>
              <w:ind w:firstLine="0"/>
              <w:rPr>
                <w:rFonts w:ascii="Tahoma" w:eastAsia="Times New Roman" w:hAnsi="Tahoma" w:cs="Tahoma"/>
                <w:color w:val="2C2C2C"/>
                <w:sz w:val="20"/>
                <w:szCs w:val="20"/>
                <w:lang w:eastAsia="ru-RU"/>
              </w:rPr>
            </w:pPr>
          </w:p>
        </w:tc>
        <w:tc>
          <w:tcPr>
            <w:tcW w:w="4584"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Стоимость услуг  всего</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5B1C8A" w:rsidRPr="005B1C8A" w:rsidRDefault="005B1C8A" w:rsidP="005B1C8A">
            <w:pPr>
              <w:spacing w:after="96" w:line="240" w:lineRule="auto"/>
              <w:ind w:firstLine="0"/>
              <w:jc w:val="center"/>
              <w:rPr>
                <w:rFonts w:ascii="Tahoma" w:eastAsia="Times New Roman" w:hAnsi="Tahoma" w:cs="Tahoma"/>
                <w:color w:val="2C2C2C"/>
                <w:sz w:val="20"/>
                <w:szCs w:val="20"/>
                <w:lang w:eastAsia="ru-RU"/>
              </w:rPr>
            </w:pPr>
            <w:r w:rsidRPr="005B1C8A">
              <w:rPr>
                <w:rFonts w:ascii="Tahoma" w:eastAsia="Times New Roman" w:hAnsi="Tahoma" w:cs="Tahoma"/>
                <w:color w:val="2C2C2C"/>
                <w:sz w:val="20"/>
                <w:szCs w:val="20"/>
                <w:lang w:eastAsia="ru-RU"/>
              </w:rPr>
              <w:t>6700,04</w:t>
            </w:r>
          </w:p>
        </w:tc>
      </w:tr>
    </w:tbl>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p>
    <w:p w:rsidR="005B1C8A" w:rsidRPr="005B1C8A" w:rsidRDefault="005B1C8A" w:rsidP="005B1C8A">
      <w:pPr>
        <w:shd w:val="clear" w:color="auto" w:fill="FFFFFF"/>
        <w:spacing w:after="96" w:line="240" w:lineRule="auto"/>
        <w:ind w:firstLine="0"/>
        <w:jc w:val="right"/>
        <w:rPr>
          <w:rFonts w:ascii="Tahoma" w:eastAsia="Times New Roman" w:hAnsi="Tahoma" w:cs="Tahoma"/>
          <w:color w:val="2C2C2C"/>
          <w:sz w:val="20"/>
          <w:szCs w:val="20"/>
          <w:lang w:eastAsia="ru-RU"/>
        </w:rPr>
      </w:pPr>
      <w:r w:rsidRPr="005B1C8A">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3E0016" w:rsidRPr="005F666E" w:rsidRDefault="003E0016" w:rsidP="005F666E">
      <w:bookmarkStart w:id="0" w:name="_GoBack"/>
      <w:bookmarkEnd w:id="0"/>
    </w:p>
    <w:sectPr w:rsidR="003E0016" w:rsidRPr="005F66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F5F7D"/>
    <w:rsid w:val="00203405"/>
    <w:rsid w:val="00210004"/>
    <w:rsid w:val="00210D9F"/>
    <w:rsid w:val="0023163E"/>
    <w:rsid w:val="00241A97"/>
    <w:rsid w:val="002736AE"/>
    <w:rsid w:val="002B0B2B"/>
    <w:rsid w:val="002E42B6"/>
    <w:rsid w:val="002F1F00"/>
    <w:rsid w:val="003331C3"/>
    <w:rsid w:val="00335D53"/>
    <w:rsid w:val="00343089"/>
    <w:rsid w:val="00352A18"/>
    <w:rsid w:val="00355374"/>
    <w:rsid w:val="00396BE7"/>
    <w:rsid w:val="003A6015"/>
    <w:rsid w:val="003A6DF9"/>
    <w:rsid w:val="003B01E7"/>
    <w:rsid w:val="003D19D9"/>
    <w:rsid w:val="003E0016"/>
    <w:rsid w:val="004A1CF0"/>
    <w:rsid w:val="004A3750"/>
    <w:rsid w:val="004D07D1"/>
    <w:rsid w:val="004E58F7"/>
    <w:rsid w:val="00525974"/>
    <w:rsid w:val="00581BEB"/>
    <w:rsid w:val="005B009E"/>
    <w:rsid w:val="005B1C8A"/>
    <w:rsid w:val="005C1A4D"/>
    <w:rsid w:val="005C66E0"/>
    <w:rsid w:val="005F04BE"/>
    <w:rsid w:val="005F6298"/>
    <w:rsid w:val="005F666E"/>
    <w:rsid w:val="00601106"/>
    <w:rsid w:val="00604F3A"/>
    <w:rsid w:val="006717C9"/>
    <w:rsid w:val="006C56BF"/>
    <w:rsid w:val="006D0FE8"/>
    <w:rsid w:val="00787E51"/>
    <w:rsid w:val="007A72E8"/>
    <w:rsid w:val="007B457C"/>
    <w:rsid w:val="007B6F4B"/>
    <w:rsid w:val="008A140B"/>
    <w:rsid w:val="008C4CB3"/>
    <w:rsid w:val="008D451E"/>
    <w:rsid w:val="008D58DE"/>
    <w:rsid w:val="008F17D8"/>
    <w:rsid w:val="008F443D"/>
    <w:rsid w:val="00976843"/>
    <w:rsid w:val="009930E4"/>
    <w:rsid w:val="009B436A"/>
    <w:rsid w:val="009C4E21"/>
    <w:rsid w:val="00A07C68"/>
    <w:rsid w:val="00A22AA4"/>
    <w:rsid w:val="00A723C3"/>
    <w:rsid w:val="00A76498"/>
    <w:rsid w:val="00A8208A"/>
    <w:rsid w:val="00AE7B69"/>
    <w:rsid w:val="00AF22E4"/>
    <w:rsid w:val="00B00B99"/>
    <w:rsid w:val="00B071EA"/>
    <w:rsid w:val="00B238BD"/>
    <w:rsid w:val="00BB58E1"/>
    <w:rsid w:val="00BD6D16"/>
    <w:rsid w:val="00BF2E1D"/>
    <w:rsid w:val="00C06BF5"/>
    <w:rsid w:val="00C21EC7"/>
    <w:rsid w:val="00C51EDE"/>
    <w:rsid w:val="00CE06BD"/>
    <w:rsid w:val="00D14B82"/>
    <w:rsid w:val="00D33937"/>
    <w:rsid w:val="00D53F00"/>
    <w:rsid w:val="00D723BE"/>
    <w:rsid w:val="00E54BD4"/>
    <w:rsid w:val="00E77DF4"/>
    <w:rsid w:val="00EC0B8D"/>
    <w:rsid w:val="00F5492E"/>
    <w:rsid w:val="00F639B6"/>
    <w:rsid w:val="00F648CB"/>
    <w:rsid w:val="00FB2646"/>
    <w:rsid w:val="00FC6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xn--o-jtbp.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673</Words>
  <Characters>3842</Characters>
  <Application>Microsoft Office Word</Application>
  <DocSecurity>0</DocSecurity>
  <Lines>32</Lines>
  <Paragraphs>9</Paragraphs>
  <ScaleCrop>false</ScaleCrop>
  <Company>diakov.net</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91</cp:revision>
  <dcterms:created xsi:type="dcterms:W3CDTF">2022-10-25T01:47:00Z</dcterms:created>
  <dcterms:modified xsi:type="dcterms:W3CDTF">2022-10-25T04:30:00Z</dcterms:modified>
</cp:coreProperties>
</file>