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ВНИМАНИЕ!!! КОНКУРС!!!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Приближается долгожданный и всеми любимый праздник – Новый год! Это праздник, который возвращает нам веру в светлое будущее, от которого мы ждем счастливых перемен в жизни. И готовиться к нему нужно начинать заранее.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Уважаемые руководители предприятий торговли! Администрация Иркутского района призывает вас внести достойный вклад и принять самое активное участие в благоустройстве и новогоднем оформлении.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Чтобы почувствовать атмосферу приближающегося праздника уже сегодня, сделать наш любимый район ярче и привлекательнее, вам необходимо украсить свои объекты, по-новогоднему оформить прилегающие территории, внутренние помещения, интерьеры торговых залов, витрины.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Благодаря общим усилиям наш район заиграет новыми красками.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Особое внимание следует уделить декоративному и светотехническому оформлению фасадов зданий, включая входные группы и витринные окна.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Мы должны подготовиться к Новому году так, чтобы праздничная атмосфера царила не только в домах и квартирах, но и на улицах города, обеспечивая всех жителей и гостей хорошим настроением!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Надеемся на Ваше понимание и инициативность! Только вместе и сообща мы добьемся того, чтобы наш Иркутский район стал самым красивым. 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Следует помнить, что при проведении работ по дополнительной подсветке объектов, украшению фасадов светящимися гирляндами важно соблюдать меры противопожарной безопасности ваших предприятий!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свою очередь администрация Иркутского районного муниципального образования объявляет о проведении конкурса на лучшее новогоднее оформление предприятий торговли нашего района. 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Среди призов – кубки, дипломы и благодарственные письма от имени Мэра Иркутского района.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Положение о проведении конкурса размещено на официальном сайте администрации в разделе администрация - отдел потребительского рынка – конкурсы или по ссылке: </w:t>
      </w:r>
      <w:hyperlink r:id="rId5" w:history="1">
        <w:r>
          <w:rPr>
            <w:rStyle w:val="a6"/>
            <w:rFonts w:ascii="Tahoma" w:hAnsi="Tahoma" w:cs="Tahoma"/>
            <w:i/>
            <w:iCs/>
            <w:color w:val="44A1C7"/>
            <w:sz w:val="20"/>
            <w:szCs w:val="20"/>
          </w:rPr>
          <w:t>https://www.irkraion.ru/airmo/upravlenie-po-potreb/konkursi-potrebit</w:t>
        </w:r>
      </w:hyperlink>
      <w:r>
        <w:rPr>
          <w:rFonts w:ascii="Tahoma" w:hAnsi="Tahoma" w:cs="Tahoma"/>
          <w:i/>
          <w:iCs/>
          <w:color w:val="2C2C2C"/>
          <w:sz w:val="20"/>
          <w:szCs w:val="20"/>
        </w:rPr>
        <w:t>.</w:t>
      </w:r>
    </w:p>
    <w:p w:rsidR="005C1191" w:rsidRDefault="005C1191" w:rsidP="005C119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Заявки на участие в конкурсе принимаются </w:t>
      </w:r>
      <w:r>
        <w:rPr>
          <w:rFonts w:ascii="Tahoma" w:hAnsi="Tahoma" w:cs="Tahoma"/>
          <w:color w:val="2C2C2C"/>
          <w:sz w:val="20"/>
          <w:szCs w:val="20"/>
        </w:rPr>
        <w:t xml:space="preserve">в отделе потребительского рынка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администрации  по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телефону 8 (3952)-718-032 или по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эл.адрес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: </w:t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u w:val="single"/>
        </w:rPr>
        <w:t>torgovla@irkraion.ru.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rkraion.ru/airmo/upravlenie-po-potreb/konkursi-potreb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145</cp:revision>
  <dcterms:created xsi:type="dcterms:W3CDTF">2022-11-02T01:23:00Z</dcterms:created>
  <dcterms:modified xsi:type="dcterms:W3CDTF">2022-11-02T03:42:00Z</dcterms:modified>
</cp:coreProperties>
</file>