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1B77" w:rsidRDefault="00E34314" w:rsidP="00E21B77">
      <w:pPr>
        <w:spacing w:after="0" w:line="240" w:lineRule="auto"/>
        <w:jc w:val="center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723900" cy="9144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1B77" w:rsidRPr="008B4B62" w:rsidRDefault="00E21B77" w:rsidP="00E21B7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8B4B6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21B77" w:rsidRPr="008B4B62" w:rsidRDefault="00E21B77" w:rsidP="00E21B7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8B4B62">
        <w:rPr>
          <w:rFonts w:ascii="Arial" w:hAnsi="Arial" w:cs="Arial"/>
          <w:b/>
          <w:sz w:val="32"/>
          <w:szCs w:val="32"/>
        </w:rPr>
        <w:t>ИРКУТСКАЯ ОБЛАСТЬ</w:t>
      </w:r>
    </w:p>
    <w:p w:rsidR="00E21B77" w:rsidRPr="008B4B62" w:rsidRDefault="00E21B77" w:rsidP="00E21B7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8B4B62">
        <w:rPr>
          <w:rFonts w:ascii="Arial" w:hAnsi="Arial" w:cs="Arial"/>
          <w:b/>
          <w:sz w:val="32"/>
          <w:szCs w:val="32"/>
        </w:rPr>
        <w:t>ИРКУТСКИЙ РАЙОН</w:t>
      </w:r>
    </w:p>
    <w:p w:rsidR="00E21B77" w:rsidRDefault="00E21B77" w:rsidP="00E21B7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8B4B62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E21B77" w:rsidRPr="00E21B77" w:rsidRDefault="00E21B77" w:rsidP="00E21B7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21B77" w:rsidRPr="008B4B62" w:rsidRDefault="00E21B77" w:rsidP="00E21B7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8B4B62">
        <w:rPr>
          <w:rFonts w:ascii="Arial" w:hAnsi="Arial" w:cs="Arial"/>
          <w:b/>
          <w:sz w:val="32"/>
          <w:szCs w:val="32"/>
        </w:rPr>
        <w:t>АДМИНИСТРАЦИЯ</w:t>
      </w:r>
    </w:p>
    <w:p w:rsidR="00E21B77" w:rsidRPr="00E21B77" w:rsidRDefault="00E21B77" w:rsidP="00E21B7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21B77" w:rsidRPr="00A410F4" w:rsidRDefault="00E21B77" w:rsidP="00E21B7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410F4">
        <w:rPr>
          <w:rFonts w:ascii="Arial" w:hAnsi="Arial" w:cs="Arial"/>
          <w:b/>
          <w:sz w:val="32"/>
          <w:szCs w:val="32"/>
        </w:rPr>
        <w:t>ПОСТАНОВЛЕНИЕ</w:t>
      </w:r>
    </w:p>
    <w:p w:rsidR="00E21B77" w:rsidRPr="00E21B77" w:rsidRDefault="00E21B77" w:rsidP="00E21B77">
      <w:pPr>
        <w:shd w:val="clear" w:color="auto" w:fill="FFFFFF"/>
        <w:spacing w:after="0" w:line="240" w:lineRule="auto"/>
        <w:jc w:val="both"/>
        <w:rPr>
          <w:rFonts w:ascii="Courier New" w:hAnsi="Courier New"/>
          <w:b/>
          <w:spacing w:val="-5"/>
          <w:w w:val="136"/>
          <w:sz w:val="24"/>
          <w:szCs w:val="24"/>
        </w:rPr>
      </w:pPr>
    </w:p>
    <w:p w:rsidR="00E21B77" w:rsidRPr="00E21B77" w:rsidRDefault="00E21B77" w:rsidP="00E21B77">
      <w:pPr>
        <w:shd w:val="clear" w:color="auto" w:fill="FFFFFF"/>
        <w:spacing w:after="0"/>
        <w:jc w:val="both"/>
        <w:rPr>
          <w:rFonts w:ascii="Arial" w:hAnsi="Arial" w:cs="Arial"/>
          <w:sz w:val="24"/>
          <w:szCs w:val="24"/>
        </w:rPr>
      </w:pPr>
      <w:r w:rsidRPr="00E21B77">
        <w:rPr>
          <w:rFonts w:ascii="Arial" w:hAnsi="Arial" w:cs="Arial"/>
          <w:sz w:val="24"/>
          <w:szCs w:val="24"/>
        </w:rPr>
        <w:t>от «</w:t>
      </w:r>
      <w:r w:rsidR="00412098">
        <w:rPr>
          <w:rFonts w:ascii="Arial" w:hAnsi="Arial" w:cs="Arial"/>
          <w:sz w:val="24"/>
          <w:szCs w:val="24"/>
        </w:rPr>
        <w:t>19</w:t>
      </w:r>
      <w:r w:rsidRPr="00E21B77">
        <w:rPr>
          <w:rFonts w:ascii="Arial" w:hAnsi="Arial" w:cs="Arial"/>
          <w:sz w:val="24"/>
          <w:szCs w:val="24"/>
        </w:rPr>
        <w:t xml:space="preserve">» </w:t>
      </w:r>
      <w:r w:rsidR="00412098">
        <w:rPr>
          <w:rFonts w:ascii="Arial" w:hAnsi="Arial" w:cs="Arial"/>
          <w:sz w:val="24"/>
          <w:szCs w:val="24"/>
        </w:rPr>
        <w:t>сентября</w:t>
      </w:r>
      <w:r w:rsidRPr="00E21B77">
        <w:rPr>
          <w:rFonts w:ascii="Arial" w:hAnsi="Arial" w:cs="Arial"/>
          <w:sz w:val="24"/>
          <w:szCs w:val="24"/>
        </w:rPr>
        <w:t>» 20</w:t>
      </w:r>
      <w:r w:rsidR="00C7424D">
        <w:rPr>
          <w:rFonts w:ascii="Arial" w:hAnsi="Arial" w:cs="Arial"/>
          <w:sz w:val="24"/>
          <w:szCs w:val="24"/>
        </w:rPr>
        <w:t>2</w:t>
      </w:r>
      <w:r w:rsidR="00E965B6">
        <w:rPr>
          <w:rFonts w:ascii="Arial" w:hAnsi="Arial" w:cs="Arial"/>
          <w:sz w:val="24"/>
          <w:szCs w:val="24"/>
        </w:rPr>
        <w:t>2</w:t>
      </w:r>
      <w:r w:rsidRPr="00E21B77">
        <w:rPr>
          <w:rFonts w:ascii="Arial" w:hAnsi="Arial" w:cs="Arial"/>
          <w:sz w:val="24"/>
          <w:szCs w:val="24"/>
        </w:rPr>
        <w:t>г.</w:t>
      </w:r>
      <w:r w:rsidRPr="00E21B77">
        <w:rPr>
          <w:rFonts w:ascii="Arial" w:hAnsi="Arial" w:cs="Arial"/>
          <w:sz w:val="24"/>
          <w:szCs w:val="24"/>
        </w:rPr>
        <w:tab/>
      </w:r>
      <w:r w:rsidRPr="00E21B77">
        <w:rPr>
          <w:rFonts w:ascii="Arial" w:hAnsi="Arial" w:cs="Arial"/>
          <w:sz w:val="24"/>
          <w:szCs w:val="24"/>
        </w:rPr>
        <w:tab/>
      </w:r>
      <w:r w:rsidRPr="00E21B77">
        <w:rPr>
          <w:rFonts w:ascii="Arial" w:hAnsi="Arial" w:cs="Arial"/>
          <w:sz w:val="24"/>
          <w:szCs w:val="24"/>
        </w:rPr>
        <w:tab/>
      </w:r>
      <w:r w:rsidRPr="00E21B77">
        <w:rPr>
          <w:rFonts w:ascii="Arial" w:hAnsi="Arial" w:cs="Arial"/>
          <w:sz w:val="24"/>
          <w:szCs w:val="24"/>
        </w:rPr>
        <w:tab/>
      </w:r>
      <w:r w:rsidR="00C211BA">
        <w:rPr>
          <w:rFonts w:ascii="Arial" w:hAnsi="Arial" w:cs="Arial"/>
          <w:sz w:val="24"/>
          <w:szCs w:val="24"/>
        </w:rPr>
        <w:t xml:space="preserve">                                                    </w:t>
      </w:r>
      <w:r w:rsidRPr="00E21B77">
        <w:rPr>
          <w:rFonts w:ascii="Arial" w:hAnsi="Arial" w:cs="Arial"/>
          <w:sz w:val="24"/>
          <w:szCs w:val="24"/>
        </w:rPr>
        <w:t>№</w:t>
      </w:r>
      <w:r w:rsidR="00412098">
        <w:rPr>
          <w:rFonts w:ascii="Arial" w:hAnsi="Arial" w:cs="Arial"/>
          <w:sz w:val="24"/>
          <w:szCs w:val="24"/>
        </w:rPr>
        <w:t>144-п</w:t>
      </w:r>
    </w:p>
    <w:p w:rsidR="00E21B77" w:rsidRPr="00A410F4" w:rsidRDefault="00E21B77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</w:rPr>
      </w:pPr>
    </w:p>
    <w:p w:rsidR="0082671B" w:rsidRPr="00A410F4" w:rsidRDefault="009F519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A410F4">
        <w:rPr>
          <w:rFonts w:ascii="Arial" w:eastAsia="Times New Roman" w:hAnsi="Arial" w:cs="Arial"/>
          <w:b/>
          <w:sz w:val="24"/>
          <w:szCs w:val="24"/>
        </w:rPr>
        <w:t>О</w:t>
      </w:r>
      <w:r w:rsidR="00E21B77" w:rsidRPr="00A410F4">
        <w:rPr>
          <w:rFonts w:ascii="Arial" w:eastAsia="Times New Roman" w:hAnsi="Arial" w:cs="Arial"/>
          <w:b/>
          <w:sz w:val="24"/>
          <w:szCs w:val="24"/>
        </w:rPr>
        <w:t xml:space="preserve">Б УТВЕРЖДЕНИИ </w:t>
      </w:r>
      <w:r w:rsidRPr="00A410F4">
        <w:rPr>
          <w:rFonts w:ascii="Arial" w:eastAsia="Times New Roman" w:hAnsi="Arial" w:cs="Arial"/>
          <w:b/>
          <w:sz w:val="24"/>
          <w:szCs w:val="24"/>
        </w:rPr>
        <w:t>П</w:t>
      </w:r>
      <w:r w:rsidR="00E21B77" w:rsidRPr="00A410F4">
        <w:rPr>
          <w:rFonts w:ascii="Arial" w:eastAsia="Times New Roman" w:hAnsi="Arial" w:cs="Arial"/>
          <w:b/>
          <w:sz w:val="24"/>
          <w:szCs w:val="24"/>
        </w:rPr>
        <w:t xml:space="preserve">РОГРАММЫПРОФИЛАКТИКИ </w:t>
      </w:r>
      <w:r w:rsidR="00E965B6">
        <w:rPr>
          <w:rFonts w:ascii="Arial" w:eastAsia="Times New Roman" w:hAnsi="Arial" w:cs="Arial"/>
          <w:b/>
          <w:sz w:val="24"/>
          <w:szCs w:val="24"/>
        </w:rPr>
        <w:t xml:space="preserve">РИСКОВ ПРИЧИНЕНИЯ ВРЕДА (УЩЕРБА) ОХРАНЯЕМЫМ ЗАКОНОМ ЦЕННОСТЯМ ПО МУНИЦИПАЛЬНОМУ КОНТРОЛЮ В СФЕРЕ БЛАГОУСТРОЙСТВА </w:t>
      </w:r>
      <w:r w:rsidR="00E21B77" w:rsidRPr="00A410F4">
        <w:rPr>
          <w:rFonts w:ascii="Arial" w:eastAsia="Times New Roman" w:hAnsi="Arial" w:cs="Arial"/>
          <w:b/>
          <w:sz w:val="24"/>
          <w:szCs w:val="24"/>
        </w:rPr>
        <w:t>ТЕРРИТОРИИ ОЕКСКОГО МУНИЦИПАЛЬНОГО ОБРАЗОВАНИЯ</w:t>
      </w:r>
    </w:p>
    <w:p w:rsidR="0082671B" w:rsidRPr="00A410F4" w:rsidRDefault="00E21B7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A410F4">
        <w:rPr>
          <w:rFonts w:ascii="Arial" w:eastAsia="Times New Roman" w:hAnsi="Arial" w:cs="Arial"/>
          <w:b/>
          <w:sz w:val="24"/>
          <w:szCs w:val="24"/>
        </w:rPr>
        <w:t>НА</w:t>
      </w:r>
      <w:r w:rsidR="00E965B6">
        <w:rPr>
          <w:rFonts w:ascii="Arial" w:eastAsia="Times New Roman" w:hAnsi="Arial" w:cs="Arial"/>
          <w:b/>
          <w:sz w:val="24"/>
          <w:szCs w:val="24"/>
        </w:rPr>
        <w:t xml:space="preserve">2022 ГОД И </w:t>
      </w:r>
      <w:r w:rsidRPr="00A410F4">
        <w:rPr>
          <w:rFonts w:ascii="Arial" w:eastAsia="Times New Roman" w:hAnsi="Arial" w:cs="Arial"/>
          <w:b/>
          <w:sz w:val="24"/>
          <w:szCs w:val="24"/>
        </w:rPr>
        <w:t>ПЛАНОВЫЙ ПЕРИОД</w:t>
      </w:r>
      <w:r w:rsidR="009F5190" w:rsidRPr="00A410F4">
        <w:rPr>
          <w:rFonts w:ascii="Arial" w:eastAsia="Times New Roman" w:hAnsi="Arial" w:cs="Arial"/>
          <w:b/>
          <w:sz w:val="24"/>
          <w:szCs w:val="24"/>
        </w:rPr>
        <w:t xml:space="preserve"> 202</w:t>
      </w:r>
      <w:r w:rsidR="00E965B6">
        <w:rPr>
          <w:rFonts w:ascii="Arial" w:eastAsia="Times New Roman" w:hAnsi="Arial" w:cs="Arial"/>
          <w:b/>
          <w:sz w:val="24"/>
          <w:szCs w:val="24"/>
        </w:rPr>
        <w:t>3</w:t>
      </w:r>
      <w:r w:rsidR="009F5190" w:rsidRPr="00A410F4">
        <w:rPr>
          <w:rFonts w:ascii="Arial" w:eastAsia="Times New Roman" w:hAnsi="Arial" w:cs="Arial"/>
          <w:b/>
          <w:sz w:val="24"/>
          <w:szCs w:val="24"/>
        </w:rPr>
        <w:t>-202</w:t>
      </w:r>
      <w:r w:rsidR="00E965B6">
        <w:rPr>
          <w:rFonts w:ascii="Arial" w:eastAsia="Times New Roman" w:hAnsi="Arial" w:cs="Arial"/>
          <w:b/>
          <w:sz w:val="24"/>
          <w:szCs w:val="24"/>
        </w:rPr>
        <w:t>4</w:t>
      </w:r>
      <w:r w:rsidRPr="00A410F4">
        <w:rPr>
          <w:rFonts w:ascii="Arial" w:eastAsia="Times New Roman" w:hAnsi="Arial" w:cs="Arial"/>
          <w:b/>
          <w:sz w:val="24"/>
          <w:szCs w:val="24"/>
        </w:rPr>
        <w:t>ГОДЫ</w:t>
      </w:r>
    </w:p>
    <w:p w:rsidR="0082671B" w:rsidRPr="00E21B77" w:rsidRDefault="009F5190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Times New Roman" w:eastAsia="Times New Roman" w:hAnsi="Times New Roman"/>
          <w:b/>
          <w:sz w:val="28"/>
          <w:szCs w:val="28"/>
        </w:rPr>
        <w:t> </w:t>
      </w:r>
    </w:p>
    <w:p w:rsidR="0082671B" w:rsidRPr="00E965B6" w:rsidRDefault="00E965B6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r w:rsidRPr="00E965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со ст. 44Федерального закона от 31.07.2020 № 248-ФЗ «О государственном контроле (надзоре) и муниципальном контроле в Российской Федерации», на основании постановления Правительства Российской Федерации от 25.06.2021г.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при осуществлении муниципального контроля в сфере</w:t>
      </w:r>
      <w:r w:rsidR="009F5190" w:rsidRPr="00E965B6">
        <w:rPr>
          <w:rFonts w:ascii="Arial" w:eastAsia="Times New Roman" w:hAnsi="Arial" w:cs="Arial"/>
          <w:sz w:val="24"/>
          <w:szCs w:val="24"/>
        </w:rPr>
        <w:t xml:space="preserve">, Администрация </w:t>
      </w:r>
      <w:r w:rsidR="00E21B77" w:rsidRPr="00E965B6">
        <w:rPr>
          <w:rFonts w:ascii="Arial" w:eastAsia="Times New Roman" w:hAnsi="Arial" w:cs="Arial"/>
          <w:sz w:val="24"/>
          <w:szCs w:val="24"/>
        </w:rPr>
        <w:t xml:space="preserve">Оекского </w:t>
      </w:r>
      <w:r w:rsidR="009F5190" w:rsidRPr="00E965B6">
        <w:rPr>
          <w:rFonts w:ascii="Arial" w:eastAsia="Times New Roman" w:hAnsi="Arial" w:cs="Arial"/>
          <w:sz w:val="24"/>
          <w:szCs w:val="24"/>
        </w:rPr>
        <w:t>муниципального образования</w:t>
      </w:r>
      <w:r w:rsidR="00E21B77" w:rsidRPr="00E965B6">
        <w:rPr>
          <w:rFonts w:ascii="Arial" w:eastAsia="Times New Roman" w:hAnsi="Arial" w:cs="Arial"/>
          <w:sz w:val="24"/>
          <w:szCs w:val="24"/>
        </w:rPr>
        <w:t>,</w:t>
      </w:r>
    </w:p>
    <w:p w:rsidR="0082671B" w:rsidRPr="00E965B6" w:rsidRDefault="0082671B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</w:p>
    <w:p w:rsidR="0082671B" w:rsidRPr="00A410F4" w:rsidRDefault="009F5190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A410F4">
        <w:rPr>
          <w:rFonts w:ascii="Arial" w:eastAsia="Times New Roman" w:hAnsi="Arial" w:cs="Arial"/>
          <w:b/>
          <w:sz w:val="30"/>
          <w:szCs w:val="30"/>
        </w:rPr>
        <w:t>ПОСТАНОВЛЯЕТ:</w:t>
      </w:r>
    </w:p>
    <w:p w:rsidR="0082671B" w:rsidRDefault="0082671B">
      <w:pPr>
        <w:spacing w:after="0" w:line="240" w:lineRule="auto"/>
        <w:ind w:firstLine="540"/>
        <w:jc w:val="center"/>
        <w:rPr>
          <w:rFonts w:ascii="Times New Roman" w:eastAsia="Times New Roman" w:hAnsi="Times New Roman" w:cs="Arial"/>
          <w:sz w:val="28"/>
          <w:szCs w:val="28"/>
        </w:rPr>
      </w:pPr>
    </w:p>
    <w:p w:rsidR="004D5333" w:rsidRPr="004D5333" w:rsidRDefault="009F5190" w:rsidP="004D5333">
      <w:pPr>
        <w:spacing w:after="0" w:line="240" w:lineRule="auto"/>
        <w:ind w:firstLineChars="316" w:firstLine="758"/>
        <w:jc w:val="both"/>
        <w:rPr>
          <w:rFonts w:ascii="Arial" w:eastAsia="Times New Roman" w:hAnsi="Arial" w:cs="Arial"/>
          <w:sz w:val="24"/>
          <w:szCs w:val="24"/>
        </w:rPr>
      </w:pPr>
      <w:r w:rsidRPr="004D5333">
        <w:rPr>
          <w:rFonts w:ascii="Arial" w:eastAsia="Times New Roman" w:hAnsi="Arial" w:cs="Arial"/>
          <w:sz w:val="24"/>
          <w:szCs w:val="24"/>
        </w:rPr>
        <w:t xml:space="preserve">1. </w:t>
      </w:r>
      <w:r w:rsidR="004D5333" w:rsidRPr="004D53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Утвердить программу профилактики рисков причинения вреда (ущерба) охраняемым законом ценностям по муниципальному контролю в сфере благоустройства на 2022 год</w:t>
      </w:r>
      <w:r w:rsidR="004D5333" w:rsidRPr="00B8443B">
        <w:rPr>
          <w:rFonts w:ascii="Arial" w:eastAsia="Times New Roman" w:hAnsi="Arial" w:cs="Arial"/>
          <w:sz w:val="24"/>
          <w:szCs w:val="24"/>
        </w:rPr>
        <w:t>и плановый период 2022-2023 г</w:t>
      </w:r>
      <w:r w:rsidR="00B8443B">
        <w:rPr>
          <w:rFonts w:ascii="Arial" w:eastAsia="Times New Roman" w:hAnsi="Arial" w:cs="Arial"/>
          <w:sz w:val="24"/>
          <w:szCs w:val="24"/>
        </w:rPr>
        <w:t>оды,</w:t>
      </w:r>
      <w:r w:rsidR="004D5333" w:rsidRPr="00B8443B">
        <w:rPr>
          <w:rFonts w:ascii="Arial" w:eastAsia="Times New Roman" w:hAnsi="Arial" w:cs="Arial"/>
          <w:sz w:val="24"/>
          <w:szCs w:val="24"/>
        </w:rPr>
        <w:t xml:space="preserve"> согласно приложению.</w:t>
      </w:r>
    </w:p>
    <w:p w:rsidR="00E21B77" w:rsidRPr="004D5333" w:rsidRDefault="009F5190" w:rsidP="00E21B7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D5333">
        <w:rPr>
          <w:rFonts w:ascii="Arial" w:eastAsia="Times New Roman" w:hAnsi="Arial" w:cs="Arial"/>
          <w:sz w:val="24"/>
          <w:szCs w:val="24"/>
        </w:rPr>
        <w:t> </w:t>
      </w:r>
      <w:r w:rsidR="00E21B77" w:rsidRPr="004D5333">
        <w:rPr>
          <w:rFonts w:ascii="Arial" w:hAnsi="Arial" w:cs="Arial"/>
          <w:sz w:val="24"/>
          <w:szCs w:val="24"/>
        </w:rPr>
        <w:t>2. Настоящее постановление подлежит официальному опубликованию в информационном бюллетене «Вестник Оекского МО» и на официальном сайте администрации Оекского муниципального образования (www.oek.su)</w:t>
      </w:r>
      <w:r w:rsidR="004B0E4B" w:rsidRPr="004D5333">
        <w:rPr>
          <w:rFonts w:ascii="Arial" w:hAnsi="Arial" w:cs="Arial"/>
          <w:sz w:val="24"/>
          <w:szCs w:val="24"/>
        </w:rPr>
        <w:t>.</w:t>
      </w:r>
    </w:p>
    <w:p w:rsidR="00E21B77" w:rsidRPr="004D5333" w:rsidRDefault="00E21B77" w:rsidP="00E21B7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D5333">
        <w:rPr>
          <w:rFonts w:ascii="Arial" w:hAnsi="Arial" w:cs="Arial"/>
          <w:sz w:val="24"/>
          <w:szCs w:val="24"/>
        </w:rPr>
        <w:t>3.Контроль за исполнением настоящего постановления оставляю за собой.</w:t>
      </w:r>
    </w:p>
    <w:p w:rsidR="00E21B77" w:rsidRPr="004D5333" w:rsidRDefault="00E21B77" w:rsidP="00E21B7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4D5333">
        <w:rPr>
          <w:rFonts w:ascii="Arial" w:eastAsia="Times New Roman" w:hAnsi="Arial" w:cs="Arial"/>
          <w:sz w:val="24"/>
          <w:szCs w:val="24"/>
        </w:rPr>
        <w:t>4. Настоящее постановление вступает в силу со дня его официального опубликования.</w:t>
      </w:r>
    </w:p>
    <w:p w:rsidR="00E21B77" w:rsidRPr="00E21B77" w:rsidRDefault="00E21B77" w:rsidP="00E21B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E21B77" w:rsidRPr="00E21B77" w:rsidRDefault="00E21B77" w:rsidP="00E21B77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hAnsi="Arial" w:cs="Arial"/>
          <w:sz w:val="24"/>
          <w:szCs w:val="24"/>
        </w:rPr>
      </w:pPr>
    </w:p>
    <w:p w:rsidR="00E21B77" w:rsidRPr="00E21B77" w:rsidRDefault="00E21B77" w:rsidP="00E21B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21B77">
        <w:rPr>
          <w:rFonts w:ascii="Arial" w:hAnsi="Arial" w:cs="Arial"/>
          <w:sz w:val="24"/>
          <w:szCs w:val="24"/>
        </w:rPr>
        <w:t>Глава администрации Оекского</w:t>
      </w:r>
    </w:p>
    <w:p w:rsidR="00E21B77" w:rsidRPr="00E21B77" w:rsidRDefault="00E21B77" w:rsidP="00E21B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21B77">
        <w:rPr>
          <w:rFonts w:ascii="Arial" w:hAnsi="Arial" w:cs="Arial"/>
          <w:sz w:val="24"/>
          <w:szCs w:val="24"/>
        </w:rPr>
        <w:t xml:space="preserve">муниципального образования                                                  </w:t>
      </w:r>
      <w:r w:rsidR="00F37E39">
        <w:rPr>
          <w:rFonts w:ascii="Arial" w:hAnsi="Arial" w:cs="Arial"/>
          <w:sz w:val="24"/>
          <w:szCs w:val="24"/>
        </w:rPr>
        <w:t xml:space="preserve">              </w:t>
      </w:r>
      <w:r w:rsidRPr="00E21B77">
        <w:rPr>
          <w:rFonts w:ascii="Arial" w:hAnsi="Arial" w:cs="Arial"/>
          <w:sz w:val="24"/>
          <w:szCs w:val="24"/>
        </w:rPr>
        <w:t>О.А.</w:t>
      </w:r>
      <w:r w:rsidR="00F37E39">
        <w:rPr>
          <w:rFonts w:ascii="Arial" w:hAnsi="Arial" w:cs="Arial"/>
          <w:sz w:val="24"/>
          <w:szCs w:val="24"/>
        </w:rPr>
        <w:t xml:space="preserve"> </w:t>
      </w:r>
      <w:r w:rsidRPr="00E21B77">
        <w:rPr>
          <w:rFonts w:ascii="Arial" w:hAnsi="Arial" w:cs="Arial"/>
          <w:sz w:val="24"/>
          <w:szCs w:val="24"/>
        </w:rPr>
        <w:t>Парфенов</w:t>
      </w:r>
    </w:p>
    <w:p w:rsidR="004D5333" w:rsidRDefault="004D5333" w:rsidP="00B6412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</w:p>
    <w:p w:rsidR="004D5333" w:rsidRDefault="004D5333" w:rsidP="00B6412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</w:p>
    <w:p w:rsidR="004D5333" w:rsidRDefault="004D5333" w:rsidP="00B6412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</w:p>
    <w:p w:rsidR="00F37E39" w:rsidRDefault="00F37E39" w:rsidP="00B6412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</w:p>
    <w:p w:rsidR="00F37E39" w:rsidRDefault="00F37E39" w:rsidP="00B6412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</w:p>
    <w:p w:rsidR="00B6412B" w:rsidRPr="00617FCB" w:rsidRDefault="00B6412B" w:rsidP="00B6412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bookmarkStart w:id="0" w:name="_GoBack"/>
      <w:bookmarkEnd w:id="0"/>
      <w:r w:rsidRPr="00617FCB">
        <w:rPr>
          <w:rFonts w:ascii="Courier New" w:hAnsi="Courier New" w:cs="Courier New"/>
        </w:rPr>
        <w:lastRenderedPageBreak/>
        <w:t xml:space="preserve">Приложение </w:t>
      </w:r>
    </w:p>
    <w:p w:rsidR="00F37E39" w:rsidRDefault="00B6412B" w:rsidP="00B6412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617FCB">
        <w:rPr>
          <w:rFonts w:ascii="Courier New" w:hAnsi="Courier New" w:cs="Courier New"/>
        </w:rPr>
        <w:t>к постановлению</w:t>
      </w:r>
      <w:r w:rsidR="00F37E39">
        <w:rPr>
          <w:rFonts w:ascii="Courier New" w:hAnsi="Courier New" w:cs="Courier New"/>
        </w:rPr>
        <w:t xml:space="preserve"> </w:t>
      </w:r>
      <w:r w:rsidRPr="00617FCB">
        <w:rPr>
          <w:rFonts w:ascii="Courier New" w:hAnsi="Courier New" w:cs="Courier New"/>
        </w:rPr>
        <w:t xml:space="preserve">администрации </w:t>
      </w:r>
    </w:p>
    <w:p w:rsidR="00B6412B" w:rsidRDefault="00B6412B" w:rsidP="00B6412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617FCB">
        <w:rPr>
          <w:rFonts w:ascii="Courier New" w:hAnsi="Courier New" w:cs="Courier New"/>
        </w:rPr>
        <w:t>Оекского муниципального образования</w:t>
      </w:r>
    </w:p>
    <w:p w:rsidR="00B6412B" w:rsidRPr="00617FCB" w:rsidRDefault="00B6412B" w:rsidP="00B6412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617FCB">
        <w:rPr>
          <w:rFonts w:ascii="Courier New" w:hAnsi="Courier New" w:cs="Courier New"/>
        </w:rPr>
        <w:t>от «</w:t>
      </w:r>
      <w:r w:rsidR="00C6044B">
        <w:rPr>
          <w:rFonts w:ascii="Courier New" w:hAnsi="Courier New" w:cs="Courier New"/>
        </w:rPr>
        <w:t>19» сентября</w:t>
      </w:r>
      <w:r w:rsidRPr="00617FCB">
        <w:rPr>
          <w:rFonts w:ascii="Courier New" w:hAnsi="Courier New" w:cs="Courier New"/>
        </w:rPr>
        <w:t xml:space="preserve"> 20</w:t>
      </w:r>
      <w:r>
        <w:rPr>
          <w:rFonts w:ascii="Courier New" w:hAnsi="Courier New" w:cs="Courier New"/>
        </w:rPr>
        <w:t>2</w:t>
      </w:r>
      <w:r w:rsidR="004D5333">
        <w:rPr>
          <w:rFonts w:ascii="Courier New" w:hAnsi="Courier New" w:cs="Courier New"/>
        </w:rPr>
        <w:t>2</w:t>
      </w:r>
      <w:r w:rsidRPr="00617FCB">
        <w:rPr>
          <w:rFonts w:ascii="Courier New" w:hAnsi="Courier New" w:cs="Courier New"/>
        </w:rPr>
        <w:t xml:space="preserve">г № </w:t>
      </w:r>
      <w:r w:rsidR="00C6044B">
        <w:rPr>
          <w:rFonts w:ascii="Courier New" w:hAnsi="Courier New" w:cs="Courier New"/>
        </w:rPr>
        <w:t>144</w:t>
      </w:r>
      <w:r>
        <w:rPr>
          <w:rFonts w:ascii="Courier New" w:hAnsi="Courier New" w:cs="Courier New"/>
        </w:rPr>
        <w:t>-п</w:t>
      </w:r>
    </w:p>
    <w:p w:rsidR="00B6412B" w:rsidRDefault="00B6412B" w:rsidP="00B6412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:rsidR="00636700" w:rsidRDefault="009F5190" w:rsidP="009B3778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21B77">
        <w:rPr>
          <w:rFonts w:ascii="Arial" w:eastAsia="Times New Roman" w:hAnsi="Arial" w:cs="Arial"/>
          <w:sz w:val="24"/>
          <w:szCs w:val="24"/>
        </w:rPr>
        <w:t> </w:t>
      </w:r>
    </w:p>
    <w:p w:rsidR="0082671B" w:rsidRPr="00A619F6" w:rsidRDefault="004D5333" w:rsidP="00F37E3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A619F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Программа профилактики рисков причинения вреда (ущерба) охраняемым законом ценностям по муниципальному контролю в сфере благоустройства </w:t>
      </w:r>
      <w:r w:rsidR="009F5190" w:rsidRPr="00A619F6">
        <w:rPr>
          <w:rFonts w:ascii="Arial" w:eastAsia="Times New Roman" w:hAnsi="Arial" w:cs="Arial"/>
          <w:b/>
          <w:sz w:val="24"/>
          <w:szCs w:val="24"/>
        </w:rPr>
        <w:t xml:space="preserve">на территории </w:t>
      </w:r>
      <w:r w:rsidR="00B6412B" w:rsidRPr="00A619F6">
        <w:rPr>
          <w:rFonts w:ascii="Arial" w:eastAsia="Times New Roman" w:hAnsi="Arial" w:cs="Arial"/>
          <w:b/>
          <w:sz w:val="24"/>
          <w:szCs w:val="24"/>
        </w:rPr>
        <w:t xml:space="preserve">Оекского </w:t>
      </w:r>
      <w:r w:rsidR="009F5190" w:rsidRPr="00A619F6">
        <w:rPr>
          <w:rFonts w:ascii="Arial" w:eastAsia="Times New Roman" w:hAnsi="Arial" w:cs="Arial"/>
          <w:b/>
          <w:sz w:val="24"/>
          <w:szCs w:val="24"/>
        </w:rPr>
        <w:t>муниципального образования</w:t>
      </w:r>
      <w:r w:rsidR="00F37E39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9F5190" w:rsidRPr="00A619F6">
        <w:rPr>
          <w:rFonts w:ascii="Arial" w:eastAsia="Times New Roman" w:hAnsi="Arial" w:cs="Arial"/>
          <w:b/>
          <w:sz w:val="24"/>
          <w:szCs w:val="24"/>
        </w:rPr>
        <w:t>на 202</w:t>
      </w:r>
      <w:r w:rsidRPr="00A619F6">
        <w:rPr>
          <w:rFonts w:ascii="Arial" w:eastAsia="Times New Roman" w:hAnsi="Arial" w:cs="Arial"/>
          <w:b/>
          <w:sz w:val="24"/>
          <w:szCs w:val="24"/>
        </w:rPr>
        <w:t>2</w:t>
      </w:r>
      <w:r w:rsidR="009F5190" w:rsidRPr="00A619F6">
        <w:rPr>
          <w:rFonts w:ascii="Arial" w:eastAsia="Times New Roman" w:hAnsi="Arial" w:cs="Arial"/>
          <w:b/>
          <w:sz w:val="24"/>
          <w:szCs w:val="24"/>
        </w:rPr>
        <w:t xml:space="preserve"> год и плановый период 202</w:t>
      </w:r>
      <w:r w:rsidRPr="00A619F6">
        <w:rPr>
          <w:rFonts w:ascii="Arial" w:eastAsia="Times New Roman" w:hAnsi="Arial" w:cs="Arial"/>
          <w:b/>
          <w:sz w:val="24"/>
          <w:szCs w:val="24"/>
        </w:rPr>
        <w:t>3</w:t>
      </w:r>
      <w:r w:rsidR="009F5190" w:rsidRPr="00A619F6">
        <w:rPr>
          <w:rFonts w:ascii="Arial" w:eastAsia="Times New Roman" w:hAnsi="Arial" w:cs="Arial"/>
          <w:b/>
          <w:sz w:val="24"/>
          <w:szCs w:val="24"/>
        </w:rPr>
        <w:t>-202</w:t>
      </w:r>
      <w:r w:rsidRPr="00A619F6">
        <w:rPr>
          <w:rFonts w:ascii="Arial" w:eastAsia="Times New Roman" w:hAnsi="Arial" w:cs="Arial"/>
          <w:b/>
          <w:sz w:val="24"/>
          <w:szCs w:val="24"/>
        </w:rPr>
        <w:t>4</w:t>
      </w:r>
      <w:r w:rsidR="00B8443B">
        <w:rPr>
          <w:rFonts w:ascii="Arial" w:eastAsia="Times New Roman" w:hAnsi="Arial" w:cs="Arial"/>
          <w:b/>
          <w:sz w:val="24"/>
          <w:szCs w:val="24"/>
        </w:rPr>
        <w:t xml:space="preserve"> годы</w:t>
      </w:r>
      <w:r w:rsidR="009F5190" w:rsidRPr="00A619F6">
        <w:rPr>
          <w:rFonts w:ascii="Arial" w:eastAsia="Times New Roman" w:hAnsi="Arial" w:cs="Arial"/>
          <w:b/>
          <w:sz w:val="24"/>
          <w:szCs w:val="24"/>
        </w:rPr>
        <w:t>.</w:t>
      </w:r>
    </w:p>
    <w:p w:rsidR="0082671B" w:rsidRPr="00A619F6" w:rsidRDefault="0082671B" w:rsidP="00F37E3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4D5333" w:rsidRPr="004D5333" w:rsidRDefault="004D5333" w:rsidP="00F37E39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4D533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Раздел 1. 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4D5333" w:rsidRPr="004D5333" w:rsidRDefault="004D5333" w:rsidP="004D5333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D5333" w:rsidRPr="009B3778" w:rsidRDefault="004D5333" w:rsidP="009B37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B3778">
        <w:rPr>
          <w:rFonts w:ascii="Arial" w:hAnsi="Arial" w:cs="Arial"/>
          <w:sz w:val="24"/>
          <w:szCs w:val="24"/>
        </w:rPr>
        <w:t>1.1. Настоящая программа разработана в соответствии со статьей 44 Федерального закона от 31 июля 2021 г. № 248-ФЗ «О государственном контроле (надзоре) и муниципальном контроле в Российской Федерации», постановлением Правительства Российской Федерации от 25 июня 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 в сфере благоустройства.</w:t>
      </w:r>
    </w:p>
    <w:p w:rsidR="004D5333" w:rsidRPr="009B3778" w:rsidRDefault="004D5333" w:rsidP="009B37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B3778">
        <w:rPr>
          <w:rFonts w:ascii="Arial" w:hAnsi="Arial" w:cs="Arial"/>
          <w:sz w:val="24"/>
          <w:szCs w:val="24"/>
        </w:rPr>
        <w:t>Мероприятия по профилактике нарушений обязательных требований, требований, установленных муниципальными правовыми актами по организации и осуществлению муниципального контроля в сфере благоустройства (далее - мероприятия по профилактике нарушений), осуществляются должностными лицами (уполномоченными специалистами) на осуществление муниципального контроля в сфере благоустройства.</w:t>
      </w:r>
    </w:p>
    <w:p w:rsidR="004D5333" w:rsidRPr="009B3778" w:rsidRDefault="004D5333" w:rsidP="009B37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B3778">
        <w:rPr>
          <w:rFonts w:ascii="Arial" w:hAnsi="Arial" w:cs="Arial"/>
          <w:sz w:val="24"/>
          <w:szCs w:val="24"/>
        </w:rPr>
        <w:t>1.2. Предметом муниципального контроля является:</w:t>
      </w:r>
    </w:p>
    <w:p w:rsidR="004D5333" w:rsidRPr="009B3778" w:rsidRDefault="004D5333" w:rsidP="009B37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B3778">
        <w:rPr>
          <w:rFonts w:ascii="Arial" w:hAnsi="Arial" w:cs="Arial"/>
          <w:sz w:val="24"/>
          <w:szCs w:val="24"/>
        </w:rPr>
        <w:t xml:space="preserve">соблюдение организациями и гражданами (далее – контролируемые лица) обязательных требований, установленных правилами </w:t>
      </w:r>
      <w:r w:rsidR="00A619F6" w:rsidRPr="009B3778">
        <w:rPr>
          <w:rFonts w:ascii="Arial" w:hAnsi="Arial" w:cs="Arial"/>
          <w:sz w:val="24"/>
          <w:szCs w:val="24"/>
        </w:rPr>
        <w:t xml:space="preserve">содержания и </w:t>
      </w:r>
      <w:r w:rsidRPr="009B3778">
        <w:rPr>
          <w:rFonts w:ascii="Arial" w:hAnsi="Arial" w:cs="Arial"/>
          <w:sz w:val="24"/>
          <w:szCs w:val="24"/>
        </w:rPr>
        <w:t xml:space="preserve">благоустройства </w:t>
      </w:r>
      <w:r w:rsidR="00A619F6" w:rsidRPr="009B3778">
        <w:rPr>
          <w:rFonts w:ascii="Arial" w:hAnsi="Arial" w:cs="Arial"/>
          <w:sz w:val="24"/>
          <w:szCs w:val="24"/>
        </w:rPr>
        <w:t>территории Оекского муниципального образования</w:t>
      </w:r>
      <w:r w:rsidRPr="009B3778">
        <w:rPr>
          <w:rFonts w:ascii="Arial" w:hAnsi="Arial" w:cs="Arial"/>
          <w:sz w:val="24"/>
          <w:szCs w:val="24"/>
        </w:rPr>
        <w:t xml:space="preserve"> (далее – Правила),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в муниципальном образовании в соответствии с Правилами;</w:t>
      </w:r>
    </w:p>
    <w:p w:rsidR="004D5333" w:rsidRPr="009B3778" w:rsidRDefault="004D5333" w:rsidP="009B37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B3778">
        <w:rPr>
          <w:rFonts w:ascii="Arial" w:hAnsi="Arial" w:cs="Arial"/>
          <w:sz w:val="24"/>
          <w:szCs w:val="24"/>
        </w:rPr>
        <w:t>исполнение решений, принимаемых по результатам контрольных мероприятий.</w:t>
      </w:r>
    </w:p>
    <w:p w:rsidR="004D5333" w:rsidRPr="009B3778" w:rsidRDefault="004D5333" w:rsidP="009B37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B3778">
        <w:rPr>
          <w:rFonts w:ascii="Arial" w:hAnsi="Arial" w:cs="Arial"/>
          <w:sz w:val="24"/>
          <w:szCs w:val="24"/>
        </w:rPr>
        <w:t>1.3. Объектами муниципального контроля (далее – объект контроля) являются:</w:t>
      </w:r>
    </w:p>
    <w:p w:rsidR="004D5333" w:rsidRPr="009B3778" w:rsidRDefault="004D5333" w:rsidP="009B37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B3778">
        <w:rPr>
          <w:rFonts w:ascii="Arial" w:hAnsi="Arial" w:cs="Arial"/>
          <w:sz w:val="24"/>
          <w:szCs w:val="24"/>
        </w:rPr>
        <w:t>деятельность, действия (бездействие) контролируемых лиц в сфере</w:t>
      </w:r>
      <w:r w:rsidRPr="009B3778">
        <w:rPr>
          <w:rFonts w:ascii="Arial" w:hAnsi="Arial" w:cs="Arial"/>
          <w:sz w:val="24"/>
          <w:szCs w:val="24"/>
        </w:rPr>
        <w:br/>
        <w:t xml:space="preserve">благоустройства территории </w:t>
      </w:r>
      <w:r w:rsidR="00A619F6" w:rsidRPr="009B3778">
        <w:rPr>
          <w:rFonts w:ascii="Arial" w:hAnsi="Arial" w:cs="Arial"/>
          <w:sz w:val="24"/>
          <w:szCs w:val="24"/>
        </w:rPr>
        <w:t xml:space="preserve">Оекского </w:t>
      </w:r>
      <w:r w:rsidRPr="009B3778">
        <w:rPr>
          <w:rFonts w:ascii="Arial" w:hAnsi="Arial" w:cs="Arial"/>
          <w:sz w:val="24"/>
          <w:szCs w:val="24"/>
        </w:rPr>
        <w:t>муниципального образования,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(бездействие);</w:t>
      </w:r>
    </w:p>
    <w:p w:rsidR="004D5333" w:rsidRPr="009B3778" w:rsidRDefault="004D5333" w:rsidP="009B37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B3778">
        <w:rPr>
          <w:rFonts w:ascii="Arial" w:hAnsi="Arial" w:cs="Arial"/>
          <w:sz w:val="24"/>
          <w:szCs w:val="24"/>
        </w:rPr>
        <w:t>результаты деятельности контролируемых лиц, в том числе работы и услуги, к которым предъявляются обязательные требования;</w:t>
      </w:r>
    </w:p>
    <w:p w:rsidR="004D5333" w:rsidRPr="009B3778" w:rsidRDefault="004D5333" w:rsidP="009B37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B3778">
        <w:rPr>
          <w:rFonts w:ascii="Arial" w:hAnsi="Arial" w:cs="Arial"/>
          <w:sz w:val="24"/>
          <w:szCs w:val="24"/>
        </w:rPr>
        <w:t xml:space="preserve">здания, строения, сооружения, территории, включая земельные участки, предметы и другие объекты, которыми контролируемые лицами владеют и (или) </w:t>
      </w:r>
      <w:r w:rsidRPr="009B3778">
        <w:rPr>
          <w:rFonts w:ascii="Arial" w:hAnsi="Arial" w:cs="Arial"/>
          <w:sz w:val="24"/>
          <w:szCs w:val="24"/>
        </w:rPr>
        <w:lastRenderedPageBreak/>
        <w:t>пользуются и к которым предъявляются обязательные требования в сфере благоустройства.</w:t>
      </w:r>
    </w:p>
    <w:p w:rsidR="004D5333" w:rsidRPr="009B3778" w:rsidRDefault="004D5333" w:rsidP="009B37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B3778">
        <w:rPr>
          <w:rFonts w:ascii="Arial" w:hAnsi="Arial" w:cs="Arial"/>
          <w:sz w:val="24"/>
          <w:szCs w:val="24"/>
        </w:rPr>
        <w:t>При осуществлении муниципального контроля Контрольный орган проводит следующие виды профилактических мероприятий:</w:t>
      </w:r>
    </w:p>
    <w:p w:rsidR="004D5333" w:rsidRPr="009B3778" w:rsidRDefault="004D5333" w:rsidP="009B37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B3778">
        <w:rPr>
          <w:rFonts w:ascii="Arial" w:hAnsi="Arial" w:cs="Arial"/>
          <w:sz w:val="24"/>
          <w:szCs w:val="24"/>
        </w:rPr>
        <w:t>1) информирование;</w:t>
      </w:r>
    </w:p>
    <w:p w:rsidR="004D5333" w:rsidRPr="009B3778" w:rsidRDefault="004D5333" w:rsidP="009B37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B3778">
        <w:rPr>
          <w:rFonts w:ascii="Arial" w:hAnsi="Arial" w:cs="Arial"/>
          <w:sz w:val="24"/>
          <w:szCs w:val="24"/>
        </w:rPr>
        <w:t>2) обобщение правоприменительной практики;</w:t>
      </w:r>
    </w:p>
    <w:p w:rsidR="004D5333" w:rsidRPr="009B3778" w:rsidRDefault="004D5333" w:rsidP="009B37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B3778">
        <w:rPr>
          <w:rFonts w:ascii="Arial" w:hAnsi="Arial" w:cs="Arial"/>
          <w:sz w:val="24"/>
          <w:szCs w:val="24"/>
        </w:rPr>
        <w:t>3) объявление предостережения;</w:t>
      </w:r>
    </w:p>
    <w:p w:rsidR="004D5333" w:rsidRPr="009B3778" w:rsidRDefault="004D5333" w:rsidP="009B37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B3778">
        <w:rPr>
          <w:rFonts w:ascii="Arial" w:hAnsi="Arial" w:cs="Arial"/>
          <w:sz w:val="24"/>
          <w:szCs w:val="24"/>
        </w:rPr>
        <w:t>4) консультирование;</w:t>
      </w:r>
    </w:p>
    <w:p w:rsidR="004D5333" w:rsidRPr="009B3778" w:rsidRDefault="004D5333" w:rsidP="009B37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B3778">
        <w:rPr>
          <w:rFonts w:ascii="Arial" w:hAnsi="Arial" w:cs="Arial"/>
          <w:sz w:val="24"/>
          <w:szCs w:val="24"/>
        </w:rPr>
        <w:t>5) профилактический визит.</w:t>
      </w:r>
    </w:p>
    <w:p w:rsidR="004D5333" w:rsidRPr="009B3778" w:rsidRDefault="004D5333" w:rsidP="009B37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B3778">
        <w:rPr>
          <w:rFonts w:ascii="Arial" w:hAnsi="Arial" w:cs="Arial"/>
          <w:sz w:val="24"/>
          <w:szCs w:val="24"/>
        </w:rPr>
        <w:t> </w:t>
      </w:r>
    </w:p>
    <w:p w:rsidR="004D5333" w:rsidRDefault="004D5333" w:rsidP="009B3778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9B3778">
        <w:rPr>
          <w:rFonts w:ascii="Arial" w:hAnsi="Arial" w:cs="Arial"/>
          <w:b/>
          <w:bCs/>
          <w:sz w:val="24"/>
          <w:szCs w:val="24"/>
        </w:rPr>
        <w:t>Раздел 2. Цели и задачи реализации программы профилактики рисков причинения вреда</w:t>
      </w:r>
    </w:p>
    <w:p w:rsidR="009B3778" w:rsidRPr="009B3778" w:rsidRDefault="009B3778" w:rsidP="009B3778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:rsidR="004D5333" w:rsidRPr="009B3778" w:rsidRDefault="004D5333" w:rsidP="009B37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B3778">
        <w:rPr>
          <w:rFonts w:ascii="Arial" w:hAnsi="Arial" w:cs="Arial"/>
          <w:sz w:val="24"/>
          <w:szCs w:val="24"/>
        </w:rPr>
        <w:t>2.1 Основными целями Программы профилактики являются:</w:t>
      </w:r>
    </w:p>
    <w:p w:rsidR="004D5333" w:rsidRPr="009B3778" w:rsidRDefault="004D5333" w:rsidP="009B37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B3778">
        <w:rPr>
          <w:rFonts w:ascii="Arial" w:hAnsi="Arial" w:cs="Arial"/>
          <w:sz w:val="24"/>
          <w:szCs w:val="24"/>
        </w:rPr>
        <w:t>Стимулирование добросовестного соблюдения обязательных требований всеми контролируемыми лицами;</w:t>
      </w:r>
    </w:p>
    <w:p w:rsidR="004D5333" w:rsidRPr="009B3778" w:rsidRDefault="004D5333" w:rsidP="009B37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B3778">
        <w:rPr>
          <w:rFonts w:ascii="Arial" w:hAnsi="Arial" w:cs="Arial"/>
          <w:sz w:val="24"/>
          <w:szCs w:val="24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4D5333" w:rsidRPr="009B3778" w:rsidRDefault="004D5333" w:rsidP="009B37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B3778">
        <w:rPr>
          <w:rFonts w:ascii="Arial" w:hAnsi="Arial" w:cs="Arial"/>
          <w:sz w:val="24"/>
          <w:szCs w:val="24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4D5333" w:rsidRPr="009B3778" w:rsidRDefault="004D5333" w:rsidP="009B37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B3778">
        <w:rPr>
          <w:rFonts w:ascii="Arial" w:hAnsi="Arial" w:cs="Arial"/>
          <w:sz w:val="24"/>
          <w:szCs w:val="24"/>
        </w:rPr>
        <w:t> 2.2. Проведение профилактических мероприятий программы профилактики направлено на решение следующих задач:</w:t>
      </w:r>
    </w:p>
    <w:p w:rsidR="004D5333" w:rsidRPr="009B3778" w:rsidRDefault="004D5333" w:rsidP="009B37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B3778">
        <w:rPr>
          <w:rFonts w:ascii="Arial" w:hAnsi="Arial" w:cs="Arial"/>
          <w:sz w:val="24"/>
          <w:szCs w:val="24"/>
        </w:rPr>
        <w:t>Укрепление системы профилактики нарушений рисков причинения вреда (ущерба) охраняемым законом ценностям;</w:t>
      </w:r>
    </w:p>
    <w:p w:rsidR="004D5333" w:rsidRPr="009B3778" w:rsidRDefault="004D5333" w:rsidP="009B37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B3778">
        <w:rPr>
          <w:rFonts w:ascii="Arial" w:hAnsi="Arial" w:cs="Arial"/>
          <w:sz w:val="24"/>
          <w:szCs w:val="24"/>
        </w:rPr>
        <w:t>Повышение уровня информированности и правосознания субъектов, в отношении которых осуществляется муниципальный контроль в сфере благоустройства;</w:t>
      </w:r>
    </w:p>
    <w:p w:rsidR="004D5333" w:rsidRPr="009B3778" w:rsidRDefault="004D5333" w:rsidP="009B37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B3778">
        <w:rPr>
          <w:rFonts w:ascii="Arial" w:hAnsi="Arial" w:cs="Arial"/>
          <w:sz w:val="24"/>
          <w:szCs w:val="24"/>
        </w:rPr>
        <w:t>Выявление и устранение причин, факторов и условий, способствующих нарушениям субъектами, в отношении которых осуществляется муниципальный контроль в сфере благоустройства, обязательных требований;</w:t>
      </w:r>
    </w:p>
    <w:p w:rsidR="004D5333" w:rsidRPr="009B3778" w:rsidRDefault="004D5333" w:rsidP="009B37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B3778">
        <w:rPr>
          <w:rFonts w:ascii="Arial" w:hAnsi="Arial" w:cs="Arial"/>
          <w:sz w:val="24"/>
          <w:szCs w:val="24"/>
        </w:rPr>
        <w:t>Принятие мер по устранению причин, факторов и условий, способствующих нарушению субъектами, в отношении которых осуществляется муниципальный контроль в сфере благоустройства, обязательных требований.</w:t>
      </w:r>
    </w:p>
    <w:p w:rsidR="004D5333" w:rsidRPr="009B3778" w:rsidRDefault="004D5333" w:rsidP="009B37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B3778">
        <w:rPr>
          <w:rFonts w:ascii="Arial" w:hAnsi="Arial" w:cs="Arial"/>
          <w:sz w:val="24"/>
          <w:szCs w:val="24"/>
        </w:rPr>
        <w:t>  </w:t>
      </w:r>
    </w:p>
    <w:p w:rsidR="004D5333" w:rsidRDefault="004D5333" w:rsidP="009B3778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9B3778">
        <w:rPr>
          <w:rFonts w:ascii="Arial" w:hAnsi="Arial" w:cs="Arial"/>
          <w:b/>
          <w:bCs/>
          <w:sz w:val="24"/>
          <w:szCs w:val="24"/>
        </w:rPr>
        <w:t>Раздел 3. Перечень профилактических мероприятий, сроки (периодичность) их проведения</w:t>
      </w:r>
    </w:p>
    <w:p w:rsidR="009B3778" w:rsidRPr="009B3778" w:rsidRDefault="009B3778" w:rsidP="009B3778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W w:w="95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"/>
        <w:gridCol w:w="4858"/>
        <w:gridCol w:w="2126"/>
        <w:gridCol w:w="2055"/>
      </w:tblGrid>
      <w:tr w:rsidR="004D5333" w:rsidRPr="004D5333" w:rsidTr="009C5A56"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D5333" w:rsidRPr="004D5333" w:rsidRDefault="004D5333" w:rsidP="00C460F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D5333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D5333" w:rsidRPr="004D5333" w:rsidRDefault="004D5333" w:rsidP="00C460F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D5333">
              <w:rPr>
                <w:rFonts w:ascii="Courier New" w:eastAsia="Times New Roman" w:hAnsi="Courier New" w:cs="Courier New"/>
                <w:lang w:eastAsia="ru-RU"/>
              </w:rPr>
              <w:t>Наименование мероприятия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D5333" w:rsidRPr="004D5333" w:rsidRDefault="004D5333" w:rsidP="00C460F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D5333">
              <w:rPr>
                <w:rFonts w:ascii="Courier New" w:eastAsia="Times New Roman" w:hAnsi="Courier New" w:cs="Courier New"/>
                <w:lang w:eastAsia="ru-RU"/>
              </w:rPr>
              <w:t>Срок исполнения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D5333" w:rsidRPr="004D5333" w:rsidRDefault="004D5333" w:rsidP="00C460F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D5333">
              <w:rPr>
                <w:rFonts w:ascii="Courier New" w:eastAsia="Times New Roman" w:hAnsi="Courier New" w:cs="Courier New"/>
                <w:lang w:eastAsia="ru-RU"/>
              </w:rPr>
              <w:t>Структурное подразделение, ответственное за реализацию</w:t>
            </w:r>
          </w:p>
        </w:tc>
      </w:tr>
      <w:tr w:rsidR="004D5333" w:rsidRPr="004D5333" w:rsidTr="009C5A56">
        <w:trPr>
          <w:trHeight w:val="27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D5333" w:rsidRPr="004D5333" w:rsidRDefault="004D5333" w:rsidP="00C460F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D5333">
              <w:rPr>
                <w:rFonts w:ascii="Courier New" w:eastAsia="Times New Roman" w:hAnsi="Courier New" w:cs="Courier New"/>
                <w:lang w:eastAsia="ru-RU"/>
              </w:rPr>
              <w:t>1.</w:t>
            </w:r>
          </w:p>
        </w:tc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D5333" w:rsidRPr="004D5333" w:rsidRDefault="004D5333" w:rsidP="00C460F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D5333">
              <w:rPr>
                <w:rFonts w:ascii="Courier New" w:eastAsia="Times New Roman" w:hAnsi="Courier New" w:cs="Courier New"/>
                <w:lang w:eastAsia="ru-RU"/>
              </w:rPr>
              <w:t>Информирование контролируемых и иных заинтересованных лиц по вопросам соблюдения обязательных требований посредством размещения сведений, определенных частью 3 статьи 46 Федерального закона № 248-ФЗ, на своем на официальном сайте в сети «Интернет» (далее – официальный сайт), в иных формах.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D5333" w:rsidRPr="004D5333" w:rsidRDefault="004D5333" w:rsidP="00C460F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D5333">
              <w:rPr>
                <w:rFonts w:ascii="Courier New" w:eastAsia="Times New Roman" w:hAnsi="Courier New" w:cs="Courier New"/>
                <w:lang w:eastAsia="ru-RU"/>
              </w:rPr>
              <w:t>По мере необходимости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443B" w:rsidRDefault="00B8443B" w:rsidP="00B8443B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Отдел по управлению имуществом, ЖКХ, транспортом и связью/ </w:t>
            </w:r>
          </w:p>
          <w:p w:rsidR="004D5333" w:rsidRPr="004D5333" w:rsidRDefault="00B8443B" w:rsidP="00B8443B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Общий отдел администрации Оекского </w:t>
            </w:r>
            <w:r>
              <w:rPr>
                <w:rFonts w:ascii="Courier New" w:eastAsia="Times New Roman" w:hAnsi="Courier New" w:cs="Courier New"/>
              </w:rPr>
              <w:lastRenderedPageBreak/>
              <w:t>муниципального образования</w:t>
            </w:r>
          </w:p>
        </w:tc>
      </w:tr>
      <w:tr w:rsidR="004D5333" w:rsidRPr="004D5333" w:rsidTr="009C5A56">
        <w:trPr>
          <w:trHeight w:val="2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D5333" w:rsidRPr="004D5333" w:rsidRDefault="004D5333" w:rsidP="00C460F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D5333">
              <w:rPr>
                <w:rFonts w:ascii="Courier New" w:eastAsia="Times New Roman" w:hAnsi="Courier New" w:cs="Courier New"/>
                <w:lang w:eastAsia="ru-RU"/>
              </w:rPr>
              <w:lastRenderedPageBreak/>
              <w:t>2.</w:t>
            </w:r>
          </w:p>
        </w:tc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D5333" w:rsidRPr="004D5333" w:rsidRDefault="004D5333" w:rsidP="00C460F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D5333">
              <w:rPr>
                <w:rFonts w:ascii="Courier New" w:eastAsia="Times New Roman" w:hAnsi="Courier New" w:cs="Courier New"/>
                <w:lang w:eastAsia="ru-RU"/>
              </w:rPr>
              <w:t>Обобщение правоприменительной практики: подготовка доклада с результатами обобщения правоприменительной практики Контрольного органа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D5333" w:rsidRPr="004D5333" w:rsidRDefault="004D5333" w:rsidP="00C460F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D5333">
              <w:rPr>
                <w:rFonts w:ascii="Courier New" w:eastAsia="Times New Roman" w:hAnsi="Courier New" w:cs="Courier New"/>
                <w:lang w:eastAsia="ru-RU"/>
              </w:rPr>
              <w:t>До 30 января года, следующего за отчетным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D5333" w:rsidRPr="004D5333" w:rsidRDefault="00B8443B" w:rsidP="00B8443B">
            <w:pPr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Отдел по управлению имуществом, ЖКХ, транспортом и связью </w:t>
            </w:r>
            <w:r w:rsidR="009C5A56">
              <w:rPr>
                <w:rFonts w:ascii="Courier New" w:eastAsia="Times New Roman" w:hAnsi="Courier New" w:cs="Courier New"/>
              </w:rPr>
              <w:t>ад</w:t>
            </w:r>
            <w:r>
              <w:rPr>
                <w:rFonts w:ascii="Courier New" w:eastAsia="Times New Roman" w:hAnsi="Courier New" w:cs="Courier New"/>
              </w:rPr>
              <w:t>министрации Оекского муниципального образования</w:t>
            </w:r>
          </w:p>
        </w:tc>
      </w:tr>
      <w:tr w:rsidR="004D5333" w:rsidRPr="004D5333" w:rsidTr="009C5A56"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D5333" w:rsidRPr="004D5333" w:rsidRDefault="004D5333" w:rsidP="00C460F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D5333">
              <w:rPr>
                <w:rFonts w:ascii="Courier New" w:eastAsia="Times New Roman" w:hAnsi="Courier New" w:cs="Courier New"/>
                <w:lang w:eastAsia="ru-RU"/>
              </w:rPr>
              <w:t>3.</w:t>
            </w:r>
          </w:p>
        </w:tc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D5333" w:rsidRPr="004D5333" w:rsidRDefault="004D5333" w:rsidP="00C460F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D5333">
              <w:rPr>
                <w:rFonts w:ascii="Courier New" w:eastAsia="Times New Roman" w:hAnsi="Courier New" w:cs="Courier New"/>
                <w:lang w:eastAsia="ru-RU"/>
              </w:rPr>
              <w:t>Выдача контролируемому лицу предостережение о недопустимости нарушения обязательных требований (далее – предостережение) при наличии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 охраняемым законом ценностям, и предлагает принять меры по обеспечению соблюдения обязательных требований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D5333" w:rsidRPr="004D5333" w:rsidRDefault="004D5333" w:rsidP="00C460F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D5333">
              <w:rPr>
                <w:rFonts w:ascii="Courier New" w:eastAsia="Times New Roman" w:hAnsi="Courier New" w:cs="Courier New"/>
                <w:lang w:eastAsia="ru-RU"/>
              </w:rPr>
              <w:t>По мере необходимости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D5333" w:rsidRPr="004D5333" w:rsidRDefault="00B8443B" w:rsidP="00B8443B">
            <w:pPr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Отдел по управлению имуществом, ЖКХ, транспортом и связью администрации Оекского муниципального образования</w:t>
            </w:r>
          </w:p>
        </w:tc>
      </w:tr>
      <w:tr w:rsidR="004D5333" w:rsidRPr="004D5333" w:rsidTr="009C5A56"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D5333" w:rsidRPr="004D5333" w:rsidRDefault="004D5333" w:rsidP="00C460F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D5333">
              <w:rPr>
                <w:rFonts w:ascii="Courier New" w:eastAsia="Times New Roman" w:hAnsi="Courier New" w:cs="Courier New"/>
                <w:lang w:eastAsia="ru-RU"/>
              </w:rPr>
              <w:t>4.</w:t>
            </w:r>
          </w:p>
        </w:tc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D5333" w:rsidRPr="004D5333" w:rsidRDefault="004D5333" w:rsidP="00C460F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D5333">
              <w:rPr>
                <w:rFonts w:ascii="Courier New" w:eastAsia="Times New Roman" w:hAnsi="Courier New" w:cs="Courier New"/>
                <w:lang w:eastAsia="ru-RU"/>
              </w:rPr>
              <w:t>Консультирование:</w:t>
            </w:r>
          </w:p>
          <w:p w:rsidR="004D5333" w:rsidRPr="004D5333" w:rsidRDefault="004D5333" w:rsidP="00C460F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5333">
              <w:rPr>
                <w:rFonts w:ascii="Courier New" w:eastAsia="Times New Roman" w:hAnsi="Courier New" w:cs="Courier New"/>
                <w:lang w:eastAsia="ru-RU"/>
              </w:rPr>
              <w:t>1.</w:t>
            </w:r>
            <w:r w:rsidR="00B8443B">
              <w:rPr>
                <w:rFonts w:ascii="Courier New" w:eastAsia="Times New Roman" w:hAnsi="Courier New" w:cs="Courier New"/>
                <w:lang w:eastAsia="ru-RU"/>
              </w:rPr>
              <w:t>О</w:t>
            </w:r>
            <w:r w:rsidRPr="004D5333">
              <w:rPr>
                <w:rFonts w:ascii="Courier New" w:eastAsia="Times New Roman" w:hAnsi="Courier New" w:cs="Courier New"/>
                <w:lang w:eastAsia="ru-RU"/>
              </w:rPr>
              <w:t>существляют консультирование контролируемых лиц и их представителей:</w:t>
            </w:r>
          </w:p>
          <w:p w:rsidR="004D5333" w:rsidRPr="004D5333" w:rsidRDefault="004D5333" w:rsidP="00C460F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5333">
              <w:rPr>
                <w:rFonts w:ascii="Courier New" w:eastAsia="Times New Roman" w:hAnsi="Courier New" w:cs="Courier New"/>
                <w:lang w:eastAsia="ru-RU"/>
              </w:rPr>
              <w:t xml:space="preserve">1) в виде устных разъяснений по телефону, на личном приеме либо в ходе </w:t>
            </w:r>
            <w:proofErr w:type="spellStart"/>
            <w:r w:rsidRPr="004D5333">
              <w:rPr>
                <w:rFonts w:ascii="Courier New" w:eastAsia="Times New Roman" w:hAnsi="Courier New" w:cs="Courier New"/>
                <w:lang w:eastAsia="ru-RU"/>
              </w:rPr>
              <w:t>проведенияпрофилактического</w:t>
            </w:r>
            <w:proofErr w:type="spellEnd"/>
            <w:r w:rsidRPr="004D5333">
              <w:rPr>
                <w:rFonts w:ascii="Courier New" w:eastAsia="Times New Roman" w:hAnsi="Courier New" w:cs="Courier New"/>
                <w:lang w:eastAsia="ru-RU"/>
              </w:rPr>
              <w:t xml:space="preserve"> мероприятия, контрольного мероприятия;</w:t>
            </w:r>
          </w:p>
          <w:p w:rsidR="004D5333" w:rsidRPr="004D5333" w:rsidRDefault="004D5333" w:rsidP="00C460F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5333">
              <w:rPr>
                <w:rFonts w:ascii="Courier New" w:eastAsia="Times New Roman" w:hAnsi="Courier New" w:cs="Courier New"/>
                <w:lang w:eastAsia="ru-RU"/>
              </w:rPr>
              <w:t>2) посредством размещения на официальном сайте администрации сельского поселения письменного разъяснения по однотипным обращениям контролируемых лиц и их представителей, подписанного уполномоченным должностным лицом Контрольного органа.</w:t>
            </w:r>
          </w:p>
          <w:p w:rsidR="004D5333" w:rsidRPr="004D5333" w:rsidRDefault="004D5333" w:rsidP="00C460F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5333">
              <w:rPr>
                <w:rFonts w:ascii="Courier New" w:eastAsia="Times New Roman" w:hAnsi="Courier New" w:cs="Courier New"/>
                <w:lang w:eastAsia="ru-RU"/>
              </w:rPr>
              <w:t>2.Письменное консультирование контролируемых лиц и их представителей осуществляется по следующим вопросам:</w:t>
            </w:r>
          </w:p>
          <w:p w:rsidR="004D5333" w:rsidRPr="004D5333" w:rsidRDefault="004D5333" w:rsidP="00C460F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5333">
              <w:rPr>
                <w:rFonts w:ascii="Courier New" w:eastAsia="Times New Roman" w:hAnsi="Courier New" w:cs="Courier New"/>
                <w:lang w:eastAsia="ru-RU"/>
              </w:rPr>
              <w:t>1) порядок обжалования решений Контрольного органа;</w:t>
            </w:r>
          </w:p>
          <w:p w:rsidR="004D5333" w:rsidRPr="004D5333" w:rsidRDefault="004D5333" w:rsidP="00C460F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5333">
              <w:rPr>
                <w:rFonts w:ascii="Courier New" w:eastAsia="Times New Roman" w:hAnsi="Courier New" w:cs="Courier New"/>
                <w:lang w:eastAsia="ru-RU"/>
              </w:rPr>
              <w:lastRenderedPageBreak/>
              <w:t>2) </w:t>
            </w:r>
            <w:r w:rsidRPr="004D5333">
              <w:rPr>
                <w:rFonts w:ascii="Courier New" w:eastAsia="Times New Roman" w:hAnsi="Courier New" w:cs="Courier New"/>
                <w:color w:val="000000"/>
                <w:shd w:val="clear" w:color="auto" w:fill="FFFFFF"/>
                <w:lang w:eastAsia="ru-RU"/>
              </w:rPr>
              <w:t>порядок консультирования, перечень вопросов, по которым осуществляется консультирование, в том числе перечень вопросов, по которым осуществляется письменное консультирование, определяются положением о виде контроля.</w:t>
            </w:r>
          </w:p>
          <w:p w:rsidR="004D5333" w:rsidRPr="004D5333" w:rsidRDefault="004D5333" w:rsidP="00C460F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5333">
              <w:rPr>
                <w:rFonts w:ascii="Courier New" w:eastAsia="Times New Roman" w:hAnsi="Courier New" w:cs="Courier New"/>
                <w:lang w:eastAsia="ru-RU"/>
              </w:rPr>
              <w:t xml:space="preserve">3.Контролируемое лицо вправе направить запрос о предоставлении письменного ответа в сроки, установленные Федеральным </w:t>
            </w:r>
            <w:hyperlink r:id="rId9" w:history="1">
              <w:proofErr w:type="spellStart"/>
              <w:r w:rsidRPr="00B8443B">
                <w:rPr>
                  <w:rFonts w:ascii="Courier New" w:eastAsia="Times New Roman" w:hAnsi="Courier New" w:cs="Courier New"/>
                  <w:color w:val="000000"/>
                  <w:lang w:eastAsia="ru-RU"/>
                </w:rPr>
                <w:t>законом</w:t>
              </w:r>
            </w:hyperlink>
            <w:r w:rsidRPr="004D5333">
              <w:rPr>
                <w:rFonts w:ascii="Courier New" w:eastAsia="Times New Roman" w:hAnsi="Courier New" w:cs="Courier New"/>
                <w:lang w:eastAsia="ru-RU"/>
              </w:rPr>
              <w:t>от</w:t>
            </w:r>
            <w:proofErr w:type="spellEnd"/>
            <w:r w:rsidRPr="004D5333">
              <w:rPr>
                <w:rFonts w:ascii="Courier New" w:eastAsia="Times New Roman" w:hAnsi="Courier New" w:cs="Courier New"/>
                <w:lang w:eastAsia="ru-RU"/>
              </w:rPr>
              <w:t xml:space="preserve"> 02.05.2006 № 59-ФЗ «О порядке рассмотрения обращений граждан Российской Федерации».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D5333" w:rsidRPr="004D5333" w:rsidRDefault="004D5333" w:rsidP="00C460F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D5333">
              <w:rPr>
                <w:rFonts w:ascii="Courier New" w:eastAsia="Times New Roman" w:hAnsi="Courier New" w:cs="Courier New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443B" w:rsidRDefault="00B8443B" w:rsidP="009C5A56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Отдел по управлению имуществом, ЖКХ, транспортом и вязью/ </w:t>
            </w:r>
          </w:p>
          <w:p w:rsidR="004D5333" w:rsidRPr="004D5333" w:rsidRDefault="00B8443B" w:rsidP="009C5A56">
            <w:pPr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Общий отдел администрации Оекского муниципального образования</w:t>
            </w:r>
          </w:p>
        </w:tc>
      </w:tr>
      <w:tr w:rsidR="004D5333" w:rsidRPr="004D5333" w:rsidTr="00F37E39">
        <w:trPr>
          <w:trHeight w:val="2209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D5333" w:rsidRPr="004D5333" w:rsidRDefault="004D5333" w:rsidP="00C460F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D5333">
              <w:rPr>
                <w:rFonts w:ascii="Courier New" w:eastAsia="Times New Roman" w:hAnsi="Courier New" w:cs="Courier New"/>
                <w:lang w:eastAsia="ru-RU"/>
              </w:rPr>
              <w:lastRenderedPageBreak/>
              <w:t>5.</w:t>
            </w:r>
          </w:p>
        </w:tc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D5333" w:rsidRPr="004D5333" w:rsidRDefault="004D5333" w:rsidP="00C460F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D5333">
              <w:rPr>
                <w:rFonts w:ascii="Courier New" w:eastAsia="Times New Roman" w:hAnsi="Courier New" w:cs="Courier New"/>
                <w:lang w:eastAsia="ru-RU"/>
              </w:rPr>
              <w:t xml:space="preserve">Профилактический визит проводится в форме профилактической беседы по месту осуществления деятельности контролируемого лица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D5333" w:rsidRPr="004D5333" w:rsidRDefault="004D5333" w:rsidP="00C460F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D5333">
              <w:rPr>
                <w:rFonts w:ascii="Courier New" w:eastAsia="Times New Roman" w:hAnsi="Courier New" w:cs="Courier New"/>
                <w:lang w:eastAsia="ru-RU"/>
              </w:rPr>
              <w:t>По мере необходимости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D5333" w:rsidRPr="004D5333" w:rsidRDefault="00B8443B" w:rsidP="00B8443B">
            <w:pPr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Отдел по управлению имуществом, ЖКХ, транспортом и связью администрации Оекского муниципального образования</w:t>
            </w:r>
          </w:p>
        </w:tc>
      </w:tr>
    </w:tbl>
    <w:p w:rsidR="004D5333" w:rsidRPr="004D5333" w:rsidRDefault="004D5333" w:rsidP="004D533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D533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4D5333" w:rsidRDefault="004D5333" w:rsidP="004D5333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4D533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Раздел 4. Показатели результативности и эффективности программы профилактики рисков причинения вреда</w:t>
      </w:r>
    </w:p>
    <w:p w:rsidR="009B3778" w:rsidRPr="004D5333" w:rsidRDefault="009B3778" w:rsidP="004D5333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tbl>
      <w:tblPr>
        <w:tblW w:w="95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9"/>
        <w:gridCol w:w="5975"/>
        <w:gridCol w:w="2626"/>
      </w:tblGrid>
      <w:tr w:rsidR="004D5333" w:rsidRPr="004D5333" w:rsidTr="00C460FE"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D5333" w:rsidRPr="004D5333" w:rsidRDefault="004D5333" w:rsidP="00C460F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D5333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5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D5333" w:rsidRPr="004D5333" w:rsidRDefault="004D5333" w:rsidP="00C460F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D5333">
              <w:rPr>
                <w:rFonts w:ascii="Courier New" w:eastAsia="Times New Roman" w:hAnsi="Courier New" w:cs="Courier New"/>
                <w:lang w:eastAsia="ru-RU"/>
              </w:rPr>
              <w:t>Наименование показателя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D5333" w:rsidRPr="004D5333" w:rsidRDefault="004D5333" w:rsidP="00C460F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D5333">
              <w:rPr>
                <w:rFonts w:ascii="Courier New" w:eastAsia="Times New Roman" w:hAnsi="Courier New" w:cs="Courier New"/>
                <w:lang w:eastAsia="ru-RU"/>
              </w:rPr>
              <w:t>Величина</w:t>
            </w:r>
          </w:p>
        </w:tc>
      </w:tr>
      <w:tr w:rsidR="004D5333" w:rsidRPr="004D5333" w:rsidTr="00C460FE"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D5333" w:rsidRPr="004D5333" w:rsidRDefault="004D5333" w:rsidP="00C460F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D5333">
              <w:rPr>
                <w:rFonts w:ascii="Courier New" w:eastAsia="Times New Roman" w:hAnsi="Courier New" w:cs="Courier New"/>
                <w:lang w:eastAsia="ru-RU"/>
              </w:rPr>
              <w:t>1.</w:t>
            </w:r>
          </w:p>
        </w:tc>
        <w:tc>
          <w:tcPr>
            <w:tcW w:w="5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D5333" w:rsidRPr="004D5333" w:rsidRDefault="004D5333" w:rsidP="00C460F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5333">
              <w:rPr>
                <w:rFonts w:ascii="Courier New" w:eastAsia="Times New Roman" w:hAnsi="Courier New" w:cs="Courier New"/>
                <w:lang w:eastAsia="ru-RU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D5333" w:rsidRPr="004D5333" w:rsidRDefault="004D5333" w:rsidP="00C460F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D5333">
              <w:rPr>
                <w:rFonts w:ascii="Courier New" w:eastAsia="Times New Roman" w:hAnsi="Courier New" w:cs="Courier New"/>
                <w:lang w:eastAsia="ru-RU"/>
              </w:rPr>
              <w:t>100 %</w:t>
            </w:r>
          </w:p>
        </w:tc>
      </w:tr>
      <w:tr w:rsidR="004D5333" w:rsidRPr="004D5333" w:rsidTr="00C460FE"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D5333" w:rsidRPr="004D5333" w:rsidRDefault="004D5333" w:rsidP="00C460F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D5333">
              <w:rPr>
                <w:rFonts w:ascii="Courier New" w:eastAsia="Times New Roman" w:hAnsi="Courier New" w:cs="Courier New"/>
                <w:lang w:eastAsia="ru-RU"/>
              </w:rPr>
              <w:t>2.</w:t>
            </w:r>
          </w:p>
        </w:tc>
        <w:tc>
          <w:tcPr>
            <w:tcW w:w="5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D5333" w:rsidRPr="004D5333" w:rsidRDefault="004D5333" w:rsidP="00C460F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5333">
              <w:rPr>
                <w:rFonts w:ascii="Courier New" w:eastAsia="Times New Roman" w:hAnsi="Courier New" w:cs="Courier New"/>
                <w:lang w:eastAsia="ru-RU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D5333" w:rsidRPr="004D5333" w:rsidRDefault="004D5333" w:rsidP="00C460F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D5333">
              <w:rPr>
                <w:rFonts w:ascii="Courier New" w:eastAsia="Times New Roman" w:hAnsi="Courier New" w:cs="Courier New"/>
                <w:lang w:eastAsia="ru-RU"/>
              </w:rPr>
              <w:t>90 % от числа обратившихся</w:t>
            </w:r>
          </w:p>
        </w:tc>
      </w:tr>
      <w:tr w:rsidR="004D5333" w:rsidRPr="004D5333" w:rsidTr="00C460FE"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D5333" w:rsidRPr="004D5333" w:rsidRDefault="004D5333" w:rsidP="00C460F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D5333">
              <w:rPr>
                <w:rFonts w:ascii="Courier New" w:eastAsia="Times New Roman" w:hAnsi="Courier New" w:cs="Courier New"/>
                <w:lang w:eastAsia="ru-RU"/>
              </w:rPr>
              <w:t>3.</w:t>
            </w:r>
          </w:p>
        </w:tc>
        <w:tc>
          <w:tcPr>
            <w:tcW w:w="5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D5333" w:rsidRPr="004D5333" w:rsidRDefault="004D5333" w:rsidP="00C460F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5333">
              <w:rPr>
                <w:rFonts w:ascii="Courier New" w:eastAsia="Times New Roman" w:hAnsi="Courier New" w:cs="Courier New"/>
                <w:lang w:eastAsia="ru-RU"/>
              </w:rPr>
              <w:t>Количество проведенных профилактических мероприятий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D5333" w:rsidRPr="004D5333" w:rsidRDefault="004D5333" w:rsidP="00C460F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D5333">
              <w:rPr>
                <w:rFonts w:ascii="Courier New" w:eastAsia="Times New Roman" w:hAnsi="Courier New" w:cs="Courier New"/>
                <w:lang w:eastAsia="ru-RU"/>
              </w:rPr>
              <w:t>не менее 1 мероприятий, проведенных контрольным (надзорным) органом</w:t>
            </w:r>
          </w:p>
        </w:tc>
      </w:tr>
    </w:tbl>
    <w:p w:rsidR="004D5333" w:rsidRPr="004D5333" w:rsidRDefault="004D5333" w:rsidP="004D5333">
      <w:pPr>
        <w:spacing w:after="0" w:line="280" w:lineRule="atLeast"/>
        <w:ind w:firstLine="87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D533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4D5333" w:rsidRPr="004D5333" w:rsidRDefault="004D533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sectPr w:rsidR="004D5333" w:rsidRPr="004D5333" w:rsidSect="00E05449">
      <w:headerReference w:type="default" r:id="rId10"/>
      <w:pgSz w:w="11906" w:h="16838"/>
      <w:pgMar w:top="567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20A5" w:rsidRDefault="003B20A5">
      <w:pPr>
        <w:spacing w:after="0" w:line="240" w:lineRule="auto"/>
      </w:pPr>
      <w:r>
        <w:separator/>
      </w:r>
    </w:p>
  </w:endnote>
  <w:endnote w:type="continuationSeparator" w:id="0">
    <w:p w:rsidR="003B20A5" w:rsidRDefault="003B20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20A5" w:rsidRDefault="003B20A5">
      <w:pPr>
        <w:spacing w:after="0" w:line="240" w:lineRule="auto"/>
      </w:pPr>
      <w:r>
        <w:separator/>
      </w:r>
    </w:p>
  </w:footnote>
  <w:footnote w:type="continuationSeparator" w:id="0">
    <w:p w:rsidR="003B20A5" w:rsidRDefault="003B20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6120" w:rsidRDefault="00C76120">
    <w:pPr>
      <w:pStyle w:val="a4"/>
      <w:jc w:val="center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083354"/>
    <w:multiLevelType w:val="multilevel"/>
    <w:tmpl w:val="A80209E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13A741F"/>
    <w:multiLevelType w:val="multilevel"/>
    <w:tmpl w:val="1140077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hideGrammaticalErrors/>
  <w:proofState w:spelling="clean" w:grammar="clean"/>
  <w:defaultTabStop w:val="708"/>
  <w:drawingGridHorizontalSpacing w:val="110"/>
  <w:drawingGridVerticalSpacing w:val="10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2671B"/>
    <w:rsid w:val="00060567"/>
    <w:rsid w:val="000A2F0D"/>
    <w:rsid w:val="000F276D"/>
    <w:rsid w:val="00184950"/>
    <w:rsid w:val="00287877"/>
    <w:rsid w:val="002C7CE3"/>
    <w:rsid w:val="002F437F"/>
    <w:rsid w:val="00313178"/>
    <w:rsid w:val="00354313"/>
    <w:rsid w:val="003560C1"/>
    <w:rsid w:val="003B20A5"/>
    <w:rsid w:val="003F3352"/>
    <w:rsid w:val="00412098"/>
    <w:rsid w:val="004B0E4B"/>
    <w:rsid w:val="004D5333"/>
    <w:rsid w:val="005532D0"/>
    <w:rsid w:val="00566200"/>
    <w:rsid w:val="0058799E"/>
    <w:rsid w:val="005C5928"/>
    <w:rsid w:val="005F3CCD"/>
    <w:rsid w:val="006100DE"/>
    <w:rsid w:val="00636700"/>
    <w:rsid w:val="006419C5"/>
    <w:rsid w:val="006462DF"/>
    <w:rsid w:val="00672E8C"/>
    <w:rsid w:val="006817F6"/>
    <w:rsid w:val="006843DB"/>
    <w:rsid w:val="007305FC"/>
    <w:rsid w:val="007656AF"/>
    <w:rsid w:val="00765CA3"/>
    <w:rsid w:val="00781D38"/>
    <w:rsid w:val="008124EE"/>
    <w:rsid w:val="0082671B"/>
    <w:rsid w:val="009460A2"/>
    <w:rsid w:val="00946A61"/>
    <w:rsid w:val="00977C4E"/>
    <w:rsid w:val="009A7EEC"/>
    <w:rsid w:val="009B3778"/>
    <w:rsid w:val="009C5A56"/>
    <w:rsid w:val="009F5190"/>
    <w:rsid w:val="00A26A01"/>
    <w:rsid w:val="00A369CD"/>
    <w:rsid w:val="00A410F4"/>
    <w:rsid w:val="00A619F6"/>
    <w:rsid w:val="00A76A7F"/>
    <w:rsid w:val="00AA50B3"/>
    <w:rsid w:val="00AC185C"/>
    <w:rsid w:val="00AC1972"/>
    <w:rsid w:val="00AC5190"/>
    <w:rsid w:val="00AD2899"/>
    <w:rsid w:val="00AD5D7D"/>
    <w:rsid w:val="00AF0634"/>
    <w:rsid w:val="00AF4AD0"/>
    <w:rsid w:val="00B6412B"/>
    <w:rsid w:val="00B8443B"/>
    <w:rsid w:val="00BC4774"/>
    <w:rsid w:val="00BF4309"/>
    <w:rsid w:val="00BF6E43"/>
    <w:rsid w:val="00C211BA"/>
    <w:rsid w:val="00C355CF"/>
    <w:rsid w:val="00C6044B"/>
    <w:rsid w:val="00C7424D"/>
    <w:rsid w:val="00C76120"/>
    <w:rsid w:val="00CC0797"/>
    <w:rsid w:val="00D6155B"/>
    <w:rsid w:val="00D668E9"/>
    <w:rsid w:val="00D77F63"/>
    <w:rsid w:val="00E05449"/>
    <w:rsid w:val="00E21B77"/>
    <w:rsid w:val="00E23FD0"/>
    <w:rsid w:val="00E240CC"/>
    <w:rsid w:val="00E34314"/>
    <w:rsid w:val="00E716F8"/>
    <w:rsid w:val="00E72062"/>
    <w:rsid w:val="00E965B6"/>
    <w:rsid w:val="00EF2031"/>
    <w:rsid w:val="00F37E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8F3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3F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23FD0"/>
    <w:pPr>
      <w:spacing w:after="0" w:line="240" w:lineRule="auto"/>
    </w:pPr>
    <w:rPr>
      <w:lang w:val="en-US"/>
    </w:rPr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</w:tblPr>
  </w:style>
  <w:style w:type="paragraph" w:styleId="a4">
    <w:name w:val="header"/>
    <w:basedOn w:val="a"/>
    <w:unhideWhenUsed/>
    <w:rsid w:val="00E23FD0"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E21B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1B77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D5333"/>
    <w:pPr>
      <w:ind w:left="720"/>
      <w:contextualSpacing/>
    </w:pPr>
    <w:rPr>
      <w:rFonts w:eastAsiaTheme="minorHAnsi"/>
      <w:lang w:eastAsia="en-US"/>
    </w:rPr>
  </w:style>
  <w:style w:type="paragraph" w:styleId="a8">
    <w:name w:val="footer"/>
    <w:basedOn w:val="a"/>
    <w:link w:val="a9"/>
    <w:uiPriority w:val="99"/>
    <w:unhideWhenUsed/>
    <w:rsid w:val="00781D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81D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pravo.minjust.ru/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C3D62"/>
      </a:dk2>
      <a:lt2>
        <a:srgbClr val="E3DCC1"/>
      </a:lt2>
      <a:accent1>
        <a:srgbClr val="315F97"/>
      </a:accent1>
      <a:accent2>
        <a:srgbClr val="C75252"/>
      </a:accent2>
      <a:accent3>
        <a:srgbClr val="E9AE2B"/>
      </a:accent3>
      <a:accent4>
        <a:srgbClr val="699B37"/>
      </a:accent4>
      <a:accent5>
        <a:srgbClr val="358791"/>
      </a:accent5>
      <a:accent6>
        <a:srgbClr val="CA56A7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17158D-03B2-4857-8F85-997CE5417F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1474</Words>
  <Characters>8402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2022-07-13T07:37:00Z</dcterms:created>
  <dcterms:modified xsi:type="dcterms:W3CDTF">2022-10-05T08:13:00Z</dcterms:modified>
  <cp:version>0900.0000.01</cp:version>
</cp:coreProperties>
</file>