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C30720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9D78D9">
        <w:rPr>
          <w:rFonts w:ascii="Arial" w:hAnsi="Arial" w:cs="Arial"/>
        </w:rPr>
        <w:t>____</w:t>
      </w:r>
      <w:r>
        <w:rPr>
          <w:rFonts w:ascii="Arial" w:hAnsi="Arial" w:cs="Arial"/>
        </w:rPr>
        <w:t xml:space="preserve">» </w:t>
      </w:r>
      <w:r w:rsidR="009D78D9">
        <w:rPr>
          <w:rFonts w:ascii="Arial" w:hAnsi="Arial" w:cs="Arial"/>
        </w:rPr>
        <w:t>___________</w:t>
      </w:r>
      <w:r>
        <w:rPr>
          <w:rFonts w:ascii="Arial" w:hAnsi="Arial" w:cs="Arial"/>
        </w:rPr>
        <w:t xml:space="preserve"> 20</w:t>
      </w:r>
      <w:r w:rsidR="00FB3C94">
        <w:rPr>
          <w:rFonts w:ascii="Arial" w:hAnsi="Arial" w:cs="Arial"/>
        </w:rPr>
        <w:t>2</w:t>
      </w:r>
      <w:r w:rsidR="009D78D9">
        <w:rPr>
          <w:rFonts w:ascii="Arial" w:hAnsi="Arial" w:cs="Arial"/>
        </w:rPr>
        <w:t>4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9D78D9">
        <w:rPr>
          <w:rFonts w:ascii="Arial" w:hAnsi="Arial" w:cs="Arial"/>
        </w:rPr>
        <w:tab/>
      </w:r>
      <w:r w:rsidR="009D78D9">
        <w:rPr>
          <w:rFonts w:ascii="Arial" w:hAnsi="Arial" w:cs="Arial"/>
        </w:rPr>
        <w:tab/>
      </w:r>
      <w:r>
        <w:rPr>
          <w:rFonts w:ascii="Arial" w:hAnsi="Arial" w:cs="Arial"/>
        </w:rPr>
        <w:t>№</w:t>
      </w:r>
      <w:r w:rsidR="007632F7">
        <w:rPr>
          <w:rFonts w:ascii="Arial" w:hAnsi="Arial" w:cs="Arial"/>
        </w:rPr>
        <w:t xml:space="preserve"> </w:t>
      </w:r>
      <w:r w:rsidR="009D78D9">
        <w:rPr>
          <w:rFonts w:ascii="Arial" w:hAnsi="Arial" w:cs="Arial"/>
        </w:rPr>
        <w:t>_____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EB171A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ОБ УТВЕРЖДЕНИИ ПЛАНА ПРОВЕДЕНИЯ КОНТРОЛЬНЫХ МЕРОПРИЯТИЙ </w:t>
      </w:r>
      <w:r w:rsidR="00C30720" w:rsidRPr="00EB171A">
        <w:rPr>
          <w:rFonts w:ascii="Arial" w:hAnsi="Arial" w:cs="Arial"/>
          <w:b/>
          <w:bCs/>
          <w:kern w:val="28"/>
          <w:sz w:val="32"/>
          <w:szCs w:val="32"/>
        </w:rPr>
        <w:t>ПО ВНУТРЕННЕМУ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ФИНАНСОВОМУ АУДИТУ </w:t>
      </w:r>
      <w:r w:rsidR="00C30720" w:rsidRPr="00EB171A">
        <w:rPr>
          <w:rFonts w:ascii="Arial" w:hAnsi="Arial" w:cs="Arial"/>
          <w:b/>
          <w:bCs/>
          <w:kern w:val="28"/>
          <w:sz w:val="32"/>
          <w:szCs w:val="32"/>
        </w:rPr>
        <w:t>В ОЕКСКОМ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МУНИЦИПАЛЬНОМ ОБР</w:t>
      </w:r>
      <w:r w:rsidR="009B492D">
        <w:rPr>
          <w:rFonts w:ascii="Arial" w:hAnsi="Arial" w:cs="Arial"/>
          <w:b/>
          <w:bCs/>
          <w:kern w:val="28"/>
          <w:sz w:val="32"/>
          <w:szCs w:val="32"/>
        </w:rPr>
        <w:t xml:space="preserve">АЗОВАНИИ НА </w:t>
      </w:r>
      <w:r w:rsidR="00FB3C94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="009D78D9">
        <w:rPr>
          <w:rFonts w:ascii="Arial" w:hAnsi="Arial" w:cs="Arial"/>
          <w:b/>
          <w:bCs/>
          <w:kern w:val="28"/>
          <w:sz w:val="32"/>
          <w:szCs w:val="32"/>
        </w:rPr>
        <w:t>4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ГОД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9B492D" w:rsidRDefault="00FB3C94" w:rsidP="009B492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обеспечения контроля </w:t>
      </w:r>
      <w:r w:rsidR="009B492D" w:rsidRPr="009B492D">
        <w:rPr>
          <w:rFonts w:ascii="Arial" w:hAnsi="Arial" w:cs="Arial"/>
        </w:rPr>
        <w:t>за соблюдением бюджетного законодательства Российской Федерации и иных нормативных актов, регулирующие бюджетные правоотношения, руководствуясь ст.160.2-1 Бюджетного кодекса Российской Федерации, Уставом Оекского муниципального образования</w:t>
      </w:r>
      <w:r w:rsidR="00211D0B">
        <w:rPr>
          <w:rFonts w:ascii="Arial" w:hAnsi="Arial" w:cs="Arial"/>
        </w:rPr>
        <w:t>:</w:t>
      </w:r>
    </w:p>
    <w:p w:rsidR="00116B20" w:rsidRDefault="00116B20" w:rsidP="009B492D">
      <w:pPr>
        <w:ind w:firstLine="851"/>
        <w:jc w:val="both"/>
        <w:rPr>
          <w:rFonts w:ascii="Arial" w:hAnsi="Arial" w:cs="Arial"/>
        </w:rPr>
      </w:pPr>
    </w:p>
    <w:p w:rsidR="00116B20" w:rsidRDefault="00116B20" w:rsidP="00116B20">
      <w:pPr>
        <w:ind w:firstLine="708"/>
        <w:rPr>
          <w:rFonts w:ascii="Arial" w:hAnsi="Arial" w:cs="Arial"/>
          <w:bCs/>
          <w:kern w:val="28"/>
        </w:rPr>
      </w:pPr>
      <w:r w:rsidRPr="00116B20">
        <w:rPr>
          <w:rFonts w:ascii="Arial" w:hAnsi="Arial" w:cs="Arial"/>
        </w:rPr>
        <w:t xml:space="preserve">1.Утвердить План проведения финансового аудита в администрации Оекского муниципального </w:t>
      </w:r>
      <w:r w:rsidR="00C30720" w:rsidRPr="00116B20">
        <w:rPr>
          <w:rFonts w:ascii="Arial" w:hAnsi="Arial" w:cs="Arial"/>
        </w:rPr>
        <w:t>образования в</w:t>
      </w:r>
      <w:r w:rsidRPr="00116B20">
        <w:rPr>
          <w:rFonts w:ascii="Arial" w:hAnsi="Arial" w:cs="Arial"/>
          <w:bCs/>
          <w:kern w:val="28"/>
        </w:rPr>
        <w:t xml:space="preserve"> 20</w:t>
      </w:r>
      <w:r w:rsidR="00FB3C94">
        <w:rPr>
          <w:rFonts w:ascii="Arial" w:hAnsi="Arial" w:cs="Arial"/>
          <w:bCs/>
          <w:kern w:val="28"/>
        </w:rPr>
        <w:t>2</w:t>
      </w:r>
      <w:r w:rsidR="009D78D9">
        <w:rPr>
          <w:rFonts w:ascii="Arial" w:hAnsi="Arial" w:cs="Arial"/>
          <w:bCs/>
          <w:kern w:val="28"/>
        </w:rPr>
        <w:t>4</w:t>
      </w:r>
      <w:r w:rsidRPr="00116B20">
        <w:rPr>
          <w:rFonts w:ascii="Arial" w:hAnsi="Arial" w:cs="Arial"/>
          <w:bCs/>
          <w:kern w:val="28"/>
        </w:rPr>
        <w:t xml:space="preserve"> году</w:t>
      </w:r>
      <w:r w:rsidR="00211D0B">
        <w:rPr>
          <w:rFonts w:ascii="Arial" w:hAnsi="Arial" w:cs="Arial"/>
          <w:bCs/>
          <w:kern w:val="28"/>
        </w:rPr>
        <w:t xml:space="preserve"> (приложение № 1)</w:t>
      </w:r>
      <w:r w:rsidRPr="00116B20">
        <w:rPr>
          <w:rFonts w:ascii="Arial" w:hAnsi="Arial" w:cs="Arial"/>
          <w:bCs/>
          <w:kern w:val="28"/>
        </w:rPr>
        <w:t>.</w:t>
      </w:r>
    </w:p>
    <w:p w:rsidR="00C30720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tgtFrame="_blank" w:history="1">
        <w:r w:rsidR="00C30720" w:rsidRPr="0022560F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C30720" w:rsidRPr="00612E4B">
        <w:rPr>
          <w:rFonts w:ascii="Arial" w:hAnsi="Arial" w:cs="Arial"/>
        </w:rPr>
        <w:t>.</w:t>
      </w:r>
    </w:p>
    <w:p w:rsidR="00D04369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6B20">
        <w:rPr>
          <w:rFonts w:ascii="Arial" w:hAnsi="Arial" w:cs="Arial"/>
        </w:rPr>
        <w:t xml:space="preserve">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FB3C94">
        <w:rPr>
          <w:rFonts w:ascii="Arial" w:hAnsi="Arial" w:cs="Arial"/>
        </w:rPr>
        <w:t>Л.Г. Арсёнову.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7241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7241E" w:rsidRPr="004735A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F2192" w:rsidRDefault="002F2192" w:rsidP="00211D0B">
      <w:pPr>
        <w:jc w:val="right"/>
        <w:rPr>
          <w:rFonts w:ascii="Courier New" w:hAnsi="Courier New" w:cs="Courier New"/>
          <w:sz w:val="22"/>
          <w:szCs w:val="22"/>
        </w:rPr>
        <w:sectPr w:rsidR="002F2192" w:rsidSect="00211D0B">
          <w:pgSz w:w="11906" w:h="16838"/>
          <w:pgMar w:top="993" w:right="849" w:bottom="567" w:left="1418" w:header="709" w:footer="709" w:gutter="0"/>
          <w:cols w:space="708"/>
          <w:docGrid w:linePitch="360"/>
        </w:sectPr>
      </w:pP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  <w:r w:rsidRPr="00AC35D7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211D0B" w:rsidRPr="00AC35D7" w:rsidRDefault="007E1157" w:rsidP="00211D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</w:t>
      </w:r>
      <w:r w:rsidR="009D78D9">
        <w:rPr>
          <w:rFonts w:ascii="Courier New" w:hAnsi="Courier New" w:cs="Courier New"/>
          <w:sz w:val="22"/>
          <w:szCs w:val="22"/>
        </w:rPr>
        <w:t>____</w:t>
      </w:r>
      <w:r>
        <w:rPr>
          <w:rFonts w:ascii="Courier New" w:hAnsi="Courier New" w:cs="Courier New"/>
          <w:sz w:val="22"/>
          <w:szCs w:val="22"/>
        </w:rPr>
        <w:t>»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9D78D9">
        <w:rPr>
          <w:rFonts w:ascii="Courier New" w:hAnsi="Courier New" w:cs="Courier New"/>
          <w:sz w:val="22"/>
          <w:szCs w:val="22"/>
        </w:rPr>
        <w:t>_________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20</w:t>
      </w:r>
      <w:r w:rsidR="00EF3AAE">
        <w:rPr>
          <w:rFonts w:ascii="Courier New" w:hAnsi="Courier New" w:cs="Courier New"/>
          <w:sz w:val="22"/>
          <w:szCs w:val="22"/>
        </w:rPr>
        <w:t>2</w:t>
      </w:r>
      <w:r w:rsidR="009D78D9">
        <w:rPr>
          <w:rFonts w:ascii="Courier New" w:hAnsi="Courier New" w:cs="Courier New"/>
          <w:sz w:val="22"/>
          <w:szCs w:val="22"/>
        </w:rPr>
        <w:t>4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г. №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9D78D9">
        <w:rPr>
          <w:rFonts w:ascii="Courier New" w:hAnsi="Courier New" w:cs="Courier New"/>
          <w:sz w:val="22"/>
          <w:szCs w:val="22"/>
        </w:rPr>
        <w:t>______</w:t>
      </w:r>
    </w:p>
    <w:p w:rsidR="00211D0B" w:rsidRPr="00AC35D7" w:rsidRDefault="00211D0B" w:rsidP="00211D0B">
      <w:pPr>
        <w:jc w:val="center"/>
        <w:rPr>
          <w:b/>
          <w:sz w:val="22"/>
          <w:szCs w:val="22"/>
        </w:rPr>
      </w:pPr>
    </w:p>
    <w:p w:rsidR="00211D0B" w:rsidRPr="002F2192" w:rsidRDefault="002F2192" w:rsidP="00211D0B">
      <w:pPr>
        <w:jc w:val="center"/>
        <w:rPr>
          <w:rFonts w:ascii="Arial" w:hAnsi="Arial" w:cs="Arial"/>
          <w:b/>
          <w:bCs/>
          <w:kern w:val="28"/>
        </w:rPr>
      </w:pPr>
      <w:r w:rsidRPr="002F2192">
        <w:rPr>
          <w:rFonts w:ascii="Arial" w:hAnsi="Arial" w:cs="Arial"/>
          <w:b/>
        </w:rPr>
        <w:t xml:space="preserve">План проведения финансового аудита в администрации Оекского муниципального </w:t>
      </w:r>
      <w:r w:rsidR="00A50F42" w:rsidRPr="002F2192">
        <w:rPr>
          <w:rFonts w:ascii="Arial" w:hAnsi="Arial" w:cs="Arial"/>
          <w:b/>
        </w:rPr>
        <w:t>образования в</w:t>
      </w:r>
      <w:r w:rsidRPr="002F2192">
        <w:rPr>
          <w:rFonts w:ascii="Arial" w:hAnsi="Arial" w:cs="Arial"/>
          <w:b/>
          <w:bCs/>
          <w:kern w:val="28"/>
        </w:rPr>
        <w:t xml:space="preserve"> 20</w:t>
      </w:r>
      <w:r w:rsidR="00FB3C94">
        <w:rPr>
          <w:rFonts w:ascii="Arial" w:hAnsi="Arial" w:cs="Arial"/>
          <w:b/>
          <w:bCs/>
          <w:kern w:val="28"/>
        </w:rPr>
        <w:t>2</w:t>
      </w:r>
      <w:r w:rsidR="009D78D9">
        <w:rPr>
          <w:rFonts w:ascii="Arial" w:hAnsi="Arial" w:cs="Arial"/>
          <w:b/>
          <w:bCs/>
          <w:kern w:val="28"/>
        </w:rPr>
        <w:t>4</w:t>
      </w:r>
      <w:bookmarkStart w:id="0" w:name="_GoBack"/>
      <w:bookmarkEnd w:id="0"/>
      <w:r w:rsidR="00FB3C94">
        <w:rPr>
          <w:rFonts w:ascii="Arial" w:hAnsi="Arial" w:cs="Arial"/>
          <w:b/>
          <w:bCs/>
          <w:kern w:val="28"/>
        </w:rPr>
        <w:t xml:space="preserve"> </w:t>
      </w:r>
      <w:r w:rsidRPr="002F2192">
        <w:rPr>
          <w:rFonts w:ascii="Arial" w:hAnsi="Arial" w:cs="Arial"/>
          <w:b/>
          <w:bCs/>
          <w:kern w:val="28"/>
        </w:rPr>
        <w:t>году</w:t>
      </w:r>
    </w:p>
    <w:p w:rsidR="002F2192" w:rsidRPr="00AC35D7" w:rsidRDefault="002F2192" w:rsidP="00211D0B">
      <w:pPr>
        <w:jc w:val="center"/>
        <w:rPr>
          <w:rFonts w:ascii="Arial" w:hAnsi="Arial" w:cs="Arial"/>
          <w:b/>
        </w:rPr>
      </w:pPr>
    </w:p>
    <w:tbl>
      <w:tblPr>
        <w:tblW w:w="15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500"/>
        <w:gridCol w:w="1982"/>
        <w:gridCol w:w="2612"/>
        <w:gridCol w:w="2691"/>
        <w:gridCol w:w="2114"/>
        <w:gridCol w:w="2091"/>
      </w:tblGrid>
      <w:tr w:rsidR="00A15116" w:rsidRPr="00AC35D7" w:rsidTr="00A15116">
        <w:tc>
          <w:tcPr>
            <w:tcW w:w="709" w:type="dxa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Бюджетные процедуры</w:t>
            </w:r>
          </w:p>
        </w:tc>
        <w:tc>
          <w:tcPr>
            <w:tcW w:w="1982" w:type="dxa"/>
            <w:vAlign w:val="center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5116">
              <w:rPr>
                <w:rFonts w:ascii="Courier New" w:hAnsi="Courier New" w:cs="Courier New"/>
                <w:b/>
                <w:sz w:val="22"/>
                <w:szCs w:val="22"/>
              </w:rPr>
              <w:t>Должностное лицо, ответственное за выполнение операции</w:t>
            </w:r>
          </w:p>
        </w:tc>
        <w:tc>
          <w:tcPr>
            <w:tcW w:w="2612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ответственное за предмет внутреннего  финансового аудита</w:t>
            </w:r>
          </w:p>
        </w:tc>
        <w:tc>
          <w:tcPr>
            <w:tcW w:w="2691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осуществляющее внутренний финансовый аудит по уровню подчиненности</w:t>
            </w:r>
          </w:p>
        </w:tc>
        <w:tc>
          <w:tcPr>
            <w:tcW w:w="2114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Срок   проведения аудита (месяц)</w:t>
            </w:r>
          </w:p>
        </w:tc>
        <w:tc>
          <w:tcPr>
            <w:tcW w:w="2091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Способ проведения аудита</w:t>
            </w:r>
          </w:p>
        </w:tc>
      </w:tr>
      <w:tr w:rsidR="00A15116" w:rsidRPr="00AC35D7" w:rsidTr="005E6675">
        <w:tc>
          <w:tcPr>
            <w:tcW w:w="709" w:type="dxa"/>
            <w:vAlign w:val="center"/>
          </w:tcPr>
          <w:p w:rsidR="00A15116" w:rsidRPr="00564507" w:rsidRDefault="00A1511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Составление документов необходимых для осуществления планирования расходов бюджета</w:t>
            </w:r>
            <w:r w:rsidR="005E6675" w:rsidRPr="00D463A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предоставления получателями бюджетных средств и администрации ОМО, заявок с проектами смет и проектами нормативных правовых актов;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реестра расходных обязательств;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распределения бюджетных ассигнований по кодам классификации расходов бюджета</w:t>
            </w:r>
          </w:p>
        </w:tc>
        <w:tc>
          <w:tcPr>
            <w:tcW w:w="198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A15116" w:rsidRDefault="00A15116" w:rsidP="00C321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A15116" w:rsidRDefault="00A1511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BC58E5" w:rsidRPr="00AC35D7" w:rsidTr="005E6675">
        <w:tc>
          <w:tcPr>
            <w:tcW w:w="709" w:type="dxa"/>
            <w:vAlign w:val="center"/>
          </w:tcPr>
          <w:p w:rsidR="00BC58E5" w:rsidRPr="00564507" w:rsidRDefault="00BC58E5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00" w:type="dxa"/>
          </w:tcPr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Внесение изменений в бюджетную роспись: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Проверка предоставленных документов получателями бюджетных средств по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внесению изменений в сводную бюджетную роспись;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и направление предложений по внесению изменений в бюджетную роспись.</w:t>
            </w:r>
          </w:p>
        </w:tc>
        <w:tc>
          <w:tcPr>
            <w:tcW w:w="198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Начальник ФЭО</w:t>
            </w:r>
          </w:p>
        </w:tc>
        <w:tc>
          <w:tcPr>
            <w:tcW w:w="261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BC58E5" w:rsidRDefault="00BC58E5" w:rsidP="00BC58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/По мере необходимости</w:t>
            </w:r>
          </w:p>
        </w:tc>
        <w:tc>
          <w:tcPr>
            <w:tcW w:w="2091" w:type="dxa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Принятие и исполнение бюджетных обязательств: 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Осуществление предварительного контроля заключаемых муниципальных контрактов (договоров), заявок на закупку, разовых счетов за не превышением принимаемых бюджетных обязательств над </w:t>
            </w:r>
            <w:r w:rsidR="00465603" w:rsidRPr="00D463A6">
              <w:rPr>
                <w:rFonts w:ascii="Courier New" w:hAnsi="Courier New" w:cs="Courier New"/>
                <w:sz w:val="22"/>
                <w:szCs w:val="22"/>
              </w:rPr>
              <w:t>доведенными лимитами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бюджетных обязательств по соответствующим КБК;</w:t>
            </w:r>
          </w:p>
          <w:p w:rsidR="00F63652" w:rsidRPr="00D463A6" w:rsidRDefault="00F63652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расходных расписаний на финансирование расходов.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F63652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 необходимых для осуществления оплаты поставщикам (подрядчикам):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Проверка правильности и полноты заполнения первичных учетных документов в соответствии с требованиями законодательства  Российской Федерации, требованиями муниципальных контрактов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(договоров), учетной политики администрации и учреждений передавших ведение бюджетного учета по соглашениям.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F6365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F63652" w:rsidRPr="00564507" w:rsidRDefault="00F63652" w:rsidP="005645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Осуществление начислений по оплате поставщикам (подрядчикам) за оказанные работы и услуги: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Обработка и внесение информации в программный продукт по организации бухгалтерского учета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сверок взаимных расчетов с контрагентами: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Формирование и подписание в установленные в учетной политике сроки актов сверок взаимных расчетов с контрагентами</w:t>
            </w: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1) Проверка правильности и полноты заполнения первичных учетных документов;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Осуществление контроля  на соответствие товара указанного в спецификации контракта, договора, счета, товару указанному в товарной накладной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Оформление поступления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МЗ, принятие их к бухгалтерскому учету: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Отражение операций по принятию к учету материальных запасов  в программном продукте по бухгалтерскому учету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Сплошной/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списания МЗ: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правильности и полноты заполнения первичных учетных документов предоставленных в составе пакета документов необходимого для списания М;</w:t>
            </w:r>
          </w:p>
          <w:p w:rsidR="001B20BF" w:rsidRPr="00D463A6" w:rsidRDefault="001B20BF" w:rsidP="00D463A6">
            <w:pPr>
              <w:pStyle w:val="ac"/>
              <w:rPr>
                <w:rFonts w:ascii="Courier New" w:hAnsi="Courier New" w:cs="Courier New"/>
              </w:rPr>
            </w:pPr>
            <w:r w:rsidRPr="00D463A6">
              <w:rPr>
                <w:rFonts w:ascii="Courier New" w:hAnsi="Courier New" w:cs="Courier New"/>
              </w:rPr>
              <w:t>2)</w:t>
            </w:r>
            <w:r w:rsidRPr="00D463A6">
              <w:rPr>
                <w:rFonts w:ascii="Courier New" w:hAnsi="Courier New" w:cs="Courier New"/>
                <w:lang w:eastAsia="ru-RU"/>
              </w:rPr>
              <w:t xml:space="preserve"> Отражение операций по списанию МЗ в программном продукте по бухгалтерскому учету.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документов необходимых для организации начислений: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Обработка документов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соответствующих реестров (ведомостей) для осуществления выплат.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1B20B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начислений в соответствии с законодательством Российской Федерации.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начислений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2) Сверка обязательств по страховым взносам и НДФЛ;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3) Формирование </w:t>
            </w:r>
            <w:proofErr w:type="spellStart"/>
            <w:r w:rsidRPr="00D463A6">
              <w:rPr>
                <w:rFonts w:ascii="Courier New" w:hAnsi="Courier New" w:cs="Courier New"/>
                <w:sz w:val="22"/>
                <w:szCs w:val="22"/>
              </w:rPr>
              <w:t>оборотно</w:t>
            </w:r>
            <w:proofErr w:type="spellEnd"/>
            <w:r w:rsidRPr="00D463A6">
              <w:rPr>
                <w:rFonts w:ascii="Courier New" w:hAnsi="Courier New" w:cs="Courier New"/>
                <w:sz w:val="22"/>
                <w:szCs w:val="22"/>
              </w:rPr>
              <w:t>-сальдовой ведомости для оплаты налогов, страховых взносов и других обязательных платежей;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Формирование и ведение лицевых счетов сотрудников, карточек НДФЛ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Предоставление налоговой отчетности: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и предоставление  налоговой декларации по земельному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Расчет и начисление авансовых платежей по земельному налогу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и предоставление декларации по транспортному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Расчет и начисление авансовых платежей по уплате транспортного налога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5) Формирование и предоставление налоговой декларации по налогу на имущество организации.</w:t>
            </w:r>
          </w:p>
        </w:tc>
        <w:tc>
          <w:tcPr>
            <w:tcW w:w="1982" w:type="dxa"/>
            <w:vAlign w:val="center"/>
          </w:tcPr>
          <w:p w:rsidR="00D463A6" w:rsidRPr="00564507" w:rsidRDefault="0082779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7507C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начальника</w:t>
            </w:r>
            <w:r w:rsidR="00D463A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</w:tbl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Pr="004735AE" w:rsidRDefault="00211D0B" w:rsidP="00E33C11">
      <w:pPr>
        <w:pStyle w:val="a3"/>
        <w:ind w:firstLine="0"/>
        <w:rPr>
          <w:rFonts w:ascii="Arial" w:hAnsi="Arial" w:cs="Arial"/>
        </w:rPr>
      </w:pPr>
    </w:p>
    <w:sectPr w:rsidR="00211D0B" w:rsidRPr="004735AE" w:rsidSect="00881FEC">
      <w:pgSz w:w="16838" w:h="11906" w:orient="landscape"/>
      <w:pgMar w:top="1135" w:right="992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325"/>
    <w:rsid w:val="000F2E37"/>
    <w:rsid w:val="00116B20"/>
    <w:rsid w:val="00125136"/>
    <w:rsid w:val="0012791D"/>
    <w:rsid w:val="00137C7A"/>
    <w:rsid w:val="00144BD5"/>
    <w:rsid w:val="001464FF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333F6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B42A0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30D45"/>
    <w:rsid w:val="003346BF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65603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62C9A"/>
    <w:rsid w:val="00564507"/>
    <w:rsid w:val="00574E90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E6675"/>
    <w:rsid w:val="005F7870"/>
    <w:rsid w:val="006011CB"/>
    <w:rsid w:val="006072AD"/>
    <w:rsid w:val="006205D9"/>
    <w:rsid w:val="00627E5F"/>
    <w:rsid w:val="00642960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7E1157"/>
    <w:rsid w:val="00811420"/>
    <w:rsid w:val="008138BC"/>
    <w:rsid w:val="00814FF5"/>
    <w:rsid w:val="008250E5"/>
    <w:rsid w:val="00827792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6D7"/>
    <w:rsid w:val="008E5AF8"/>
    <w:rsid w:val="008F3B16"/>
    <w:rsid w:val="00902073"/>
    <w:rsid w:val="00905792"/>
    <w:rsid w:val="00906CE2"/>
    <w:rsid w:val="009328F1"/>
    <w:rsid w:val="009331E0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2AF"/>
    <w:rsid w:val="009A48FF"/>
    <w:rsid w:val="009B492D"/>
    <w:rsid w:val="009B5D13"/>
    <w:rsid w:val="009B7061"/>
    <w:rsid w:val="009C73DB"/>
    <w:rsid w:val="009D0920"/>
    <w:rsid w:val="009D5343"/>
    <w:rsid w:val="009D78D9"/>
    <w:rsid w:val="009E4AD2"/>
    <w:rsid w:val="009E59AE"/>
    <w:rsid w:val="00A02B43"/>
    <w:rsid w:val="00A0790B"/>
    <w:rsid w:val="00A15116"/>
    <w:rsid w:val="00A16A07"/>
    <w:rsid w:val="00A21455"/>
    <w:rsid w:val="00A34BEE"/>
    <w:rsid w:val="00A3765F"/>
    <w:rsid w:val="00A4241A"/>
    <w:rsid w:val="00A505C1"/>
    <w:rsid w:val="00A50F42"/>
    <w:rsid w:val="00A55F96"/>
    <w:rsid w:val="00A70E89"/>
    <w:rsid w:val="00A7125D"/>
    <w:rsid w:val="00A7241E"/>
    <w:rsid w:val="00A72F52"/>
    <w:rsid w:val="00A73DD9"/>
    <w:rsid w:val="00A7516D"/>
    <w:rsid w:val="00A82658"/>
    <w:rsid w:val="00A82675"/>
    <w:rsid w:val="00A91E3C"/>
    <w:rsid w:val="00AA4C8F"/>
    <w:rsid w:val="00AC3ECF"/>
    <w:rsid w:val="00AD16B9"/>
    <w:rsid w:val="00AF5D5B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58E5"/>
    <w:rsid w:val="00BC5F9C"/>
    <w:rsid w:val="00BD329F"/>
    <w:rsid w:val="00BD36EA"/>
    <w:rsid w:val="00BD3D7F"/>
    <w:rsid w:val="00BE09F0"/>
    <w:rsid w:val="00BE1AC0"/>
    <w:rsid w:val="00C02C09"/>
    <w:rsid w:val="00C03F0F"/>
    <w:rsid w:val="00C0516C"/>
    <w:rsid w:val="00C11C6D"/>
    <w:rsid w:val="00C125C4"/>
    <w:rsid w:val="00C15CF7"/>
    <w:rsid w:val="00C30720"/>
    <w:rsid w:val="00C3211F"/>
    <w:rsid w:val="00C41696"/>
    <w:rsid w:val="00C43850"/>
    <w:rsid w:val="00C63819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D01841"/>
    <w:rsid w:val="00D04369"/>
    <w:rsid w:val="00D0691C"/>
    <w:rsid w:val="00D2445B"/>
    <w:rsid w:val="00D34F9C"/>
    <w:rsid w:val="00D463A6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83481"/>
    <w:rsid w:val="00E83669"/>
    <w:rsid w:val="00E90C91"/>
    <w:rsid w:val="00E915FE"/>
    <w:rsid w:val="00E94785"/>
    <w:rsid w:val="00E94ED4"/>
    <w:rsid w:val="00E94F9B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6742"/>
    <w:rsid w:val="00ED6C0B"/>
    <w:rsid w:val="00ED6FC2"/>
    <w:rsid w:val="00EF3AAE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A8027"/>
  <w15:docId w15:val="{23DF8D56-3306-4198-8951-95DA5D50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68086-0193-44F1-8DF0-77AD14EC2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6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Пользователь</cp:lastModifiedBy>
  <cp:revision>105</cp:revision>
  <cp:lastPrinted>2024-01-24T06:10:00Z</cp:lastPrinted>
  <dcterms:created xsi:type="dcterms:W3CDTF">2017-05-29T21:13:00Z</dcterms:created>
  <dcterms:modified xsi:type="dcterms:W3CDTF">2024-01-24T06:10:00Z</dcterms:modified>
</cp:coreProperties>
</file>