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A976A" w14:textId="77777777"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РАЗЪЯСНЯЕТ:</w:t>
      </w:r>
    </w:p>
    <w:p w14:paraId="58AF7D32" w14:textId="77777777" w:rsidR="00F60437" w:rsidRPr="00F8191B" w:rsidRDefault="00F8191B" w:rsidP="00EF10E4">
      <w:pPr>
        <w:pStyle w:val="a5"/>
        <w:spacing w:before="0" w:beforeAutospacing="0" w:after="0" w:afterAutospacing="0" w:line="288" w:lineRule="atLeast"/>
        <w:jc w:val="center"/>
        <w:rPr>
          <w:sz w:val="28"/>
        </w:rPr>
      </w:pPr>
      <w:r>
        <w:rPr>
          <w:sz w:val="28"/>
        </w:rPr>
        <w:t>ЗАКОНОДАТЕЛЬСТВО О МАЙНИНГЕ. РЕЕСТР ЛИЦ, ОСУЩЕСТВЛЯЮЩИХ МАЙНИНГ ЦИФРОВОЙ ВАЛЮТЫ</w:t>
      </w:r>
    </w:p>
    <w:p w14:paraId="5F62D023" w14:textId="77777777" w:rsidR="00D37536" w:rsidRDefault="00D37536" w:rsidP="00D37536">
      <w:pPr>
        <w:pStyle w:val="a5"/>
        <w:spacing w:before="0" w:beforeAutospacing="0" w:after="0" w:afterAutospacing="0" w:line="288" w:lineRule="atLeast"/>
        <w:ind w:firstLine="540"/>
        <w:jc w:val="both"/>
      </w:pPr>
    </w:p>
    <w:p w14:paraId="6CD7BAE9" w14:textId="77777777" w:rsidR="00373135" w:rsidRDefault="00D37536" w:rsidP="00373135">
      <w:pPr>
        <w:pStyle w:val="a5"/>
        <w:spacing w:before="0" w:beforeAutospacing="0" w:after="0" w:afterAutospacing="0" w:line="288" w:lineRule="atLeast"/>
        <w:ind w:firstLine="540"/>
        <w:jc w:val="both"/>
      </w:pPr>
      <w:r w:rsidRPr="00D37536">
        <w:t xml:space="preserve">Майнинг криптовалюты (цифровой валюты) </w:t>
      </w:r>
      <w:r w:rsidR="000F46CC">
        <w:t>–</w:t>
      </w:r>
      <w:r w:rsidRPr="00D37536">
        <w:t xml:space="preserve"> это получение</w:t>
      </w:r>
      <w:r w:rsidR="000F46CC">
        <w:t xml:space="preserve"> такой валюты</w:t>
      </w:r>
      <w:r w:rsidRPr="00D37536">
        <w:t xml:space="preserve"> с помощью специального оборудования и </w:t>
      </w:r>
      <w:r w:rsidR="000F46CC">
        <w:t>программного обеспечения</w:t>
      </w:r>
      <w:r w:rsidRPr="00D37536">
        <w:t xml:space="preserve"> как в форме выпуска криптовалюты, так и в форме платы за подтверждение операций в сети криптовалюты.</w:t>
      </w:r>
    </w:p>
    <w:p w14:paraId="2B2A6193" w14:textId="77777777" w:rsidR="000F46CC" w:rsidRDefault="000F46CC" w:rsidP="00373135">
      <w:pPr>
        <w:pStyle w:val="a5"/>
        <w:spacing w:before="0" w:beforeAutospacing="0" w:after="0" w:afterAutospacing="0" w:line="288" w:lineRule="atLeast"/>
        <w:ind w:firstLine="540"/>
        <w:jc w:val="both"/>
      </w:pPr>
      <w:proofErr w:type="spellStart"/>
      <w:r>
        <w:t>Майнинговая</w:t>
      </w:r>
      <w:proofErr w:type="spellEnd"/>
      <w:r>
        <w:t xml:space="preserve"> деятельность регулируется</w:t>
      </w:r>
      <w:r w:rsidR="00D37536" w:rsidRPr="00D37536">
        <w:t xml:space="preserve"> </w:t>
      </w:r>
      <w:r>
        <w:t>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Федерации»</w:t>
      </w:r>
      <w:r w:rsidR="00BC5BEA">
        <w:t xml:space="preserve"> (далее – Федеральны</w:t>
      </w:r>
      <w:r w:rsidR="00856837">
        <w:t>й</w:t>
      </w:r>
      <w:r w:rsidR="00BC5BEA">
        <w:t xml:space="preserve"> закон)</w:t>
      </w:r>
      <w:r w:rsidR="00373135">
        <w:t>.</w:t>
      </w:r>
    </w:p>
    <w:p w14:paraId="13EE11A8" w14:textId="77777777" w:rsidR="00BC5BEA" w:rsidRDefault="00BC5BEA" w:rsidP="00A511FD">
      <w:pPr>
        <w:pStyle w:val="a5"/>
        <w:spacing w:before="0" w:beforeAutospacing="0" w:after="0" w:afterAutospacing="0" w:line="288" w:lineRule="atLeast"/>
        <w:ind w:firstLine="540"/>
        <w:jc w:val="both"/>
      </w:pPr>
      <w:r w:rsidRPr="00BC5BEA">
        <w:t xml:space="preserve">Деятельность по добыче криптовалюты будет </w:t>
      </w:r>
      <w:r w:rsidR="00B24190">
        <w:t xml:space="preserve">являться </w:t>
      </w:r>
      <w:r w:rsidRPr="00BC5BEA">
        <w:t>законной лишь в случае соблюдения обязательных требований</w:t>
      </w:r>
      <w:r>
        <w:t>, установленных Федеральным законом, а именно</w:t>
      </w:r>
      <w:r w:rsidR="00B24190">
        <w:t xml:space="preserve"> исполнения обязанности</w:t>
      </w:r>
      <w:r>
        <w:t xml:space="preserve"> </w:t>
      </w:r>
      <w:r w:rsidRPr="00BC5BEA">
        <w:t xml:space="preserve">состоять в специализированном </w:t>
      </w:r>
      <w:r>
        <w:t>Р</w:t>
      </w:r>
      <w:r w:rsidRPr="00BC5BEA">
        <w:t>еестре</w:t>
      </w:r>
      <w:r>
        <w:t xml:space="preserve"> лиц, осуществляющих майнинг цифровой валюты, если потребитель электроэнергии является юридическим лицом или индивидуальным предпринимателем</w:t>
      </w:r>
      <w:r w:rsidR="002B60AB">
        <w:t xml:space="preserve"> (ИП)</w:t>
      </w:r>
      <w:r>
        <w:t xml:space="preserve">, а также </w:t>
      </w:r>
      <w:r w:rsidRPr="00BC5BEA">
        <w:t>соблюдать лимит потребления энергии</w:t>
      </w:r>
      <w:r>
        <w:t>,</w:t>
      </w:r>
      <w:r w:rsidRPr="00BC5BEA">
        <w:t xml:space="preserve"> если вы гражданин РФ</w:t>
      </w:r>
      <w:r w:rsidR="00A511FD">
        <w:t>-физическое лицо</w:t>
      </w:r>
      <w:r>
        <w:t xml:space="preserve"> (</w:t>
      </w:r>
      <w:r w:rsidR="00A511FD">
        <w:t xml:space="preserve">лимит </w:t>
      </w:r>
      <w:r w:rsidR="00A511FD" w:rsidRPr="00BC5BEA">
        <w:t>составляет не более 6 000 киловатт-часов в месяц</w:t>
      </w:r>
      <w:r w:rsidR="00B24190">
        <w:t xml:space="preserve"> (кВт/</w:t>
      </w:r>
      <w:proofErr w:type="spellStart"/>
      <w:r w:rsidR="00B24190">
        <w:t>мес</w:t>
      </w:r>
      <w:proofErr w:type="spellEnd"/>
      <w:r w:rsidR="00B24190">
        <w:t>)</w:t>
      </w:r>
      <w:r w:rsidR="00A511FD">
        <w:t xml:space="preserve">, </w:t>
      </w:r>
      <w:r w:rsidR="00B24190">
        <w:t xml:space="preserve">при потреблении электроэнергии в объеме меньшем не требуется </w:t>
      </w:r>
      <w:r w:rsidR="00A511FD">
        <w:t>включени</w:t>
      </w:r>
      <w:r w:rsidR="00B24190">
        <w:t>я</w:t>
      </w:r>
      <w:r w:rsidR="00A511FD">
        <w:t xml:space="preserve"> в реестр)</w:t>
      </w:r>
      <w:r w:rsidRPr="00BC5BEA">
        <w:t>.</w:t>
      </w:r>
    </w:p>
    <w:p w14:paraId="2F2817EC" w14:textId="77777777" w:rsidR="00586A65" w:rsidRDefault="00586A65" w:rsidP="00586A65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Реестр лиц, осуществляющих майнинг цифровой валюты, ведется налоговыми органами на основании Постановления Правительства РФ от 31.10.2024 № 1464 «Об утверждении Правил ведения реестра лиц, осуществляющих майнинг цифровой валюты, и Правил ведения реестра операторов </w:t>
      </w:r>
      <w:proofErr w:type="spellStart"/>
      <w:r>
        <w:t>майнинговой</w:t>
      </w:r>
      <w:proofErr w:type="spellEnd"/>
      <w:r>
        <w:t xml:space="preserve"> инфраструктуры».</w:t>
      </w:r>
    </w:p>
    <w:p w14:paraId="302A93EC" w14:textId="77777777" w:rsidR="00A511FD" w:rsidRDefault="00586A65" w:rsidP="00A511FD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При этом законом установлены дополнительные условия, при которых з</w:t>
      </w:r>
      <w:r w:rsidR="002B60AB">
        <w:t xml:space="preserve">апрещено заниматься </w:t>
      </w:r>
      <w:proofErr w:type="spellStart"/>
      <w:r w:rsidR="002B60AB">
        <w:t>майнинговой</w:t>
      </w:r>
      <w:proofErr w:type="spellEnd"/>
      <w:r w:rsidR="002B60AB">
        <w:t xml:space="preserve"> деятельностью:</w:t>
      </w:r>
    </w:p>
    <w:p w14:paraId="6C79A0BE" w14:textId="77777777" w:rsidR="002B60AB" w:rsidRPr="002B60AB" w:rsidRDefault="002B60AB" w:rsidP="002B60AB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>потребитель является</w:t>
      </w:r>
      <w:r w:rsidRPr="002B60AB">
        <w:t xml:space="preserve"> ИП или юрлицом, не соответствующим требованиям к деловой репутации</w:t>
      </w:r>
      <w:r>
        <w:t xml:space="preserve">, например, если руководящие лица юридических лиц </w:t>
      </w:r>
      <w:r w:rsidRPr="002B60AB">
        <w:t xml:space="preserve">имеют неснятую или непогашенную судимость за экономические преступления, преступления против госвласти либо умышленные преступления средней тяжести, тяжкие или особо тяжкие (ч. 3 ст. 14.2 </w:t>
      </w:r>
      <w:r>
        <w:t>Федерального з</w:t>
      </w:r>
      <w:r w:rsidRPr="002B60AB">
        <w:t>акона</w:t>
      </w:r>
      <w:r>
        <w:t>)</w:t>
      </w:r>
      <w:r w:rsidRPr="002B60AB">
        <w:t>;</w:t>
      </w:r>
    </w:p>
    <w:p w14:paraId="11189B54" w14:textId="77777777" w:rsidR="002B60AB" w:rsidRDefault="002B60AB" w:rsidP="002B60AB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 xml:space="preserve">организация </w:t>
      </w:r>
      <w:r w:rsidRPr="002B60AB">
        <w:t>занимает</w:t>
      </w:r>
      <w:r>
        <w:t>ся</w:t>
      </w:r>
      <w:r w:rsidRPr="002B60AB">
        <w:t xml:space="preserve"> деятельностью по передаче или производству электроэнергии, торговле ею, оперативно-диспетчерскому управлению в электроэнергетике</w:t>
      </w:r>
      <w:r>
        <w:t xml:space="preserve"> – то есть сетевые организации, гарантирующие поставщики электрической энергии</w:t>
      </w:r>
      <w:r w:rsidR="00A251B3">
        <w:t xml:space="preserve"> и иные субъекты электроэнергетики</w:t>
      </w:r>
      <w:r>
        <w:t xml:space="preserve"> не могут осуществлять </w:t>
      </w:r>
      <w:proofErr w:type="spellStart"/>
      <w:r>
        <w:t>майнинговую</w:t>
      </w:r>
      <w:proofErr w:type="spellEnd"/>
      <w:r>
        <w:t xml:space="preserve"> деятельность</w:t>
      </w:r>
      <w:r w:rsidRPr="002B60AB">
        <w:t>;</w:t>
      </w:r>
    </w:p>
    <w:p w14:paraId="780B9431" w14:textId="77777777" w:rsidR="00CA2F94" w:rsidRDefault="00343B39" w:rsidP="00737702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>деятельность осуществляется на территориях, на которые распространяется запрет</w:t>
      </w:r>
      <w:r w:rsidR="002B60AB" w:rsidRPr="002B60AB">
        <w:t xml:space="preserve">, установленный Постановлением Правительства РФ от 23.12.2024 </w:t>
      </w:r>
      <w:r>
        <w:t>№</w:t>
      </w:r>
      <w:r w:rsidR="002B60AB" w:rsidRPr="002B60AB">
        <w:t xml:space="preserve"> 1869 (ч. 12 ст. 14 </w:t>
      </w:r>
      <w:r>
        <w:t>Федерального з</w:t>
      </w:r>
      <w:r w:rsidR="002B60AB" w:rsidRPr="002B60AB">
        <w:t>акона</w:t>
      </w:r>
      <w:r>
        <w:t>)</w:t>
      </w:r>
      <w:r w:rsidR="002B60AB" w:rsidRPr="002B60AB">
        <w:t>.</w:t>
      </w:r>
      <w:r>
        <w:t xml:space="preserve"> Постановлением</w:t>
      </w:r>
      <w:r w:rsidR="002B60AB" w:rsidRPr="002B60AB">
        <w:t xml:space="preserve"> определен Перечень субъектов РФ и отдельных территорий, где вводится запрет на майнинг (в том числе на участие в майнинг-пуле), и сроки его действия</w:t>
      </w:r>
      <w:r>
        <w:t>, к таким территориям относится Иркутский район: запрет майнинга установлен с 01.01.2025 по 15.03.2025 и в дальнейшем с 15 ноября по 15 марта каждого года вплоть до 2031 года</w:t>
      </w:r>
      <w:r w:rsidR="00C71758">
        <w:t>.</w:t>
      </w:r>
    </w:p>
    <w:p w14:paraId="6F412238" w14:textId="77777777" w:rsidR="00586A65" w:rsidRDefault="00586A65" w:rsidP="00586A65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За неисполнение установленных требований законодательства о майнинге установлена ответственность, правоохранительные органы и субъекты электроэнергетики ведут постоянную работу по выявлению незаконной </w:t>
      </w:r>
      <w:proofErr w:type="spellStart"/>
      <w:r>
        <w:t>майнинговой</w:t>
      </w:r>
      <w:proofErr w:type="spellEnd"/>
      <w:r>
        <w:t xml:space="preserve"> деятельности, выявление таких нарушений может привести к незамедлительному полному ограничению потребления электроэнергии, например, по инициативе правоохранительных органов, энергосбытовой или сетевой организации и иным санкциям.</w:t>
      </w:r>
    </w:p>
    <w:p w14:paraId="30CAB974" w14:textId="77777777" w:rsidR="00737702" w:rsidRDefault="004B4F0A" w:rsidP="00737702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На основании изложенного</w:t>
      </w:r>
      <w:r w:rsidR="00737702">
        <w:t xml:space="preserve">, в целях осуществления законной </w:t>
      </w:r>
      <w:proofErr w:type="spellStart"/>
      <w:r w:rsidR="00737702">
        <w:t>майнинговой</w:t>
      </w:r>
      <w:proofErr w:type="spellEnd"/>
      <w:r w:rsidR="00737702">
        <w:t xml:space="preserve"> деятельности потребителям электрической энергии (юридическим лицам, индивидуальным предпринимателям, физическим лицам, превышающим объем потребления 6000кВт/мес.) необходимо принимать меры к включению в реестр лиц, осуществляющих майнинг цифровой валюты.</w:t>
      </w:r>
    </w:p>
    <w:sectPr w:rsidR="00737702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4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0F46CC"/>
    <w:rsid w:val="00115FB7"/>
    <w:rsid w:val="00161DB5"/>
    <w:rsid w:val="0018114E"/>
    <w:rsid w:val="001869EC"/>
    <w:rsid w:val="001942CB"/>
    <w:rsid w:val="001C7EBB"/>
    <w:rsid w:val="00244E1C"/>
    <w:rsid w:val="00254D37"/>
    <w:rsid w:val="002647A8"/>
    <w:rsid w:val="00273042"/>
    <w:rsid w:val="0029468F"/>
    <w:rsid w:val="002B60AB"/>
    <w:rsid w:val="002D0143"/>
    <w:rsid w:val="002E1E30"/>
    <w:rsid w:val="00303649"/>
    <w:rsid w:val="00343B39"/>
    <w:rsid w:val="00350AB5"/>
    <w:rsid w:val="003620C7"/>
    <w:rsid w:val="00362CA8"/>
    <w:rsid w:val="00373135"/>
    <w:rsid w:val="003A096B"/>
    <w:rsid w:val="003B4F08"/>
    <w:rsid w:val="003C524A"/>
    <w:rsid w:val="003D3F35"/>
    <w:rsid w:val="003E5596"/>
    <w:rsid w:val="004129ED"/>
    <w:rsid w:val="00436B29"/>
    <w:rsid w:val="0045143A"/>
    <w:rsid w:val="00473E95"/>
    <w:rsid w:val="00477A5E"/>
    <w:rsid w:val="004A4E41"/>
    <w:rsid w:val="004B4F0A"/>
    <w:rsid w:val="004C450E"/>
    <w:rsid w:val="004C65B9"/>
    <w:rsid w:val="00526887"/>
    <w:rsid w:val="00565AD7"/>
    <w:rsid w:val="00586A65"/>
    <w:rsid w:val="005A34F0"/>
    <w:rsid w:val="00704669"/>
    <w:rsid w:val="00722D98"/>
    <w:rsid w:val="00724897"/>
    <w:rsid w:val="007363C1"/>
    <w:rsid w:val="00737702"/>
    <w:rsid w:val="00742844"/>
    <w:rsid w:val="007A3830"/>
    <w:rsid w:val="007B4DBC"/>
    <w:rsid w:val="007D1EDC"/>
    <w:rsid w:val="007D2EBD"/>
    <w:rsid w:val="007E3965"/>
    <w:rsid w:val="00800119"/>
    <w:rsid w:val="00800D7C"/>
    <w:rsid w:val="00811A62"/>
    <w:rsid w:val="00856837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9F27B4"/>
    <w:rsid w:val="00A0446D"/>
    <w:rsid w:val="00A049E4"/>
    <w:rsid w:val="00A251B3"/>
    <w:rsid w:val="00A31691"/>
    <w:rsid w:val="00A4370C"/>
    <w:rsid w:val="00A511FD"/>
    <w:rsid w:val="00A53C3A"/>
    <w:rsid w:val="00A73C3C"/>
    <w:rsid w:val="00AB68CA"/>
    <w:rsid w:val="00B01409"/>
    <w:rsid w:val="00B22362"/>
    <w:rsid w:val="00B24190"/>
    <w:rsid w:val="00B84C64"/>
    <w:rsid w:val="00BA61FE"/>
    <w:rsid w:val="00BB19E8"/>
    <w:rsid w:val="00BB2441"/>
    <w:rsid w:val="00BC2E89"/>
    <w:rsid w:val="00BC5BEA"/>
    <w:rsid w:val="00BD64CD"/>
    <w:rsid w:val="00C038D9"/>
    <w:rsid w:val="00C23595"/>
    <w:rsid w:val="00C27049"/>
    <w:rsid w:val="00C71758"/>
    <w:rsid w:val="00C76B3A"/>
    <w:rsid w:val="00C90665"/>
    <w:rsid w:val="00C96BF1"/>
    <w:rsid w:val="00CA2F94"/>
    <w:rsid w:val="00CA7CC4"/>
    <w:rsid w:val="00CB66DC"/>
    <w:rsid w:val="00CC68FA"/>
    <w:rsid w:val="00CD7610"/>
    <w:rsid w:val="00D041EB"/>
    <w:rsid w:val="00D32874"/>
    <w:rsid w:val="00D37536"/>
    <w:rsid w:val="00DA395C"/>
    <w:rsid w:val="00DD7B43"/>
    <w:rsid w:val="00E33EE2"/>
    <w:rsid w:val="00E42980"/>
    <w:rsid w:val="00E4530B"/>
    <w:rsid w:val="00E62117"/>
    <w:rsid w:val="00E71DA9"/>
    <w:rsid w:val="00E866BB"/>
    <w:rsid w:val="00EC65DB"/>
    <w:rsid w:val="00EE1A48"/>
    <w:rsid w:val="00EF10E4"/>
    <w:rsid w:val="00F237B3"/>
    <w:rsid w:val="00F27F95"/>
    <w:rsid w:val="00F31B1B"/>
    <w:rsid w:val="00F46BE7"/>
    <w:rsid w:val="00F54094"/>
    <w:rsid w:val="00F60437"/>
    <w:rsid w:val="00F8191B"/>
    <w:rsid w:val="00FA617D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4419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Admin</cp:lastModifiedBy>
  <cp:revision>2</cp:revision>
  <dcterms:created xsi:type="dcterms:W3CDTF">2025-03-19T02:05:00Z</dcterms:created>
  <dcterms:modified xsi:type="dcterms:W3CDTF">2025-03-19T02:05:00Z</dcterms:modified>
</cp:coreProperties>
</file>