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8D6" w:rsidRPr="009828D6" w:rsidRDefault="009828D6" w:rsidP="009828D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9828D6" w:rsidRPr="009828D6" w:rsidRDefault="009828D6" w:rsidP="009828D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«17»  февраля 2020 г.                                                                                № 24-П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ПРОВЕДЕНИИ КОНКУРСА НА ЗАМЕЩЕНИЕ ВАКАНТНОЙ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ДОЛЖНОСТИ МУНИЦИПАЛЬНОЙ СЛУЖБЫ В АДМИНИСТРАЦИИ ОЕКСКОГО МУНИЦИПАЛЬНОГО ОБРАЗОВАНИЯ</w:t>
      </w:r>
    </w:p>
    <w:p w:rsidR="009828D6" w:rsidRPr="009828D6" w:rsidRDefault="009828D6" w:rsidP="009828D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В соответствии с Федеральным законом от 02.03.2007 № 25-ФЗ «О муниципальной службе в Российской Федерации», Законом Иркутской области от 15.10.2007 года № 88-оз «Об отдельных вопросах муниципальной службы в Иркутской области», решением Думы Оекского муниципального образования от 24.02.2016 года  № 38-14 Д/сп «Об организации конкурса на замещение вакантной должности (включение в кадровый резерв) муниципальной службы в администрации Оекского муниципального образования», руководствуясь статьями 48, 53 Устава Оекского муниципального образования, администрация Оекского муниципального образования</w:t>
      </w:r>
    </w:p>
    <w:p w:rsidR="009828D6" w:rsidRPr="009828D6" w:rsidRDefault="009828D6" w:rsidP="009828D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ПОСТАНОВЛЯЕТ: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Объявить 10 марта 2020 года конкурс на замещение вакантной должности муниципальной службы «Ведущий специалист отдела по управлению имуществом, ЖКХ, транспорта и связью администрации Оекского муниципального образования» (приложение №1).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Для проведения конкурса на замещение вакантной должности утвердить состав комиссии в количестве 5 (пять) человек (приложение №2). 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Опубликовать объявление о конкурсе в газете «Ангарские огни» и разместить на официальном сайте администрации Оекского муниципального образования в информационно-телекоммуникационной сети "Интернет" по адресу www.oek.su.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оставляю за собой.</w:t>
      </w:r>
    </w:p>
    <w:p w:rsidR="009828D6" w:rsidRPr="009828D6" w:rsidRDefault="009828D6" w:rsidP="009828D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Глава администрации Оекского муниципального образования О.А. Парфенов</w:t>
      </w:r>
    </w:p>
    <w:p w:rsidR="009828D6" w:rsidRPr="009828D6" w:rsidRDefault="009828D6" w:rsidP="009828D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  №1 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«17» февраля 2020 года № 24-П</w:t>
      </w:r>
    </w:p>
    <w:p w:rsidR="009828D6" w:rsidRPr="009828D6" w:rsidRDefault="009828D6" w:rsidP="009828D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ОБЪЯВЛЕНИЕ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ПРОВЕДЕНИИ КОНКУРСА НА ЗАМЕЩЕНИЕ ВАКАНТНОЙ  ДОЛЖНОСТИ МУНИЦИПАЛЬНОЙ СЛУЖБЫ В АДМИНИСТРАЦИИ ОЕКСКОГО МУНИЦИПАЛЬНОГО ОБРАЗОВАНИЯ</w:t>
      </w:r>
    </w:p>
    <w:p w:rsidR="009828D6" w:rsidRPr="009828D6" w:rsidRDefault="009828D6" w:rsidP="009828D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                                                                                      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 объявляет конкурс на замещение вакантной  должности муниципальной службы в администрации Оекского муниципального образования: — Ведущий специалист отдела по управлению имуществом, ЖКХ, транспорта и связью администрации Оекского муниципального образования.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Квалификационные требования к  вакантной должности: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конкурсе на замещение вакантной должности главного специалиста отдела по управлению имуществом, ЖКХ, транспорта и связью могут принять участие граждане Российской Федерации, достигшие возраста 18 лет, владеющие государственным языком Российской Федерации, имеющие среднее или высшее профессиональное образование по одной из специальностей и направлений подготовки «Юриспруденция», «Землеустройство и кадастр», "Государственное и муниципальное управление" с присвоением квалификации «Юрист», «Специалист по земельно-имущественным отношениям» или «Инженер по земельным отношениям», "Менеджер" без предъявления требований к стажу;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 к профессиональным знаниям: знание Конституции Российской Федерации, Федеральных законов, актов Президента Российской Федерации и Правительства Российской Федерации, Законов и иных нормативных правовых актов Иркутской области, Устава Оекского муниципального образования, муниципальных правовых актов органов и должностных лиц местного самоуправления Оекского муниципального образования; норм делового общения; основ делопроизводства; порядка работы со служебной информацией и сведениями, составляющими государственную и иную охраняемую федеральным законом тайну (при наличии допуска); Служебного распорядка для муниципальных служащих, замещающих должности муниципальной службы в Администрации; государственных нормативных требований охраны труда и правил пожарной безопасности; аппаратного и программного обеспечения; возможностей и особенностей применения современных информационно-коммуникационных технологий в муниципальных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к профессиональным навыкам: опыт работы в сфере, соответствующей направлениям деятельности структурного подразделения Администрации; навык организации и обеспечения реализации управленческих решений; исполнительской дисциплины; умение адаптироваться к новой ситуации и принятия новых подходов в решении поставленных задач; навык взаимодействия со структурными подразделениями Администрации, структурными подразделениями органов государственной власти, органами местного самоуправления Иркутского района; навык эффективного планирования служебной деятельности; подготовки проектов нормативных правовых актов; навык анализа и прогнозирования деятельности в порученной сфере; навык эффективного сотрудничества с коллегами; использования опыта и мнения коллег; навык пользования современной оргтехникой и программными продуктами; навык делового письма; навык подготовки деловой корреспонденции и служебных документов; систематического повышения профессиональных знаний; навык работы с внутренними и периферийными устройствами компьютера; навык работы с информационно-телекоммуникационными сетями, в том числе сетью Интернет; навык работы в операционной системе; навык управления электронной почтой; навык работы в  текстовом редакторе с электронными таблицами; подготовке презентаций; навык использования графических объектов в электронных документах; работы с базами данных.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Гражданин, изъявивший желание участвовать в конкурсе, представляет следующие документы: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личное заявление об участии в конкурсе в произвольной форме;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собственноручно заполненную и подписанную анкету по форме, установленной уполномоченным Правительством Российской Федерации федеральным органом исполнительной власти, с фотографией;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копию паспорта или заменяющего его документа (соответствующий документ предъявляется лично по прибытии на конкурс);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4) документы об образовании, а также по желанию гражданина - о дополнительном профессиональном образовании, о присвоении ученой степени, ученого звания, заверенные нотариально или представленные в подлиннике;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5) копию трудовой книжки (за исключением случаев, когда служебная (трудовая) деятельность осуществляется впервые) или иные документы, подтверждающие трудовую (служебную) деятельность гражданина;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6) страховое свидетельство обязательного пенсионного страхования, за исключением случаев, когда трудовой договор (контракт) заключается впервые;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8) документы воинского учета - для граждан, пребывающих в запасе, и лиц, подлежащих призыву на военную службу;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9) заключение медицинского учреждения об отсутствии заболевания, препятствующего поступлению на муниципальную службу прохождению (учетная форма №001-ГС/у, утвержденная приказом Минздравсоцразвития России от 14.12.2009 № 984н);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10) 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11) заявление о согласии на обработку персональных данных (Приложение №1).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12)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13) иные документы по усмотрению гражданина, характеризующие опыт трудовой деятельности и образовательный уровень.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Предъявленные сведения подлежат проверке в соответствии с федеральным законодательством.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 Условия прохождения муниципальной службы, денежное содержание, гарантии и ограничения  по должностям муниципальной службы определяются в соответствии с действующим законодательством.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Конкурс проводится в один этап. Рассмотрение представленных документов претендентов на соответствие квалификационным требовани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softHyphen/>
        <w:t>ям, установленным для замещения должностей муниципальной службы, конкурс-испытание и индивидуальное собеседование с претендентами, принятие решения.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Порядок проведения конкурса регулируется Положением «Об организации конкурса на замещение вакантной должности (включение в кадровый резерв) муниципальной службы в Администрации Оекского муниципального образования», утвержденным решением Думы Оекского муниципального образования от 24 февраля 2016 года №38-14 Д/сп.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Прием документов производится по рабочим дням с 9-00 до 12-00 и с 13-00  до 16-00 по адресу: Иркутская область, Иркутский район, село Оек, улица Кирова, 91 «Г», каб. № 3.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</w:t>
      </w: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Окончание приема документов: 12-00 часов 6 марта 2020 года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Дата проведения конкурса: 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 </w:t>
      </w: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- 10 марта 2020 года конкурса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- рассмотрение документов участников конкурса, конкурс-испытание, индивидуальное собеседование.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Справки по телефону: 8 (3952) 693-112.</w:t>
      </w:r>
    </w:p>
    <w:p w:rsidR="009828D6" w:rsidRPr="009828D6" w:rsidRDefault="009828D6" w:rsidP="009828D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 к объявлению</w:t>
      </w:r>
    </w:p>
    <w:p w:rsidR="009828D6" w:rsidRPr="009828D6" w:rsidRDefault="009828D6" w:rsidP="009828D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СОГЛАСИЕ НА ОБРАБОТКУ ПЕРСОНАЛЬНЫХ ДАННЫХ АДМИНИСТРАЦИЕЙ ОЕКСКОГО МУНИЦИПАЛЬНОГО ОБРАЗОВАНИЯ</w:t>
      </w:r>
    </w:p>
    <w:p w:rsidR="009828D6" w:rsidRPr="009828D6" w:rsidRDefault="009828D6" w:rsidP="009828D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Я, 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4"/>
          <w:szCs w:val="24"/>
          <w:shd w:val="clear" w:color="auto" w:fill="FFFFFF"/>
          <w:vertAlign w:val="superscript"/>
          <w:lang w:eastAsia="ru-RU"/>
        </w:rPr>
        <w:t>                                                    (фамилия, имя, отчество субъекта персональных данных или его представителя)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проживающий (ая) по адресу:  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4"/>
          <w:szCs w:val="24"/>
          <w:shd w:val="clear" w:color="auto" w:fill="FFFFFF"/>
          <w:vertAlign w:val="superscript"/>
          <w:lang w:eastAsia="ru-RU"/>
        </w:rPr>
        <w:t>                                                         (адрес места жительства субъекта персональных данных или его представителя)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основной документ, удостоверяющий личность ____________________________________                                                                                       </w:t>
      </w:r>
      <w:r w:rsidRPr="009828D6">
        <w:rPr>
          <w:rFonts w:ascii="Tahoma" w:eastAsia="Times New Roman" w:hAnsi="Tahoma" w:cs="Tahoma"/>
          <w:color w:val="2C2C2C"/>
          <w:sz w:val="24"/>
          <w:szCs w:val="24"/>
          <w:shd w:val="clear" w:color="auto" w:fill="FFFFFF"/>
          <w:vertAlign w:val="superscript"/>
          <w:lang w:eastAsia="ru-RU"/>
        </w:rPr>
        <w:t>(наименование и номер основного документа, удостоверяющего личность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4"/>
          <w:szCs w:val="24"/>
          <w:shd w:val="clear" w:color="auto" w:fill="FFFFFF"/>
          <w:vertAlign w:val="superscript"/>
          <w:lang w:eastAsia="ru-RU"/>
        </w:rPr>
        <w:t>субъекта персональных данных или его представителя, сведения о дате выдачи указанного документа и выдавшем его органе)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являющийся (нужное отметить):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Segoe UI Symbol" w:eastAsia="Times New Roman" w:hAnsi="Segoe UI Symbol" w:cs="Segoe UI Symbol"/>
          <w:color w:val="2C2C2C"/>
          <w:sz w:val="20"/>
          <w:szCs w:val="20"/>
          <w:shd w:val="clear" w:color="auto" w:fill="FFFFFF"/>
          <w:lang w:eastAsia="ru-RU"/>
        </w:rPr>
        <w:t>☐</w:t>
      </w: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субъектом персональных данных;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Segoe UI Symbol" w:eastAsia="Times New Roman" w:hAnsi="Segoe UI Symbol" w:cs="Segoe UI Symbol"/>
          <w:color w:val="2C2C2C"/>
          <w:sz w:val="20"/>
          <w:szCs w:val="20"/>
          <w:shd w:val="clear" w:color="auto" w:fill="FFFFFF"/>
          <w:lang w:eastAsia="ru-RU"/>
        </w:rPr>
        <w:t>☐</w:t>
      </w: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представителем следующего субъекта персональных данных: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4"/>
          <w:szCs w:val="24"/>
          <w:shd w:val="clear" w:color="auto" w:fill="FFFFFF"/>
          <w:vertAlign w:val="superscript"/>
          <w:lang w:eastAsia="ru-RU"/>
        </w:rPr>
        <w:t>(фамилия, имя, отчество субъекта персональных данных)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проживающего (ей) по адресу 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4"/>
          <w:szCs w:val="24"/>
          <w:shd w:val="clear" w:color="auto" w:fill="FFFFFF"/>
          <w:vertAlign w:val="superscript"/>
          <w:lang w:eastAsia="ru-RU"/>
        </w:rPr>
        <w:t>(адрес места жительства субъекта персональных данных)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4"/>
          <w:szCs w:val="24"/>
          <w:shd w:val="clear" w:color="auto" w:fill="FFFFFF"/>
          <w:vertAlign w:val="superscript"/>
          <w:lang w:eastAsia="ru-RU"/>
        </w:rPr>
        <w:t> 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основной документ, удостоверяющий личность 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4"/>
          <w:szCs w:val="24"/>
          <w:shd w:val="clear" w:color="auto" w:fill="FFFFFF"/>
          <w:vertAlign w:val="superscript"/>
          <w:lang w:eastAsia="ru-RU"/>
        </w:rPr>
        <w:t>         (наименование и номер основного документа, удостоверяющего личность субъекта персональных данных, сведения о дате выдачи указанного документа и выдавшем его органе)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действующий(ая) на основании 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4"/>
          <w:szCs w:val="24"/>
          <w:shd w:val="clear" w:color="auto" w:fill="FFFFFF"/>
          <w:vertAlign w:val="superscript"/>
          <w:lang w:eastAsia="ru-RU"/>
        </w:rPr>
        <w:t>                              наименование и реквизиты документа, подтверждающего полномочия представителя субъекта персональных данных)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соответствии со статьями 9 – 11 Федерального закона от 27 июля 2006 года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№ 152-ФЗ «О персональных данных» настоящим подтверждаю, что даю согласие органу местного самоуправления администрации Оекского муниципального образования, находящемуся по адресу:  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 обработку в целях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4"/>
          <w:szCs w:val="24"/>
          <w:shd w:val="clear" w:color="auto" w:fill="FFFFFF"/>
          <w:vertAlign w:val="superscript"/>
          <w:lang w:eastAsia="ru-RU"/>
        </w:rPr>
        <w:t>               (указать цель (цели) обработки)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следующих персональных данных (</w:t>
      </w:r>
      <w:r w:rsidRPr="009828D6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t>указываются персональные данные, на обработку которых дается согласие</w:t>
      </w: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): 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1)___________________________________________________________;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2)___________________________________________________________;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3)___________________________________________________________;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4)___________________________________________________________;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5)___________________________________________________________,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то есть на совершение с указанными персональными данными действий (операций), совершаемых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 </w:t>
      </w:r>
      <w:r w:rsidRPr="009828D6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t>(нужное подчеркнуть)</w:t>
      </w: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, а также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4"/>
          <w:szCs w:val="24"/>
          <w:shd w:val="clear" w:color="auto" w:fill="FFFFFF"/>
          <w:vertAlign w:val="superscript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(указать иные действия)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Настоящее согласие действует с «__» ___________ 20 __ года.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Настоящее согласие дано мной на срок до «__» ___________ 20 __ года. 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Я оставляю за собой право отозвать свое согласие в любое время на основании письменного заявления. Подтверждаю, что мои права и обязанности в области защиты персональных данных мне разъяснены.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7"/>
        <w:gridCol w:w="1749"/>
        <w:gridCol w:w="2308"/>
      </w:tblGrid>
      <w:tr w:rsidR="009828D6" w:rsidRPr="009828D6" w:rsidTr="009828D6">
        <w:trPr>
          <w:tblCellSpacing w:w="0" w:type="dxa"/>
        </w:trPr>
        <w:tc>
          <w:tcPr>
            <w:tcW w:w="2050" w:type="pct"/>
            <w:shd w:val="clear" w:color="auto" w:fill="FFFFFF"/>
            <w:hideMark/>
          </w:tcPr>
          <w:p w:rsidR="009828D6" w:rsidRPr="009828D6" w:rsidRDefault="009828D6" w:rsidP="009828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28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__________________________</w:t>
            </w:r>
          </w:p>
        </w:tc>
        <w:tc>
          <w:tcPr>
            <w:tcW w:w="1250" w:type="pct"/>
            <w:shd w:val="clear" w:color="auto" w:fill="FFFFFF"/>
            <w:hideMark/>
          </w:tcPr>
          <w:p w:rsidR="009828D6" w:rsidRPr="009828D6" w:rsidRDefault="009828D6" w:rsidP="009828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28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_____________</w:t>
            </w:r>
          </w:p>
        </w:tc>
        <w:tc>
          <w:tcPr>
            <w:tcW w:w="1650" w:type="pct"/>
            <w:shd w:val="clear" w:color="auto" w:fill="FFFFFF"/>
            <w:hideMark/>
          </w:tcPr>
          <w:p w:rsidR="009828D6" w:rsidRPr="009828D6" w:rsidRDefault="009828D6" w:rsidP="009828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28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«___» ________ 20 __ г.</w:t>
            </w:r>
          </w:p>
        </w:tc>
      </w:tr>
      <w:tr w:rsidR="009828D6" w:rsidRPr="009828D6" w:rsidTr="009828D6">
        <w:trPr>
          <w:tblCellSpacing w:w="0" w:type="dxa"/>
        </w:trPr>
        <w:tc>
          <w:tcPr>
            <w:tcW w:w="2050" w:type="pct"/>
            <w:shd w:val="clear" w:color="auto" w:fill="FFFFFF"/>
            <w:hideMark/>
          </w:tcPr>
          <w:p w:rsidR="009828D6" w:rsidRPr="009828D6" w:rsidRDefault="009828D6" w:rsidP="009828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28D6">
              <w:rPr>
                <w:rFonts w:ascii="Tahoma" w:eastAsia="Times New Roman" w:hAnsi="Tahoma" w:cs="Tahoma"/>
                <w:color w:val="2C2C2C"/>
                <w:sz w:val="20"/>
                <w:szCs w:val="20"/>
                <w:vertAlign w:val="superscript"/>
                <w:lang w:eastAsia="ru-RU"/>
              </w:rPr>
              <w:t>(Ф.И.О. субъекта персональных данных) </w:t>
            </w:r>
            <w:r w:rsidRPr="009828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9828D6">
              <w:rPr>
                <w:rFonts w:ascii="Tahoma" w:eastAsia="Times New Roman" w:hAnsi="Tahoma" w:cs="Tahoma"/>
                <w:color w:val="2C2C2C"/>
                <w:sz w:val="20"/>
                <w:szCs w:val="20"/>
                <w:vertAlign w:val="superscript"/>
                <w:lang w:eastAsia="ru-RU"/>
              </w:rPr>
              <w:t>или его представителя)</w:t>
            </w:r>
          </w:p>
        </w:tc>
        <w:tc>
          <w:tcPr>
            <w:tcW w:w="1250" w:type="pct"/>
            <w:shd w:val="clear" w:color="auto" w:fill="FFFFFF"/>
            <w:hideMark/>
          </w:tcPr>
          <w:p w:rsidR="009828D6" w:rsidRPr="009828D6" w:rsidRDefault="009828D6" w:rsidP="009828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28D6">
              <w:rPr>
                <w:rFonts w:ascii="Tahoma" w:eastAsia="Times New Roman" w:hAnsi="Tahoma" w:cs="Tahoma"/>
                <w:color w:val="2C2C2C"/>
                <w:sz w:val="20"/>
                <w:szCs w:val="20"/>
                <w:vertAlign w:val="superscript"/>
                <w:lang w:eastAsia="ru-RU"/>
              </w:rPr>
              <w:t>(подпись)</w:t>
            </w:r>
          </w:p>
        </w:tc>
        <w:tc>
          <w:tcPr>
            <w:tcW w:w="1650" w:type="pct"/>
            <w:shd w:val="clear" w:color="auto" w:fill="FFFFFF"/>
            <w:hideMark/>
          </w:tcPr>
          <w:p w:rsidR="009828D6" w:rsidRPr="009828D6" w:rsidRDefault="009828D6" w:rsidP="009828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28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</w:tbl>
    <w:p w:rsidR="009828D6" w:rsidRPr="009828D6" w:rsidRDefault="009828D6" w:rsidP="009828D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№2  к объявлению</w:t>
      </w:r>
    </w:p>
    <w:p w:rsidR="009828D6" w:rsidRPr="009828D6" w:rsidRDefault="009828D6" w:rsidP="009828D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ПРОЕКТ ТРУДОВОГО ДОГОВОРА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 МУНИЦИПАЛЬНЫМ СЛУЖАЩИМ  АДМИНИСТРАЦИИ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9828D6" w:rsidRPr="009828D6" w:rsidRDefault="009828D6" w:rsidP="009828D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 – Администрация сельского поселения в  лице  представителя  нанимателя («работодателя») Главы администрации Оекского муниципального образования  Парфенова О.А., действующего на основании Устава Оекского муниципального образования с одной стороны, и гражданин Российской Федерации __________________________________________________________________,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(Ф.И.О.)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именуемый в дальнейшем муниципальный служащий, с другой стороны, заключили настоящий трудовой договор (в дальнейшем — «договор») о нижеследующем: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Общие положения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По  настоящему договору муниципальный служащий берет на себя обязательства, связанные с прохождением муниципальной службы в Администрации Оекского муниципального образования, а работодатель обязуется обеспечить муниципальному служащему прохождение муниципальной службы в  соответствии с законодательством Российской Федерации и законодательством Иркутской области о муниципальной службе в Иркутской области.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Муниципальный  служащий обязуется исполнять должностные обязанности по  должности  муниципальной  службы  __________________________в целях обеспечения исполнения полномочий Администрации Оекского муниципального образования в соответствии с прилагаемой к настоящему  договору должностной инструкцией муниципального служащего и соблюдать служебный распорядок  Администрации Оекского муниципального образования (далее – Администрация), а работодатель обязуется обеспечить муниципальному служащему замещение должности муниципальной службы в соответствии с законодательством Российской Федерации и законодательством Иркутской области о муниципальной службе в Иркутской области, своевременно в полном объеме выплачивать муниципальному служащему денежное содержание и предоставить ему государственные социальные гарантии в соответствии с законодательством Российской Федерации о муниципальной службе и настоящим договором.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1.3.  В Реестре муниципальных должностей муниципальной службы должность, замещаемая муниципальным служащим, отнесена к группе ________________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1.4. Дата  начала исполнения должностных обязанностей   ____________  года.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Права и обязанности муниципального служащего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2.1. Муниципальный служащий имеет права, предусмотренные статьей 11 Федерального закона  «О  муниципальной  службе  в  15.10.2007 года №88-ОЗ «Об  отдельных вопросах муниципальной службы в Иркутской области»  (далее — закон Иркутской области), иными нормативными актами о муниципальной службе, в том числе право расторгнуть договор и уволиться 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с муниципальной службы по собственной инициативе, предупредив об этом работодателя в письменной форме за две недели.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 Муниципальный  служащий  имеет  право  на: 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ознакомление с документами, устанавливающими его права и обязанности по замещаемой должности муниципальной службы, критериями оценки качества исполнения должностных обязанностей и условиями продвижения по службе;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обеспечение организационно-технических условий, необходимых для исполнения должностных обязанностей;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оплату труда и другие выплаты в соответствии с трудовым законодательством, законодательством о муниципальной службе и трудовым договором;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ежегодного оплачиваемого отпуска;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органа местного самоуправления, избирательной комиссии муниципального образования;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участие по своей инициативе в конкурсе на замещение вакантной должности муниципальной службы;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повышение квалификации в соответствии с муниципальным правовым актом за счет средств местного бюджета;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защиту своих персональных данных;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ознакомление со всеми материалами своего личного дела, с отзывами о профессиональной деятельности и другими документами до внесения их в его личное дело, а также на приобщение к личному делу его письменных объяснений;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объединение, включая право создавать профессиональные союзы, для защиты своих прав, социально-экономических и профессиональных интересов;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рассмотрение индивидуальных трудовых споров в соответствии с трудовым законодательством, защиту своих прав и законных интересов на муниципальной службе, включая обжалование в суд их нарушений;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пенсионное обеспечение в соответствии с законодательством Российской Федерации.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2.3. Муниципальный служащий обязан исполнять обязанности муниципального служащего, предусмотренные статьями 12,13,14 Федерального закона «О  муниципальной  службе  в  Российской  Федерации»  от  02.03.2007 г.  №25-ФЗ,  в том числе, соблюдать ограничения, связанные  с  муниципальной  службой,  выполнять обязательства и требования к служебному поведению, не нарушать запреты, связанные  с  муниципальной  службой,  которые установлены действующим законодательством, в том  числе Федеральным законом от 25.12.2008 N 273-ФЗ  «О противодействии коррупции».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2.4. Муниципальный служащий обязан: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Федерации, Устав муниципального образования и иные муниципальные правовые акты и обеспечивать их исполнение;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исполнять должностные обязанности в соответствии с должностной инструкцией;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соблюдать при исполнении должностных обязанностей права и законные интересы граждан и организаций;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соблюдать установленные в органе местного самоуправления правила внутреннего трудового распорядка, должностную инструкцию, порядок работы со служебной информацией;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поддерживать уровень квалификации, необходимый для надлежащего исполнения должностных обязанностей;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не разглашать сведения, составляющие государственную и иную охраняемую федеральными законами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беречь государственное и муниципальное имущество, в том числе предоставленное ему для исполнения должностных обязанностей;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представлять в установленном порядке предусмотренные законодательством Российской Федерации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 (далее — сведения о доходах, об имуществе и обязательствах имущественного характера);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сообщать представителю нанимателя (работодателю)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соблюдать ограничения, выполнять обязательства, не нарушать запреты, которые установлены настоящим Федеральным законом и другими федеральными законами;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сообщать представителю нанимателя (работодателю)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уведомлять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 Граждане Российской Федерации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2.5. В связи с прохождением муниципальной службы муниципальному служащему запрещается: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состоять членом органа управления коммерческой организации, если иное не предусмотрено федеральными законами или если в порядке, установленном муниципальным правовым актом в соответствии с федеральными законами и законами субъекта Российской Федерации, ему не поручено участвовать в управлении этой организацией;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замещать должность муниципальной службы в случае: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избрания или назначения на государственную должность Российской Федерации либо на государственную должность субъекта Российской Федерации, а также в случае назначения на должность государственной службы;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избрания или назначения на муниципальную должность;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органе местного самоуправления, аппарате избирательной комиссии муниципального образования;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заниматься предпринимательской деятельностью;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быть поверенным или представителем по делам третьих лиц в органе местного самоуправления, избирательной комиссии муниципального образования, в которых он замещает должность муниципальной службы либо которые непосредственно подчинены или подконтрольны ему, если иное не предусмотрено федеральными законами;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получать в связи с должностным положением или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муниципальным служащим в связи с протокольными мероприятиями, со служебными командировками и с другими официальными мероприятиями, признаются муниципальной собственностью и передаются муниципальным служащим по акту в орган местного самоуправления, избирательную комиссию муниципального образования, в которых он замещает должность муниципальной службы, за исключением случаев, установленных Гражданским кодексом Российской Федерации;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выезжать в командировки за счет средств физических и юридических лиц, за исключением командировок, осуществляемых на взаимной основе по договоренности органа местного самоуправления, избирательной комиссии муниципального образования с органами местного самоуправления, избирательными комиссиями других муниципальных образований, а также с органами государственной власти и органами местного самоуправления иностранных государств, международными и иностранными некоммерческими организациями;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использовать в целях, не связанных с исполнением должностных обязанностей, средства материально-технического, финансового и иного обеспечения, другое муниципальное имущество;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разглашать или использовать в целях, не связанных с муниципальной службой, сведения, отнесенные в соответствии с федеральными законами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допускать публичные высказывания, суждения и оценки, в том числе в средствах массовой информации, в отношении деятельности органа местного самоуправления, избирательной комиссии муниципального образования и их руководителей, если это не входит в его должностные обязанности;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принимать без письменного разрешения главы муниципального образования награды, почетные и специальные звания (за исключением научных) иностранных государств, международных организаций;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использовать преимущества должностного положения для предвыборной агитации, а также для агитации по вопросам референдума;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использовать свое должностное положение в интересах политических партий, религиозных и других общественных объединений, а также публично выражать отношение к указанным объединениям в качестве муниципального служащего;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создавать в органах местного самоуправления, иных муниципальных органах структуры политических партий, религиозных и других общественных объединений (за исключением профессиональных союзов, а также ветеранских и иных органов общественной самодеятельности) или способствовать созданию указанных структур;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прекращать исполнение должностных обязанностей в целях урегулирования трудового спора;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заниматься без письменного разрешения представителя нанимателя (работодателя)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Права и обязанности работодателя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3.1.Работодатель имеет право: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требовать от муниципального служащего исполнения должностных обязанностей, возложенных на него настоящим договором, должностной инструкцией муниципального служащего, а также соблюдения служебного распорядка Администрации;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поощрять муниципального служащего за безупречное и эффективное исполнение должностных обязанностей;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привлекать муниципального служащего к дисциплинарной ответственности в случае совершения им дисциплинарного поступка;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налагать взыскания, предусмотренные ст.27 Федерального закона от 02.03.2007 №25-ФЗ «О муниципальной службе  в  Российской  Федерации»  за несоблюдение муниципальным служащим ограничений и запретов, требований о предотвращении  или об урегулировании конфликта интересов и неисполнении обязанностей, установленных в целях противодействия коррупции настоящим Федеральным законом от 25.12.2008 №273-ФЗ «О противодействии коррупции».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уволить муниципального служащего с муниципальной службы за непредставление муниципальным служащим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за представление заведомо недостоверных или неполных сведений.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реализовывать иные права, предусмотренные федеральными законами, законами Иркутской области и иными нормативными правовыми актами о муниципальной службе.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3.2. Работодатель обязан: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обеспечить муниципальному служащему организационно-технические условия, необходимые для исполнения должностных обязанностей;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обеспечить предоставление муниципальному служащему государственных гарантий, установленных Федеральными законами, иными нормативными правовыми актами и настоящим трудовым договором;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соблюдать законодательство Российской Федерации о муниципальной службе, положения нормативных актов государственных органов, Администрации Оекского муниципального образования и условия настоящего договора;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исполнять иные обязанности, предусмотренные Законом Иркутской области и иными нормативными правовыми актами о муниципальной службе.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Оплата труда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 Муниципальному служащему устанавливается: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должностной оклад в размере _________ рублей;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надбавка за особые условия муниципальной службы в размере _____ рублей;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денежное поощрение в размере _______ рублей;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районный коэффициент в размере ________ рублей;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северная надбавка в размере ______ рублей;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ИТОГО в месяц: _________ рублей.</w:t>
      </w: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           4.2. В качестве поощрения за успешное и добросовестное исполнение должностных обязанностей, продолжительную и безупречную службу, выполнение заданий особой важности и сложности Муниципальному служащему может быть выплачена премия.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4.3. Размеры заработной платы, иных выплат могут быть пересмотрены по соглашению сторон. После пересмотра новые условия договора оформляются в письменной форме, подписываются сторонами и являются неотъемлемой частью настоящего договора.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4.4. С заработной платы, иных выплат производится удержание для перечисления установленных налогов и сборов в порядке, установленным налоговым законодательством.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4.5. Заработная плата выплачивается 12-го и 27-го числа месяца.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Служебное время и время отдыха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5.1.  Рабочее  время  муниципального  служащего  регулируется  трудовым  Кодексом Российской Федерации и Правилами внутреннего трудового распорядка Администрации Оекского муниципального образования.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5.2. Муниципальному служащему устанавливается пятидневная рабочая неделя с двумя выходными днями (суббота, воскресенье). Продолжительность еженедельной работы - </w:t>
      </w: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u w:val="single"/>
          <w:lang w:eastAsia="ru-RU"/>
        </w:rPr>
        <w:t>40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часов, с режимом работы согласно Правилам внутреннего трудового распорядка.  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5.3. Муниципальному служащему предоставляются: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ежегодный основной оплачиваемый отпуск продолжительностью </w:t>
      </w: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30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календарных дней;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дополнительный отпуск за работу в южных районах Иркутской области предоставляется муниципальным служащим продолжительностью </w:t>
      </w: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u w:val="single"/>
          <w:lang w:eastAsia="ru-RU"/>
        </w:rPr>
        <w:t>8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календарных дней. 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Муниципальным служащим предоставляется ежегодный дополнительный оплачиваемый отпуск за выслугу лет продолжительностью: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при стаже муниципальной службы от 1 года до 5 лет - 1 календарный день;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при стаже муниципальной службы от 5 до 10 лет - 5 календарных дней;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при стаже муниципальной службы от 10 до 15 лет - 7 календарных дней;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4) при стаже муниципальной службы 15 лет и более - 10 календарных дней.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Муниципальным служащим, замещающим главные, ведущие, старшие и младшие должности муниципальной службы предоставляется ежегодный дополнительный оплачиваемый отпуск за ненормированный служебный день продолжительностью три календарных дня.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Сроки действия трудового договора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Трудовой  договор заключается на неопределенный срок.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Условия Профессиональной служебной деятельности, государственные гарантии, компенсации льготы в связи с профессиональной служебной деятельностью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7.1. Муниципальному служащему      обеспечиваются  надлежащие организационно-технические условия, необходимые для исполнения должностных обязанностей.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7.2. Муниципальному служащему      предоставляются  основные  государственные гарантии, указанные в ст. 23 Федерального закона от 02.03.2007 №25-ФЗ «О муниципальной службе в Российской Федерации», Законом Иркутской области от 15.10.2007 года № 88-ОЗ8 «Об отдельных вопросах муниципальной службы в Иркутской области».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Иные условия трудового договора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8.1.    Стаж  муниципальной  службы  муниципального  служащего  приравнивается  к  стажу  государственной  гражданской  службы  Иркутской области  государственного  гражданского  служащего  Иркутской области.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8.2.     Муниципальному  служащему  устанавливается  испытательный  срок  ___________.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Ответственность сторон трудового договора.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Изменение и дополнение трудового  договора.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Прекращение трудового  договора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9.1. Работодатель и муниципальный служащий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9.2. Запрещается требовать от муниципального  служащего исполнения должностных обязанностей,    не установленных настоящим трудовым  договором и должностной инструкцией муниципального служащего.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9.3. Изменения и дополнения могут быть внесены в настоящий трудовой  договор по соглашению сторон в следующих случаях: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     при изменении законодательства Российской Федерации;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    по инициативе любой из сторон настоящего служебного контракта.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При изменении работодателем существенных условий настоящего договора муниципальный служащий уведомляется об этом в письменной форме не позднее, чем за два месяца до их изменения.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9.4. Изменения и дополнения, вносимые в договор, оформляются в виде письменных дополнительных соглашений,  которые являются неотъемлемой частью договора.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9.5. Настоящий договор может быть прекращен по основаниям, предусмотренным законодательством Российской Федерации и законодательством Иркутской области о муниципальной службе в Иркутской области.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Разрешение споров и разногласий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Споры и разногласия по настоящему трудовому  договору разрешаются по соглашению сторон, а в случае если согласие не достигнуто, — в порядке, предусмотренном законодательством Российской Федерации.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Настоящий договор составлен в двух экземплярах. Один экземпляр хранится Работодателем в личном деле муниципального служащего, второй — у муниципального служащего. Оба экземпляра имеют одинаковую юридическую силу.</w:t>
      </w:r>
    </w:p>
    <w:p w:rsidR="009828D6" w:rsidRPr="009828D6" w:rsidRDefault="009828D6" w:rsidP="009828D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№2 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  администрации 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 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«17» февраля 2020 года № 24-П</w:t>
      </w:r>
    </w:p>
    <w:p w:rsidR="009828D6" w:rsidRPr="009828D6" w:rsidRDefault="009828D6" w:rsidP="009828D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КОНКУРСНОЙ КОМИССИИ</w:t>
      </w:r>
    </w:p>
    <w:p w:rsidR="009828D6" w:rsidRPr="009828D6" w:rsidRDefault="009828D6" w:rsidP="009828D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5"/>
        <w:gridCol w:w="3213"/>
        <w:gridCol w:w="5387"/>
      </w:tblGrid>
      <w:tr w:rsidR="009828D6" w:rsidRPr="009828D6" w:rsidTr="009828D6">
        <w:trPr>
          <w:tblCellSpacing w:w="0" w:type="dxa"/>
        </w:trPr>
        <w:tc>
          <w:tcPr>
            <w:tcW w:w="400" w:type="pct"/>
            <w:shd w:val="clear" w:color="auto" w:fill="FFFFFF"/>
            <w:hideMark/>
          </w:tcPr>
          <w:p w:rsidR="009828D6" w:rsidRPr="009828D6" w:rsidRDefault="009828D6" w:rsidP="009828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28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0" w:type="pct"/>
            <w:shd w:val="clear" w:color="auto" w:fill="FFFFFF"/>
            <w:hideMark/>
          </w:tcPr>
          <w:p w:rsidR="009828D6" w:rsidRPr="009828D6" w:rsidRDefault="009828D6" w:rsidP="009828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28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Пихето-Новосельцева Надежда Петровна</w:t>
            </w:r>
          </w:p>
        </w:tc>
        <w:tc>
          <w:tcPr>
            <w:tcW w:w="2850" w:type="pct"/>
            <w:shd w:val="clear" w:color="auto" w:fill="FFFFFF"/>
            <w:hideMark/>
          </w:tcPr>
          <w:p w:rsidR="009828D6" w:rsidRPr="009828D6" w:rsidRDefault="009828D6" w:rsidP="009828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28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 заместитель главы администрации, председатель комиссии</w:t>
            </w:r>
            <w:r w:rsidRPr="009828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</w:tr>
      <w:tr w:rsidR="009828D6" w:rsidRPr="009828D6" w:rsidTr="009828D6">
        <w:trPr>
          <w:tblCellSpacing w:w="0" w:type="dxa"/>
        </w:trPr>
        <w:tc>
          <w:tcPr>
            <w:tcW w:w="400" w:type="pct"/>
            <w:shd w:val="clear" w:color="auto" w:fill="FFFFFF"/>
            <w:hideMark/>
          </w:tcPr>
          <w:p w:rsidR="009828D6" w:rsidRPr="009828D6" w:rsidRDefault="009828D6" w:rsidP="009828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28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0" w:type="pct"/>
            <w:shd w:val="clear" w:color="auto" w:fill="FFFFFF"/>
            <w:hideMark/>
          </w:tcPr>
          <w:p w:rsidR="009828D6" w:rsidRPr="009828D6" w:rsidRDefault="009828D6" w:rsidP="009828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28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     Ольга Александровна </w:t>
            </w:r>
          </w:p>
        </w:tc>
        <w:tc>
          <w:tcPr>
            <w:tcW w:w="2850" w:type="pct"/>
            <w:shd w:val="clear" w:color="auto" w:fill="FFFFFF"/>
            <w:hideMark/>
          </w:tcPr>
          <w:p w:rsidR="009828D6" w:rsidRPr="009828D6" w:rsidRDefault="009828D6" w:rsidP="009828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28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 заместитель начальника общего отдела, секретарь комиссии</w:t>
            </w:r>
            <w:r w:rsidRPr="009828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</w:tr>
      <w:tr w:rsidR="009828D6" w:rsidRPr="009828D6" w:rsidTr="009828D6">
        <w:trPr>
          <w:tblCellSpacing w:w="0" w:type="dxa"/>
        </w:trPr>
        <w:tc>
          <w:tcPr>
            <w:tcW w:w="400" w:type="pct"/>
            <w:shd w:val="clear" w:color="auto" w:fill="FFFFFF"/>
            <w:hideMark/>
          </w:tcPr>
          <w:p w:rsidR="009828D6" w:rsidRPr="009828D6" w:rsidRDefault="009828D6" w:rsidP="009828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28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0" w:type="pct"/>
            <w:shd w:val="clear" w:color="auto" w:fill="FFFFFF"/>
            <w:hideMark/>
          </w:tcPr>
          <w:p w:rsidR="009828D6" w:rsidRPr="009828D6" w:rsidRDefault="009828D6" w:rsidP="009828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28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Куклина Виктория Александровна</w:t>
            </w:r>
          </w:p>
        </w:tc>
        <w:tc>
          <w:tcPr>
            <w:tcW w:w="2850" w:type="pct"/>
            <w:shd w:val="clear" w:color="auto" w:fill="FFFFFF"/>
            <w:hideMark/>
          </w:tcPr>
          <w:p w:rsidR="009828D6" w:rsidRPr="009828D6" w:rsidRDefault="009828D6" w:rsidP="009828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28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 начальник отдела по управлению имуществом, ЖКХ, транспорта и связью, член рабочей группы</w:t>
            </w:r>
            <w:r w:rsidRPr="009828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</w:tr>
      <w:tr w:rsidR="009828D6" w:rsidRPr="009828D6" w:rsidTr="009828D6">
        <w:trPr>
          <w:tblCellSpacing w:w="0" w:type="dxa"/>
        </w:trPr>
        <w:tc>
          <w:tcPr>
            <w:tcW w:w="400" w:type="pct"/>
            <w:shd w:val="clear" w:color="auto" w:fill="FFFFFF"/>
            <w:hideMark/>
          </w:tcPr>
          <w:p w:rsidR="009828D6" w:rsidRPr="009828D6" w:rsidRDefault="009828D6" w:rsidP="009828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28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0" w:type="pct"/>
            <w:shd w:val="clear" w:color="auto" w:fill="FFFFFF"/>
            <w:hideMark/>
          </w:tcPr>
          <w:p w:rsidR="009828D6" w:rsidRPr="009828D6" w:rsidRDefault="009828D6" w:rsidP="009828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28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Алексеева Людмила Георгиевна </w:t>
            </w:r>
          </w:p>
        </w:tc>
        <w:tc>
          <w:tcPr>
            <w:tcW w:w="2850" w:type="pct"/>
            <w:shd w:val="clear" w:color="auto" w:fill="FFFFFF"/>
            <w:hideMark/>
          </w:tcPr>
          <w:p w:rsidR="009828D6" w:rsidRPr="009828D6" w:rsidRDefault="009828D6" w:rsidP="009828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28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 заместитель начальника отдела по управлению имуществом, ЖКХ, транспорта и связью, член рабочей группы</w:t>
            </w:r>
            <w:r w:rsidRPr="009828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</w:tr>
      <w:tr w:rsidR="009828D6" w:rsidRPr="009828D6" w:rsidTr="009828D6">
        <w:trPr>
          <w:tblCellSpacing w:w="0" w:type="dxa"/>
        </w:trPr>
        <w:tc>
          <w:tcPr>
            <w:tcW w:w="400" w:type="pct"/>
            <w:shd w:val="clear" w:color="auto" w:fill="FFFFFF"/>
            <w:hideMark/>
          </w:tcPr>
          <w:p w:rsidR="009828D6" w:rsidRPr="009828D6" w:rsidRDefault="009828D6" w:rsidP="009828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28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0" w:type="pct"/>
            <w:shd w:val="clear" w:color="auto" w:fill="FFFFFF"/>
            <w:hideMark/>
          </w:tcPr>
          <w:p w:rsidR="009828D6" w:rsidRPr="009828D6" w:rsidRDefault="009828D6" w:rsidP="009828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28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Емельянов Роман Валерьевич</w:t>
            </w:r>
          </w:p>
        </w:tc>
        <w:tc>
          <w:tcPr>
            <w:tcW w:w="2850" w:type="pct"/>
            <w:shd w:val="clear" w:color="auto" w:fill="FFFFFF"/>
            <w:hideMark/>
          </w:tcPr>
          <w:p w:rsidR="009828D6" w:rsidRPr="009828D6" w:rsidRDefault="009828D6" w:rsidP="009828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28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- начальник земельного отдела администрации Хомутовского муниципального образования (по согласованию)</w:t>
            </w:r>
            <w:r w:rsidRPr="009828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</w:tr>
    </w:tbl>
    <w:p w:rsidR="009828D6" w:rsidRPr="009828D6" w:rsidRDefault="009828D6" w:rsidP="009828D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9828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28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9828D6" w:rsidRPr="009828D6" w:rsidRDefault="009828D6" w:rsidP="009828D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28D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 муниципального образования      О.А. Парфенов</w:t>
      </w:r>
    </w:p>
    <w:p w:rsidR="003E0016" w:rsidRPr="00500DF2" w:rsidRDefault="003E0016" w:rsidP="00500DF2">
      <w:bookmarkStart w:id="0" w:name="_GoBack"/>
      <w:bookmarkEnd w:id="0"/>
    </w:p>
    <w:sectPr w:rsidR="003E0016" w:rsidRPr="00500D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3"/>
  </w:num>
  <w:num w:numId="3">
    <w:abstractNumId w:val="0"/>
  </w:num>
  <w:num w:numId="4">
    <w:abstractNumId w:val="13"/>
  </w:num>
  <w:num w:numId="5">
    <w:abstractNumId w:val="15"/>
  </w:num>
  <w:num w:numId="6">
    <w:abstractNumId w:val="2"/>
  </w:num>
  <w:num w:numId="7">
    <w:abstractNumId w:val="11"/>
  </w:num>
  <w:num w:numId="8">
    <w:abstractNumId w:val="6"/>
  </w:num>
  <w:num w:numId="9">
    <w:abstractNumId w:val="25"/>
  </w:num>
  <w:num w:numId="10">
    <w:abstractNumId w:val="24"/>
  </w:num>
  <w:num w:numId="11">
    <w:abstractNumId w:val="8"/>
  </w:num>
  <w:num w:numId="12">
    <w:abstractNumId w:val="17"/>
  </w:num>
  <w:num w:numId="13">
    <w:abstractNumId w:val="12"/>
  </w:num>
  <w:num w:numId="14">
    <w:abstractNumId w:val="7"/>
  </w:num>
  <w:num w:numId="15">
    <w:abstractNumId w:val="9"/>
  </w:num>
  <w:num w:numId="16">
    <w:abstractNumId w:val="14"/>
  </w:num>
  <w:num w:numId="17">
    <w:abstractNumId w:val="21"/>
  </w:num>
  <w:num w:numId="18">
    <w:abstractNumId w:val="20"/>
  </w:num>
  <w:num w:numId="19">
    <w:abstractNumId w:val="4"/>
  </w:num>
  <w:num w:numId="20">
    <w:abstractNumId w:val="1"/>
  </w:num>
  <w:num w:numId="21">
    <w:abstractNumId w:val="5"/>
  </w:num>
  <w:num w:numId="22">
    <w:abstractNumId w:val="16"/>
  </w:num>
  <w:num w:numId="23">
    <w:abstractNumId w:val="23"/>
  </w:num>
  <w:num w:numId="24">
    <w:abstractNumId w:val="22"/>
  </w:num>
  <w:num w:numId="25">
    <w:abstractNumId w:val="10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C191B"/>
    <w:rsid w:val="00103C40"/>
    <w:rsid w:val="00126FB0"/>
    <w:rsid w:val="00164809"/>
    <w:rsid w:val="0016537C"/>
    <w:rsid w:val="001674F1"/>
    <w:rsid w:val="00173C94"/>
    <w:rsid w:val="00195E15"/>
    <w:rsid w:val="001C77CA"/>
    <w:rsid w:val="001D6334"/>
    <w:rsid w:val="001F3840"/>
    <w:rsid w:val="001F686A"/>
    <w:rsid w:val="0020517E"/>
    <w:rsid w:val="002409D4"/>
    <w:rsid w:val="00244306"/>
    <w:rsid w:val="00255F28"/>
    <w:rsid w:val="002A49E1"/>
    <w:rsid w:val="002A5E29"/>
    <w:rsid w:val="002C06F0"/>
    <w:rsid w:val="002C5CA1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50B82"/>
    <w:rsid w:val="00471090"/>
    <w:rsid w:val="004901BD"/>
    <w:rsid w:val="004A1207"/>
    <w:rsid w:val="004C0B45"/>
    <w:rsid w:val="004D33CB"/>
    <w:rsid w:val="004F7538"/>
    <w:rsid w:val="00500DF2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2014A"/>
    <w:rsid w:val="007659E7"/>
    <w:rsid w:val="007A4518"/>
    <w:rsid w:val="007A57A3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B06F1"/>
    <w:rsid w:val="00A00D5F"/>
    <w:rsid w:val="00A26760"/>
    <w:rsid w:val="00A30ECC"/>
    <w:rsid w:val="00A36C51"/>
    <w:rsid w:val="00A4552D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155D6"/>
    <w:rsid w:val="00B174DE"/>
    <w:rsid w:val="00B46513"/>
    <w:rsid w:val="00B67EFF"/>
    <w:rsid w:val="00B8531F"/>
    <w:rsid w:val="00BD5FB8"/>
    <w:rsid w:val="00BE677E"/>
    <w:rsid w:val="00C15099"/>
    <w:rsid w:val="00C24ACC"/>
    <w:rsid w:val="00CA4965"/>
    <w:rsid w:val="00CD0CB7"/>
    <w:rsid w:val="00CE3098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E35282"/>
    <w:rsid w:val="00E45550"/>
    <w:rsid w:val="00E948CA"/>
    <w:rsid w:val="00EA564B"/>
    <w:rsid w:val="00EB056C"/>
    <w:rsid w:val="00EB677E"/>
    <w:rsid w:val="00EC74A9"/>
    <w:rsid w:val="00ED54BB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9</Pages>
  <Words>4950</Words>
  <Characters>28220</Characters>
  <Application>Microsoft Office Word</Application>
  <DocSecurity>0</DocSecurity>
  <Lines>235</Lines>
  <Paragraphs>66</Paragraphs>
  <ScaleCrop>false</ScaleCrop>
  <Company>diakov.net</Company>
  <LinksUpToDate>false</LinksUpToDate>
  <CharactersWithSpaces>33104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137</cp:revision>
  <dcterms:created xsi:type="dcterms:W3CDTF">2022-10-31T02:01:00Z</dcterms:created>
  <dcterms:modified xsi:type="dcterms:W3CDTF">2022-10-31T08:30:00Z</dcterms:modified>
</cp:coreProperties>
</file>