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67E" w:rsidRPr="0022367E" w:rsidRDefault="0022367E" w:rsidP="0022367E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noProof/>
          <w:color w:val="2C2C2C"/>
          <w:sz w:val="24"/>
          <w:szCs w:val="24"/>
          <w:lang w:eastAsia="ru-RU"/>
        </w:rPr>
        <w:drawing>
          <wp:inline distT="0" distB="0" distL="0" distR="0">
            <wp:extent cx="617220" cy="807720"/>
            <wp:effectExtent l="0" t="0" r="0" b="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РОССИЙСКАЯ ФЕДЕРАЦИЯ</w:t>
      </w:r>
    </w:p>
    <w:p w:rsidR="0022367E" w:rsidRPr="0022367E" w:rsidRDefault="0022367E" w:rsidP="0022367E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ИРКУТСКАЯ ОБЛАСТЬ</w:t>
      </w:r>
    </w:p>
    <w:p w:rsidR="0022367E" w:rsidRPr="0022367E" w:rsidRDefault="0022367E" w:rsidP="0022367E">
      <w:pPr>
        <w:shd w:val="clear" w:color="auto" w:fill="FFFFFF"/>
        <w:spacing w:line="326" w:lineRule="atLeast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pacing w:val="-1"/>
          <w:sz w:val="24"/>
          <w:szCs w:val="24"/>
          <w:lang w:eastAsia="ru-RU"/>
        </w:rPr>
        <w:t>ИРКУТСКИЙ РАЙОН</w:t>
      </w:r>
    </w:p>
    <w:p w:rsidR="0022367E" w:rsidRPr="0022367E" w:rsidRDefault="0022367E" w:rsidP="0022367E">
      <w:pPr>
        <w:shd w:val="clear" w:color="auto" w:fill="FFFFFF"/>
        <w:spacing w:line="240" w:lineRule="auto"/>
        <w:ind w:left="14"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b/>
          <w:bCs/>
          <w:color w:val="2C2C2C"/>
          <w:spacing w:val="-7"/>
          <w:sz w:val="24"/>
          <w:szCs w:val="24"/>
          <w:lang w:eastAsia="ru-RU"/>
        </w:rPr>
        <w:t>АДМИНИСТРАЦИЯ ОЁКСКОГО МУНИЦИПАЛЬНОГО ОБРАЗОВАНИЯ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b/>
          <w:bCs/>
          <w:color w:val="2C2C2C"/>
          <w:spacing w:val="-5"/>
          <w:sz w:val="24"/>
          <w:szCs w:val="24"/>
          <w:lang w:eastAsia="ru-RU"/>
        </w:rPr>
        <w:t>ПОСТАНОВЛЕНИЕ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 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от «20» апреля 2011 г.                                                                № 90-п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Об организации занятости детей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в летний период времени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                                        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        В целях обеспечения отдыха, оздоровления и занятости детей в летний период времени 2011 года, руководствуясь ст.6, ст. 7 Устава </w:t>
      </w:r>
      <w:proofErr w:type="spellStart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образования,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        ПОСТАНОВЛЯЮ: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708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1. Утвердить план мероприятий по организации занятости детей в летний период времени в администрации </w:t>
      </w:r>
      <w:proofErr w:type="spellStart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 в 2011 году </w:t>
      </w:r>
      <w:r w:rsidRPr="0022367E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(Прилагается).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        2. </w:t>
      </w:r>
      <w:proofErr w:type="spellStart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Тигунцевой</w:t>
      </w:r>
      <w:proofErr w:type="spellEnd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Л.Г. – заместителю главы администрации совместно с постоянной комиссией по работе с трудными детьми и неблагополучными семьями: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            2.1. Составить список детей в </w:t>
      </w:r>
      <w:proofErr w:type="gramStart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срок  до</w:t>
      </w:r>
      <w:proofErr w:type="gramEnd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01.06.2011 года, нуждающихся в особой заботе государства;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            2.2. Информировать население о наборе заявлений от социально-незащищенных слоев населения (одинокие родители, многодетные семьи, </w:t>
      </w:r>
      <w:proofErr w:type="gramStart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малообеспеченные,  семей</w:t>
      </w:r>
      <w:proofErr w:type="gramEnd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, имеющих детей инвалидов и др.) на бесплатный детский отдых в летние лагеря отдыха и санатории Комплексным центром социального обслуживания населения.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        3. Генеральному директору МУ «СКСК» Кондратьевой Л.В., организовать культурный досуг детей, посещающих лагеря дневного пребывания.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        4.  Контроль за выполнением данного постановления оставляю за собой.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ИО главы администрации </w:t>
      </w:r>
      <w:proofErr w:type="spellStart"/>
      <w:r w:rsidRPr="0022367E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Оёкского</w:t>
      </w:r>
      <w:proofErr w:type="spellEnd"/>
      <w:r w:rsidRPr="0022367E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 муниципального образования Л.Г. Тигунцева                                                                   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 Приложение №1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к Постановлению администрации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proofErr w:type="spellStart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Оёкского</w:t>
      </w:r>
      <w:proofErr w:type="spellEnd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 №90-п от «20» </w:t>
      </w:r>
      <w:proofErr w:type="gramStart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апреля  2011</w:t>
      </w:r>
      <w:proofErr w:type="gramEnd"/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 xml:space="preserve"> года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ПЛАН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center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 xml:space="preserve">мероприятий по организации </w:t>
      </w:r>
      <w:proofErr w:type="gramStart"/>
      <w:r w:rsidRPr="0022367E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летнего  отдыха</w:t>
      </w:r>
      <w:proofErr w:type="gramEnd"/>
      <w:r w:rsidRPr="0022367E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 xml:space="preserve">, оздоровления и занятости детей и подростков по администрации </w:t>
      </w:r>
      <w:proofErr w:type="spellStart"/>
      <w:r w:rsidRPr="0022367E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>Оёкского</w:t>
      </w:r>
      <w:proofErr w:type="spellEnd"/>
      <w:r w:rsidRPr="0022367E">
        <w:rPr>
          <w:rFonts w:eastAsia="Times New Roman" w:cs="Times New Roman"/>
          <w:b/>
          <w:bCs/>
          <w:color w:val="2C2C2C"/>
          <w:sz w:val="24"/>
          <w:szCs w:val="24"/>
          <w:lang w:eastAsia="ru-RU"/>
        </w:rPr>
        <w:t xml:space="preserve"> муниципального образования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"/>
        <w:gridCol w:w="4739"/>
        <w:gridCol w:w="1433"/>
        <w:gridCol w:w="2197"/>
      </w:tblGrid>
      <w:tr w:rsidR="0022367E" w:rsidRPr="0022367E" w:rsidTr="0022367E"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п.п</w:t>
            </w:r>
            <w:proofErr w:type="spellEnd"/>
          </w:p>
        </w:tc>
        <w:tc>
          <w:tcPr>
            <w:tcW w:w="5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1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День защиты детей «Праздник длинною в лето»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01.06.2011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Меркурьева Г.С.</w:t>
            </w:r>
          </w:p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Методисты ДК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2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Конкурс рисунков на асфальте «Эта хрупкая планета»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07.06.2011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Меркурьева Г.С.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3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Игровая развлекательная программа «Страна </w:t>
            </w:r>
            <w:proofErr w:type="spellStart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Нескучалия</w:t>
            </w:r>
            <w:proofErr w:type="spellEnd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10.06.2011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Клуб «Почемучки»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4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Дискотека для детей «Кто во что горазд»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15.06.2011</w:t>
            </w:r>
          </w:p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26.08.2011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Кондратьева Л.В.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5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День Памяти и Скорби - митинг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22.06.2011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Совет ветеранов</w:t>
            </w:r>
          </w:p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Методисты ДК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6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Познавательно-развлекательная программа «Жили –были цветные карандаши»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28.06.2011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Методисты ДК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7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Игровая развлекательная программа «Праздник мыльного пузыря»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05.07.2011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Методисты ДК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8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«</w:t>
            </w:r>
            <w:proofErr w:type="spellStart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Книжкины</w:t>
            </w:r>
            <w:proofErr w:type="spellEnd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именины» - познавательная программа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12.07.2011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Методисты ДК Меркурьева Л.С.</w:t>
            </w:r>
          </w:p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9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Конкурсно</w:t>
            </w:r>
            <w:proofErr w:type="spellEnd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-развлекательная программа «Ах, лето, лето!»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20.07.2011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Методисты ДК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10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Кукольный спектакль для детской социальной площадки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26.07.2011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Кондратьева Л.В.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11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Конкурс рисунков о Байкале. Дети социальной площадки.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03.08.2011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Методисты ДК</w:t>
            </w:r>
          </w:p>
        </w:tc>
      </w:tr>
      <w:tr w:rsidR="0022367E" w:rsidRPr="0022367E" w:rsidTr="0022367E">
        <w:trPr>
          <w:trHeight w:val="36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12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«День Байкала» - беседа о жемчужине Байкала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10.08.2011</w:t>
            </w:r>
          </w:p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Методисты ДК</w:t>
            </w:r>
          </w:p>
        </w:tc>
      </w:tr>
      <w:tr w:rsidR="0022367E" w:rsidRPr="0022367E" w:rsidTr="0022367E">
        <w:trPr>
          <w:trHeight w:val="365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13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«Веселые старты» - ко Дню физкультурника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17.08.2011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Собянина</w:t>
            </w:r>
            <w:proofErr w:type="spellEnd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Е.Е.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14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Традиционная выставка-ярмарка цветов и чудо овощей «Кто садовником родился»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31 августа 2011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Клуб «Хозяюшки»</w:t>
            </w:r>
          </w:p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Зверяга</w:t>
            </w:r>
            <w:proofErr w:type="spellEnd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В.П.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15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Беседы с родителями и детьми с целью профилактики правонарушений среди подростков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В течение лета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Постоянная комиссия по работе с трудными детьми и неблагополучными семьями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16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Оформление документов в оздоровительные лагеря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Май-июль</w:t>
            </w:r>
          </w:p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2011 года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Тигунцева</w:t>
            </w:r>
            <w:proofErr w:type="spellEnd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Л.Г.</w:t>
            </w:r>
          </w:p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Бодяева</w:t>
            </w:r>
            <w:proofErr w:type="spellEnd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И.А.</w:t>
            </w:r>
          </w:p>
        </w:tc>
      </w:tr>
      <w:tr w:rsidR="0022367E" w:rsidRPr="0022367E" w:rsidTr="0022367E"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numPr>
                <w:ilvl w:val="0"/>
                <w:numId w:val="17"/>
              </w:numPr>
              <w:spacing w:line="240" w:lineRule="auto"/>
              <w:ind w:left="504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Проведение  заседаний Постоянной комиссия по работе с трудными детьми и неблагополучными семьями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3-я среда месяца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367E" w:rsidRPr="0022367E" w:rsidRDefault="0022367E" w:rsidP="0022367E">
            <w:pPr>
              <w:spacing w:line="240" w:lineRule="auto"/>
              <w:ind w:firstLine="0"/>
              <w:jc w:val="center"/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</w:pPr>
            <w:proofErr w:type="spellStart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>Тигунцева</w:t>
            </w:r>
            <w:proofErr w:type="spellEnd"/>
            <w:r w:rsidRPr="0022367E">
              <w:rPr>
                <w:rFonts w:eastAsia="Times New Roman" w:cs="Times New Roman"/>
                <w:color w:val="2C2C2C"/>
                <w:sz w:val="24"/>
                <w:szCs w:val="24"/>
                <w:lang w:eastAsia="ru-RU"/>
              </w:rPr>
              <w:t xml:space="preserve"> Л.Г.</w:t>
            </w:r>
          </w:p>
        </w:tc>
      </w:tr>
    </w:tbl>
    <w:p w:rsidR="0022367E" w:rsidRPr="0022367E" w:rsidRDefault="0022367E" w:rsidP="0022367E">
      <w:pPr>
        <w:shd w:val="clear" w:color="auto" w:fill="FFFFFF"/>
        <w:spacing w:line="240" w:lineRule="auto"/>
        <w:ind w:firstLine="0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color w:val="2C2C2C"/>
          <w:sz w:val="24"/>
          <w:szCs w:val="24"/>
          <w:lang w:eastAsia="ru-RU"/>
        </w:rPr>
        <w:t> </w:t>
      </w:r>
    </w:p>
    <w:p w:rsidR="0022367E" w:rsidRPr="0022367E" w:rsidRDefault="0022367E" w:rsidP="0022367E">
      <w:pPr>
        <w:shd w:val="clear" w:color="auto" w:fill="FFFFFF"/>
        <w:spacing w:line="240" w:lineRule="auto"/>
        <w:ind w:firstLine="0"/>
        <w:jc w:val="right"/>
        <w:rPr>
          <w:rFonts w:eastAsia="Times New Roman" w:cs="Times New Roman"/>
          <w:color w:val="2C2C2C"/>
          <w:sz w:val="24"/>
          <w:szCs w:val="24"/>
          <w:lang w:eastAsia="ru-RU"/>
        </w:rPr>
      </w:pPr>
      <w:r w:rsidRPr="0022367E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 xml:space="preserve">Заместитель главы </w:t>
      </w:r>
      <w:proofErr w:type="spellStart"/>
      <w:r w:rsidRPr="0022367E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Оёкского</w:t>
      </w:r>
      <w:proofErr w:type="spellEnd"/>
      <w:r w:rsidRPr="0022367E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 муниципального образования </w:t>
      </w:r>
      <w:proofErr w:type="spellStart"/>
      <w:r w:rsidRPr="0022367E">
        <w:rPr>
          <w:rFonts w:eastAsia="Times New Roman" w:cs="Times New Roman"/>
          <w:i/>
          <w:iCs/>
          <w:color w:val="2C2C2C"/>
          <w:sz w:val="24"/>
          <w:szCs w:val="24"/>
          <w:lang w:eastAsia="ru-RU"/>
        </w:rPr>
        <w:t>Л.Г.Тигунцева</w:t>
      </w:r>
      <w:proofErr w:type="spellEnd"/>
    </w:p>
    <w:p w:rsidR="003E0016" w:rsidRPr="0022367E" w:rsidRDefault="003E0016" w:rsidP="0022367E">
      <w:bookmarkStart w:id="0" w:name="_GoBack"/>
      <w:bookmarkEnd w:id="0"/>
    </w:p>
    <w:sectPr w:rsidR="003E0016" w:rsidRPr="002236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82</cp:revision>
  <dcterms:created xsi:type="dcterms:W3CDTF">2022-10-18T03:49:00Z</dcterms:created>
  <dcterms:modified xsi:type="dcterms:W3CDTF">2022-10-18T06:33:00Z</dcterms:modified>
</cp:coreProperties>
</file>