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2B" w:rsidRDefault="000D2E2B" w:rsidP="000D2E2B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25780" cy="662940"/>
            <wp:effectExtent l="0" t="0" r="7620" b="381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E2B" w:rsidRDefault="000D2E2B" w:rsidP="000D2E2B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0D2E2B" w:rsidRDefault="000D2E2B" w:rsidP="000D2E2B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0D2E2B" w:rsidRDefault="000D2E2B" w:rsidP="000D2E2B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0D2E2B" w:rsidRDefault="000D2E2B" w:rsidP="000D2E2B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0D2E2B" w:rsidRDefault="000D2E2B" w:rsidP="000D2E2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D2E2B" w:rsidRDefault="000D2E2B" w:rsidP="000D2E2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от «23» июня 2010 г.                                                                                                          № 128-п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Об утверждении Положения 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о проведении смотра-конкурса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«Лучшая усадьба - 2010»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 Руководствуясь Федеральным Законом № 131-ФЗ от 06.10.2003 года «Об общих принципах организации местного самоуправления в Российской Федерации» п.2 ст. 48, п.19 ст.6 гл.2 Устава Оёкского муниципального образования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ПОСТАНОВЛЯЮ: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1. Утвердить Положение о проведении смотра-конкурса «Лучшая усадьба - 2010» </w:t>
      </w:r>
      <w:r>
        <w:rPr>
          <w:rStyle w:val="a6"/>
          <w:color w:val="2C2C2C"/>
        </w:rPr>
        <w:t>(Прилагается).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2. Финансово-экономическому отделу администрации Оёкского муниципального образования (Степанова Л.А.) изыскать средства для поощрения победителей в конкурсе согласно приложению.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3.  Создать комиссию по подведению итогов смотра-конкурса «Лучшая усадьба - 2010» в составе 5 человек: 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1) Заместитель главы администрации Оёкского муниципального образования Тигунцева Любовь Григорьевна,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2) Председатель Женсовета Оёкского муниципального образования Кондратьева Людмила Васильевна,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3) Заведующая отделом по управлению имуществом, ЖКХ, транспортом и связью Куклина Виктория Александровна,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4) Председатель Совета ветеранов Оёкского муниципального образования Зверяга Валентина Пантелеймоновна,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5) Член административной комиссии Бодяева Ирина Анатольевна.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4. Определить сроки проведения конкурса с 01 июля 2010 года по 01 сентября 2010 года.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lastRenderedPageBreak/>
        <w:t>5. Заместителю главы администрации Оёкского муниципального образования Л.Г. Тигунцевой опубликовать данное постановление в информационном бюллетене «Вестник Оекского муниципального образования» и на интернет-сайте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r>
        <w:rPr>
          <w:color w:val="2C2C2C"/>
          <w:lang w:val="en-US"/>
        </w:rPr>
        <w:t>oek</w:t>
      </w:r>
      <w:r>
        <w:rPr>
          <w:color w:val="2C2C2C"/>
        </w:rPr>
        <w:t>.</w:t>
      </w:r>
      <w:r>
        <w:rPr>
          <w:color w:val="2C2C2C"/>
          <w:lang w:val="en-US"/>
        </w:rPr>
        <w:t>su</w:t>
      </w:r>
      <w:r>
        <w:rPr>
          <w:color w:val="2C2C2C"/>
        </w:rPr>
        <w:t>.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>ИО главы администрации Оёкского муниципального образования Л.Г. Тигунцева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УТВЕРЖДАЮ</w:t>
      </w:r>
    </w:p>
    <w:p w:rsidR="000D2E2B" w:rsidRDefault="000D2E2B" w:rsidP="000D2E2B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ИО Главы администрации Оёкского</w:t>
      </w:r>
    </w:p>
    <w:p w:rsidR="000D2E2B" w:rsidRDefault="000D2E2B" w:rsidP="000D2E2B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муниципального образования</w:t>
      </w:r>
    </w:p>
    <w:p w:rsidR="000D2E2B" w:rsidRDefault="000D2E2B" w:rsidP="000D2E2B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__________ Л.Г. Тигунцева</w:t>
      </w:r>
    </w:p>
    <w:p w:rsidR="000D2E2B" w:rsidRDefault="000D2E2B" w:rsidP="000D2E2B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«23» июня 2010 г.</w:t>
      </w:r>
    </w:p>
    <w:p w:rsidR="000D2E2B" w:rsidRDefault="000D2E2B" w:rsidP="000D2E2B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shd w:val="clear" w:color="auto" w:fill="FFFFFF"/>
        <w:spacing w:after="120"/>
        <w:ind w:firstLine="720"/>
        <w:jc w:val="center"/>
        <w:rPr>
          <w:color w:val="2C2C2C"/>
        </w:rPr>
      </w:pPr>
      <w:r>
        <w:rPr>
          <w:rStyle w:val="a3"/>
          <w:color w:val="2C2C2C"/>
        </w:rPr>
        <w:t>ПОЛОЖЕНИЕ О ПРОВЕДЕНИИ СМОТРА-КОНКУРСА</w:t>
      </w:r>
    </w:p>
    <w:p w:rsidR="000D2E2B" w:rsidRDefault="000D2E2B" w:rsidP="000D2E2B">
      <w:pPr>
        <w:shd w:val="clear" w:color="auto" w:fill="FFFFFF"/>
        <w:spacing w:after="120"/>
        <w:ind w:firstLine="720"/>
        <w:jc w:val="center"/>
        <w:rPr>
          <w:color w:val="2C2C2C"/>
        </w:rPr>
      </w:pPr>
      <w:r>
        <w:rPr>
          <w:rStyle w:val="a3"/>
          <w:color w:val="2C2C2C"/>
        </w:rPr>
        <w:t>«ЛУЧШАЯ УСАДЬБА-2010» 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Устава Оёкского муниципального образования и определяет порядок организации проведения смотра-конкурса «Лучшая усадьба-2010» на территории администрации Оёкского муниципального образования.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</w:t>
      </w:r>
    </w:p>
    <w:p w:rsidR="000D2E2B" w:rsidRDefault="000D2E2B" w:rsidP="000D2E2B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2C2C2C"/>
          <w:sz w:val="36"/>
          <w:szCs w:val="36"/>
        </w:rPr>
      </w:pPr>
      <w:r>
        <w:rPr>
          <w:rStyle w:val="a3"/>
          <w:b/>
          <w:bCs/>
          <w:color w:val="2C2C2C"/>
          <w:sz w:val="24"/>
          <w:szCs w:val="24"/>
        </w:rPr>
        <w:t>Глава 1. Общие положения</w:t>
      </w:r>
    </w:p>
    <w:p w:rsidR="000D2E2B" w:rsidRDefault="000D2E2B" w:rsidP="000D2E2B">
      <w:pPr>
        <w:shd w:val="clear" w:color="auto" w:fill="FFFFFF"/>
        <w:rPr>
          <w:color w:val="2C2C2C"/>
          <w:sz w:val="24"/>
          <w:szCs w:val="24"/>
        </w:rPr>
      </w:pPr>
      <w:r>
        <w:rPr>
          <w:color w:val="2C2C2C"/>
        </w:rPr>
        <w:t> 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1.1. Организатор конкурса -  Администрация Оёкского муниципального образования.</w:t>
      </w:r>
    </w:p>
    <w:p w:rsidR="000D2E2B" w:rsidRDefault="000D2E2B" w:rsidP="000D2E2B">
      <w:pPr>
        <w:shd w:val="clear" w:color="auto" w:fill="FFFFFF"/>
        <w:ind w:firstLine="708"/>
        <w:jc w:val="center"/>
        <w:rPr>
          <w:color w:val="2C2C2C"/>
        </w:rPr>
      </w:pPr>
      <w:r>
        <w:rPr>
          <w:b/>
          <w:bCs/>
          <w:color w:val="2C2C2C"/>
        </w:rPr>
        <w:br/>
      </w:r>
      <w:r>
        <w:rPr>
          <w:rStyle w:val="a3"/>
          <w:color w:val="2C2C2C"/>
        </w:rPr>
        <w:t>2. Цели и задачи</w:t>
      </w:r>
    </w:p>
    <w:p w:rsidR="000D2E2B" w:rsidRDefault="000D2E2B" w:rsidP="000D2E2B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2.1. Привлечение  населения к работе по наведению санитарного порядка и благоустройства на территории Оекского муниципального образования.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2.2. Сохранение старинного села в образцовом порядке.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2.3. Улучшение  воспитательной  и культурно-массовой  работы  по формированию у населения бережного отношения к природе,  воспитание чувства  гордости  за  свою малую Родину, уважение  к  ее  истории, традициям, быту и укладу жизни.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3. Условия конкурса</w:t>
      </w:r>
    </w:p>
    <w:p w:rsidR="000D2E2B" w:rsidRDefault="000D2E2B" w:rsidP="000D2E2B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3.1. Организация  соревнования  между жителями за надлежащее содержание населенных пунктов, улиц,  домов, придомовых   территорий,  высокую   культуру   быта   и образцовый общественный порядок.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4. Критерии оценки конкурса</w:t>
      </w:r>
    </w:p>
    <w:p w:rsidR="000D2E2B" w:rsidRDefault="000D2E2B" w:rsidP="000D2E2B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4.1. При  подведении  итогов  смотра-конкурса учитываются  следующие  критерии: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активное участие жителей в общественной жизни села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- доброжелательное отношение к соседям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- благоустройство двора и прилегающей территории, включая кювет частного домовладения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- ухоженность фасада домостроения и изгороди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- наличие зелени (деревьев, цветов у домов)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творческая индивидуальность, оригинальность.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-   своевременное  проведение  ремонта  жилых  домов  и  других строений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D2E2B" w:rsidRDefault="000D2E2B" w:rsidP="000D2E2B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5. Порядок проведения смотра-конкурса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         5.1. Заявки на участие в смотре-конкурсе принимают за 20 дней до подведения  итогов  письменно  и устно  (администрация  Оекского муниципального образования,  с.Оек, ул. Кирова, 91 «Г», тел. 69-34-22</w:t>
      </w:r>
      <w:r w:rsidRPr="000D2E2B">
        <w:rPr>
          <w:color w:val="2C2C2C"/>
        </w:rPr>
        <w:t>)</w:t>
      </w:r>
      <w:r>
        <w:rPr>
          <w:color w:val="2C2C2C"/>
        </w:rPr>
        <w:t>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5.2.   Подготовку,   проведение,   подведение   итогов   конкурса осуществляет конкурсная комиссия.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5.3  Состав конкурсной комиссии утверждается распоряжением главы администрации Оекского муниципального образования.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5.4.  Комиссия  производит  осмотр  и  оценку  представленных  на конкурс  объектов на соответствие критериям, определенным настоящим Положением.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5.5. Конкурсная  комиссия оценивает выполнение  условий конкурса с выездом на место.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5.6. При  обсуждении конкурсной комиссией итогов конкурса готовится  протокол,  в котором определяются победители  и  награды участникам,   занявшим   призовые   места.   Результаты    конкурса обнародуются в средствах массовой информации.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5.7. Определяется 3 призовых места: 1-первое, 1-второе, 1-третье, а также поощрительные призы всем участникам конкурса.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5.8.  Победители конкурса награждаются призами и дипломами.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       5.9.  Призы победителям смотра-конкурса «Лучшая усадьба-2010» вручаются   лично  главой  администрации Оекского муниципального образования  в   торжественной обстановке.</w:t>
      </w:r>
    </w:p>
    <w:p w:rsidR="000D2E2B" w:rsidRDefault="000D2E2B" w:rsidP="000D2E2B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5.10. Призовой фонд конкурса составляет 20000 рублей. Финансирование призовых мест производится финансово-экономическим отделом администрации Оёкского муниципального образования, за счёт средств администрации Оёкского муниципального образования, ст.290 («Прочие расходы»).</w:t>
      </w:r>
    </w:p>
    <w:p w:rsidR="000D2E2B" w:rsidRDefault="000D2E2B" w:rsidP="000D2E2B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0D2E2B" w:rsidRDefault="000D2E2B" w:rsidP="000D2E2B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lastRenderedPageBreak/>
        <w:t>Руководитель аппарата администрации Оёкского муниципального образования</w:t>
      </w:r>
      <w:r>
        <w:rPr>
          <w:i/>
          <w:iCs/>
          <w:color w:val="2C2C2C"/>
        </w:rPr>
        <w:br/>
      </w:r>
      <w:r>
        <w:rPr>
          <w:rStyle w:val="a6"/>
          <w:color w:val="2C2C2C"/>
        </w:rPr>
        <w:t>Н.П. Пихето-Новосельцева</w:t>
      </w:r>
    </w:p>
    <w:p w:rsidR="003E0016" w:rsidRPr="000D2E2B" w:rsidRDefault="003E0016" w:rsidP="000D2E2B">
      <w:bookmarkStart w:id="0" w:name="_GoBack"/>
      <w:bookmarkEnd w:id="0"/>
    </w:p>
    <w:sectPr w:rsidR="003E0016" w:rsidRPr="000D2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215EE0"/>
    <w:rsid w:val="002A1893"/>
    <w:rsid w:val="002A5DB7"/>
    <w:rsid w:val="0030521F"/>
    <w:rsid w:val="003244D0"/>
    <w:rsid w:val="00364AA2"/>
    <w:rsid w:val="003E0016"/>
    <w:rsid w:val="00405636"/>
    <w:rsid w:val="005E2FDB"/>
    <w:rsid w:val="00603982"/>
    <w:rsid w:val="00637552"/>
    <w:rsid w:val="00693541"/>
    <w:rsid w:val="007A7992"/>
    <w:rsid w:val="007E71B2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2022-10-18T03:49:00Z</dcterms:created>
  <dcterms:modified xsi:type="dcterms:W3CDTF">2022-10-18T05:12:00Z</dcterms:modified>
</cp:coreProperties>
</file>