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7C3" w:rsidRDefault="001577C3" w:rsidP="001577C3">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РОССИЙСКАЯ ФЕДЕРАЦИЯ</w:t>
      </w:r>
    </w:p>
    <w:p w:rsidR="001577C3" w:rsidRDefault="001577C3" w:rsidP="001577C3">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ИРКУТСКАЯ ОБЛАСТЬ</w:t>
      </w:r>
    </w:p>
    <w:p w:rsidR="001577C3" w:rsidRDefault="001577C3" w:rsidP="001577C3">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ИРКУТСКИЙ РАЙОН</w:t>
      </w:r>
    </w:p>
    <w:p w:rsidR="001577C3" w:rsidRDefault="001577C3" w:rsidP="001577C3">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АДМИНИСТРАЦИЯ ОЁКСКОГО МУНИЦИПАЛЬНОГО ОБРАЗОВАНИЯ</w:t>
      </w:r>
    </w:p>
    <w:p w:rsidR="001577C3" w:rsidRDefault="001577C3" w:rsidP="001577C3">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 </w:t>
      </w:r>
    </w:p>
    <w:p w:rsidR="001577C3" w:rsidRDefault="001577C3" w:rsidP="001577C3">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ПОСТАНОВЛЕНИЕ</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«13» марта 2015 г.                                                                                                   № 35-п</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 утверждении плана организационно-</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технических мероприятий  по обеспечению</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пожарной безопасности Оекского муниципального</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образования в весенне-летний период 2015 года.</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целях обеспечения противопожарных требований в весенне-летний пожароопасный период,   в соответствии со ст. 19, 34, 37, 38 Федерального Закона  № 69–ФЗ  от 21.12.1994г. «О пожарной безопасности»;   п.9 ч.1 ст.14  Федерального Закона №131-ФЗ от 06.10.2003г. «Об общих принципах организации местного самоуправления в Российской Федерации», руководствуясь п.10  ст.6 Устава Оёкского муниципального образования,  администрация Оёкского муниципального образования                          </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ПОСТАНОВЛЯЕТ:</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1. Утвердить План организационно-технических мероприятий по обеспечению пожарной безопасности  Оекского муниципального образования в весенне-летний период  2015 года  (приложение 1).</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2. Рекомендовать руководителям организаций и предприятий:</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начальнику участка  общества с ограниченной ответственностью «Родник» Ульянову В.В., председателю потребительского общества «Сибиряк» Муравьеву С.С., председателю потребительского общества «Хлебокомбинат» Лобасюк М.А., главному врачу «Оёкская участковая больница» областного государственного бюджетного учреждения здравоохранения «Центральная районная больница»  Астапенко А.С., заведующей муниципального дополнительного образовательного  учреждения Иркутского районного муниципального образования «Оекский детский сад» Анфилофьевой Е.Г.,  директору муниципального образовательного  учреждения Иркутского районного муниципального образования «Оёкская средняя общеобразовательная школа» Тыртышной О.П., директору муниципального образовательного  учреждения Иркутского районного муниципального образования  «Бутырская  средняя общеобразовательная школа» Галковой Г.Е.,  директору  областного государственного автономного образовательного учреждения начального профессионального образования «Профессиональное училище  №60» Катаеву В.Д.,  директору  открытого акционерного общества «Дорожная служба Иркутской области» «Филиал Усть-Ордынский»  Усову В.Г.,   индивидуальному предпринимателю  Токареву П.В., руководителю сельскохозяйственного снабженческо-сбытового обслуживающего потребительского кооператива «Надежда» Ларионову А.П.,  индивидуальному предпринимателю Тюрюминой А.В., руководителю  общества с ограниченной ответственностью «Юрал» Бобылеву Ю.А., руководителю учебного научного производственного подразделения  «Семена» Вороненко В.Ф. обеспечить выполнение запланированных мероприятий по пожарной безопасности  в установленные сроки.</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3. Опубликовать данное  постановление  в информационном бюллетене «Вестник Оекского муниципального образования»  (официальная информация) и на интернет- сайте  www.oek.su.</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4.  Контроль за выполнением  настоящего постановления  оставляю за собой.</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577C3" w:rsidRDefault="001577C3" w:rsidP="001577C3">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lastRenderedPageBreak/>
        <w:t> Глава администрации Оёкского муниципального  образования П.Н.Новосельцев</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1577C3" w:rsidRDefault="001577C3" w:rsidP="001577C3">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Приложение № 1</w:t>
      </w:r>
    </w:p>
    <w:p w:rsidR="001577C3" w:rsidRDefault="001577C3" w:rsidP="001577C3">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к постановлению администрации</w:t>
      </w:r>
    </w:p>
    <w:p w:rsidR="001577C3" w:rsidRDefault="001577C3" w:rsidP="001577C3">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 Оекского муниципального образования</w:t>
      </w:r>
    </w:p>
    <w:p w:rsidR="001577C3" w:rsidRDefault="001577C3" w:rsidP="001577C3">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color w:val="2C2C2C"/>
          <w:sz w:val="20"/>
          <w:szCs w:val="20"/>
        </w:rPr>
        <w:t>от 13 марта 2015 г. № 35-п</w:t>
      </w:r>
    </w:p>
    <w:p w:rsidR="001577C3" w:rsidRDefault="001577C3" w:rsidP="001577C3">
      <w:pPr>
        <w:pStyle w:val="3"/>
        <w:shd w:val="clear" w:color="auto" w:fill="FFFFFF"/>
        <w:spacing w:before="0" w:beforeAutospacing="0" w:after="0" w:afterAutospacing="0"/>
        <w:jc w:val="center"/>
        <w:rPr>
          <w:rFonts w:ascii="Tahoma" w:hAnsi="Tahoma" w:cs="Tahoma"/>
          <w:b w:val="0"/>
          <w:bCs w:val="0"/>
          <w:color w:val="2C2C2C"/>
          <w:sz w:val="31"/>
          <w:szCs w:val="31"/>
        </w:rPr>
      </w:pPr>
      <w:r>
        <w:rPr>
          <w:rFonts w:ascii="Tahoma" w:hAnsi="Tahoma" w:cs="Tahoma"/>
          <w:b w:val="0"/>
          <w:bCs w:val="0"/>
          <w:color w:val="2C2C2C"/>
          <w:sz w:val="31"/>
          <w:szCs w:val="31"/>
        </w:rPr>
        <w:t> </w:t>
      </w:r>
      <w:r>
        <w:rPr>
          <w:rFonts w:ascii="Tahoma" w:hAnsi="Tahoma" w:cs="Tahoma"/>
          <w:b w:val="0"/>
          <w:bCs w:val="0"/>
          <w:color w:val="2C2C2C"/>
          <w:sz w:val="17"/>
          <w:szCs w:val="17"/>
        </w:rPr>
        <w:t>ПЛАН</w:t>
      </w:r>
    </w:p>
    <w:p w:rsidR="001577C3" w:rsidRDefault="001577C3" w:rsidP="001577C3">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организационно-технических мероприятий по обеспечению пожарной безопасности Оёкского муниципального образования</w:t>
      </w:r>
    </w:p>
    <w:p w:rsidR="001577C3" w:rsidRDefault="001577C3" w:rsidP="001577C3">
      <w:pPr>
        <w:pStyle w:val="a3"/>
        <w:shd w:val="clear" w:color="auto" w:fill="FFFFFF"/>
        <w:spacing w:before="0" w:beforeAutospacing="0" w:after="96" w:afterAutospacing="0"/>
        <w:jc w:val="center"/>
        <w:rPr>
          <w:rFonts w:ascii="Tahoma" w:hAnsi="Tahoma" w:cs="Tahoma"/>
          <w:color w:val="2C2C2C"/>
          <w:sz w:val="20"/>
          <w:szCs w:val="20"/>
        </w:rPr>
      </w:pPr>
      <w:r>
        <w:rPr>
          <w:rFonts w:ascii="Tahoma" w:hAnsi="Tahoma" w:cs="Tahoma"/>
          <w:b/>
          <w:bCs/>
          <w:color w:val="2C2C2C"/>
          <w:sz w:val="20"/>
          <w:szCs w:val="20"/>
        </w:rPr>
        <w:t> в весенне-летний период 2015 года</w:t>
      </w:r>
    </w:p>
    <w:p w:rsidR="001577C3" w:rsidRDefault="001577C3" w:rsidP="001577C3">
      <w:pPr>
        <w:shd w:val="clear" w:color="auto" w:fill="FFFFFF"/>
        <w:spacing w:after="96"/>
        <w:ind w:right="57"/>
        <w:rPr>
          <w:rFonts w:ascii="Tahoma" w:hAnsi="Tahoma" w:cs="Tahoma"/>
          <w:color w:val="2C2C2C"/>
          <w:sz w:val="20"/>
          <w:szCs w:val="20"/>
        </w:rPr>
      </w:pPr>
      <w:r>
        <w:rPr>
          <w:rFonts w:ascii="Tahoma" w:hAnsi="Tahoma" w:cs="Tahoma"/>
          <w:b/>
          <w:bCs/>
          <w:color w:val="2C2C2C"/>
        </w:rPr>
        <w:t> </w:t>
      </w:r>
    </w:p>
    <w:tbl>
      <w:tblPr>
        <w:tblW w:w="8052" w:type="dxa"/>
        <w:tblInd w:w="-386" w:type="dxa"/>
        <w:shd w:val="clear" w:color="auto" w:fill="FFFFFF"/>
        <w:tblCellMar>
          <w:left w:w="0" w:type="dxa"/>
          <w:right w:w="0" w:type="dxa"/>
        </w:tblCellMar>
        <w:tblLook w:val="04A0" w:firstRow="1" w:lastRow="0" w:firstColumn="1" w:lastColumn="0" w:noHBand="0" w:noVBand="1"/>
      </w:tblPr>
      <w:tblGrid>
        <w:gridCol w:w="1114"/>
        <w:gridCol w:w="3357"/>
        <w:gridCol w:w="1949"/>
        <w:gridCol w:w="3301"/>
      </w:tblGrid>
      <w:tr w:rsidR="001577C3" w:rsidTr="001577C3">
        <w:trPr>
          <w:trHeight w:val="778"/>
        </w:trPr>
        <w:tc>
          <w:tcPr>
            <w:tcW w:w="568" w:type="dxa"/>
            <w:tcBorders>
              <w:top w:val="single" w:sz="8" w:space="0" w:color="auto"/>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b/>
                <w:bCs/>
                <w:color w:val="2C2C2C"/>
                <w:sz w:val="20"/>
                <w:szCs w:val="20"/>
              </w:rPr>
              <w:t>№ п/п</w:t>
            </w:r>
          </w:p>
          <w:p w:rsidR="001577C3" w:rsidRDefault="001577C3">
            <w:pPr>
              <w:spacing w:after="96"/>
              <w:ind w:right="57"/>
              <w:jc w:val="center"/>
              <w:rPr>
                <w:rFonts w:ascii="Tahoma" w:hAnsi="Tahoma" w:cs="Tahoma"/>
                <w:color w:val="2C2C2C"/>
                <w:sz w:val="20"/>
                <w:szCs w:val="20"/>
              </w:rPr>
            </w:pPr>
            <w:r>
              <w:rPr>
                <w:rFonts w:ascii="Tahoma" w:hAnsi="Tahoma" w:cs="Tahoma"/>
                <w:b/>
                <w:bCs/>
                <w:color w:val="2C2C2C"/>
                <w:sz w:val="20"/>
                <w:szCs w:val="20"/>
              </w:rPr>
              <w:t> </w:t>
            </w:r>
          </w:p>
        </w:tc>
        <w:tc>
          <w:tcPr>
            <w:tcW w:w="5670"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pStyle w:val="1"/>
              <w:spacing w:before="0"/>
              <w:ind w:right="57"/>
              <w:jc w:val="center"/>
              <w:rPr>
                <w:rFonts w:ascii="Tahoma" w:hAnsi="Tahoma" w:cs="Tahoma"/>
                <w:color w:val="2C2C2C"/>
                <w:sz w:val="30"/>
                <w:szCs w:val="30"/>
              </w:rPr>
            </w:pPr>
            <w:r>
              <w:rPr>
                <w:rFonts w:ascii="Tahoma" w:hAnsi="Tahoma" w:cs="Tahoma"/>
                <w:b/>
                <w:bCs/>
                <w:color w:val="2C2C2C"/>
                <w:sz w:val="24"/>
                <w:szCs w:val="24"/>
              </w:rPr>
              <w:t>Наименование мероприятия</w:t>
            </w:r>
          </w:p>
          <w:p w:rsidR="001577C3" w:rsidRDefault="001577C3">
            <w:pPr>
              <w:spacing w:after="96"/>
              <w:ind w:right="57"/>
              <w:jc w:val="center"/>
              <w:rPr>
                <w:rFonts w:ascii="Tahoma" w:hAnsi="Tahoma" w:cs="Tahoma"/>
                <w:color w:val="2C2C2C"/>
                <w:sz w:val="20"/>
                <w:szCs w:val="20"/>
              </w:rPr>
            </w:pPr>
            <w:r>
              <w:rPr>
                <w:rFonts w:ascii="Tahoma" w:hAnsi="Tahoma" w:cs="Tahoma"/>
                <w:b/>
                <w:bCs/>
                <w:color w:val="2C2C2C"/>
                <w:sz w:val="20"/>
                <w:szCs w:val="20"/>
              </w:rPr>
              <w:t> </w:t>
            </w:r>
          </w:p>
        </w:tc>
        <w:tc>
          <w:tcPr>
            <w:tcW w:w="1701"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b/>
                <w:bCs/>
                <w:color w:val="2C2C2C"/>
                <w:sz w:val="20"/>
                <w:szCs w:val="20"/>
              </w:rPr>
              <w:t>Срок исп.</w:t>
            </w:r>
          </w:p>
          <w:p w:rsidR="001577C3" w:rsidRDefault="001577C3">
            <w:pPr>
              <w:spacing w:after="96"/>
              <w:ind w:right="57"/>
              <w:jc w:val="center"/>
              <w:rPr>
                <w:rFonts w:ascii="Tahoma" w:hAnsi="Tahoma" w:cs="Tahoma"/>
                <w:color w:val="2C2C2C"/>
                <w:sz w:val="20"/>
                <w:szCs w:val="20"/>
              </w:rPr>
            </w:pPr>
            <w:r>
              <w:rPr>
                <w:rFonts w:ascii="Tahoma" w:hAnsi="Tahoma" w:cs="Tahoma"/>
                <w:b/>
                <w:bCs/>
                <w:color w:val="2C2C2C"/>
                <w:sz w:val="20"/>
                <w:szCs w:val="20"/>
              </w:rPr>
              <w:t> </w:t>
            </w:r>
          </w:p>
        </w:tc>
        <w:tc>
          <w:tcPr>
            <w:tcW w:w="2126" w:type="dxa"/>
            <w:tcBorders>
              <w:top w:val="single" w:sz="8" w:space="0" w:color="auto"/>
              <w:left w:val="nil"/>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b/>
                <w:bCs/>
                <w:color w:val="2C2C2C"/>
                <w:sz w:val="20"/>
                <w:szCs w:val="20"/>
              </w:rPr>
              <w:t>Отв. исп.</w:t>
            </w:r>
          </w:p>
          <w:p w:rsidR="001577C3" w:rsidRDefault="001577C3">
            <w:pPr>
              <w:spacing w:after="96"/>
              <w:ind w:right="57"/>
              <w:rPr>
                <w:rFonts w:ascii="Tahoma" w:hAnsi="Tahoma" w:cs="Tahoma"/>
                <w:color w:val="2C2C2C"/>
                <w:sz w:val="20"/>
                <w:szCs w:val="20"/>
              </w:rPr>
            </w:pPr>
            <w:r>
              <w:rPr>
                <w:rFonts w:ascii="Tahoma" w:hAnsi="Tahoma" w:cs="Tahoma"/>
                <w:b/>
                <w:bCs/>
                <w:color w:val="2C2C2C"/>
                <w:sz w:val="20"/>
                <w:szCs w:val="20"/>
              </w:rPr>
              <w:t> </w:t>
            </w:r>
          </w:p>
        </w:tc>
      </w:tr>
      <w:tr w:rsidR="001577C3" w:rsidTr="001577C3">
        <w:trPr>
          <w:trHeight w:val="2259"/>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1</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Организовать проверки противопожарного состояния жилых домов и обеспечить:</w:t>
            </w:r>
          </w:p>
          <w:p w:rsidR="001577C3" w:rsidRDefault="001577C3">
            <w:pPr>
              <w:spacing w:after="96"/>
              <w:ind w:right="57"/>
              <w:rPr>
                <w:rFonts w:ascii="Tahoma" w:hAnsi="Tahoma" w:cs="Tahoma"/>
                <w:color w:val="2C2C2C"/>
                <w:sz w:val="20"/>
                <w:szCs w:val="20"/>
              </w:rPr>
            </w:pPr>
            <w:r>
              <w:rPr>
                <w:color w:val="2C2C2C"/>
                <w:sz w:val="14"/>
                <w:szCs w:val="14"/>
              </w:rPr>
              <w:t>     </w:t>
            </w:r>
            <w:r>
              <w:rPr>
                <w:rFonts w:ascii="Tahoma" w:hAnsi="Tahoma" w:cs="Tahoma"/>
                <w:color w:val="2C2C2C"/>
                <w:sz w:val="20"/>
                <w:szCs w:val="20"/>
              </w:rPr>
              <w:t>условия для беспрепятственного подъезда и установки пожарной техники к жилым зданиям;</w:t>
            </w:r>
          </w:p>
          <w:p w:rsidR="001577C3" w:rsidRDefault="001577C3">
            <w:pPr>
              <w:ind w:right="57" w:hanging="360"/>
              <w:rPr>
                <w:rFonts w:ascii="Tahoma" w:hAnsi="Tahoma" w:cs="Tahoma"/>
                <w:color w:val="2C2C2C"/>
                <w:sz w:val="20"/>
                <w:szCs w:val="20"/>
              </w:rPr>
            </w:pPr>
            <w:r>
              <w:rPr>
                <w:color w:val="2C2C2C"/>
                <w:sz w:val="14"/>
                <w:szCs w:val="14"/>
              </w:rPr>
              <w:t>           </w:t>
            </w:r>
            <w:r>
              <w:rPr>
                <w:rFonts w:ascii="Tahoma" w:hAnsi="Tahoma" w:cs="Tahoma"/>
                <w:color w:val="2C2C2C"/>
                <w:sz w:val="20"/>
                <w:szCs w:val="20"/>
              </w:rPr>
              <w:t> &lt;!-- [endif] --&gt; укрепление входных дверей подвальных, чердачных, технических помещений, очистку указанных помещений от сгораемого мусора, домашних вещей и посторонних предметов</w:t>
            </w:r>
          </w:p>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 </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до 01.05.2015</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pStyle w:val="ab"/>
              <w:spacing w:before="0" w:beforeAutospacing="0" w:after="0" w:afterAutospacing="0"/>
              <w:ind w:right="57"/>
              <w:jc w:val="both"/>
              <w:rPr>
                <w:rFonts w:ascii="Tahoma" w:hAnsi="Tahoma" w:cs="Tahoma"/>
                <w:color w:val="2C2C2C"/>
                <w:sz w:val="20"/>
                <w:szCs w:val="20"/>
              </w:rPr>
            </w:pPr>
            <w:r>
              <w:rPr>
                <w:rFonts w:ascii="Tahoma" w:hAnsi="Tahoma" w:cs="Tahoma"/>
                <w:color w:val="2C2C2C"/>
                <w:sz w:val="20"/>
                <w:szCs w:val="20"/>
              </w:rPr>
              <w:t> </w:t>
            </w:r>
          </w:p>
          <w:p w:rsidR="001577C3" w:rsidRDefault="001577C3">
            <w:pPr>
              <w:pStyle w:val="ab"/>
              <w:spacing w:before="0" w:beforeAutospacing="0" w:after="0" w:afterAutospacing="0"/>
              <w:ind w:right="57"/>
              <w:jc w:val="center"/>
              <w:rPr>
                <w:rFonts w:ascii="Tahoma" w:hAnsi="Tahoma" w:cs="Tahoma"/>
                <w:color w:val="2C2C2C"/>
                <w:sz w:val="20"/>
                <w:szCs w:val="20"/>
              </w:rPr>
            </w:pPr>
            <w:r>
              <w:rPr>
                <w:rFonts w:ascii="Tahoma" w:hAnsi="Tahoma" w:cs="Tahoma"/>
                <w:color w:val="2C2C2C"/>
                <w:sz w:val="20"/>
                <w:szCs w:val="20"/>
              </w:rPr>
              <w:t>ООО «Родник»</w:t>
            </w:r>
          </w:p>
          <w:p w:rsidR="001577C3" w:rsidRDefault="001577C3">
            <w:pPr>
              <w:pStyle w:val="ab"/>
              <w:spacing w:before="0" w:beforeAutospacing="0" w:after="96" w:afterAutospacing="0"/>
              <w:jc w:val="center"/>
              <w:rPr>
                <w:rFonts w:ascii="Tahoma" w:hAnsi="Tahoma" w:cs="Tahoma"/>
                <w:color w:val="2C2C2C"/>
                <w:sz w:val="20"/>
                <w:szCs w:val="20"/>
              </w:rPr>
            </w:pPr>
            <w:r>
              <w:rPr>
                <w:rFonts w:ascii="Tahoma" w:hAnsi="Tahoma" w:cs="Tahoma"/>
                <w:color w:val="2C2C2C"/>
                <w:sz w:val="20"/>
                <w:szCs w:val="20"/>
              </w:rPr>
              <w:t>Начальник участка с.Оек</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Ульянов В.В.,</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консультант  Верхозина Р.Д.</w:t>
            </w:r>
          </w:p>
        </w:tc>
      </w:tr>
      <w:tr w:rsidR="001577C3" w:rsidTr="001577C3">
        <w:trPr>
          <w:trHeight w:val="1604"/>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2</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pStyle w:val="31"/>
              <w:spacing w:before="0" w:beforeAutospacing="0" w:after="0" w:afterAutospacing="0"/>
              <w:ind w:right="57"/>
              <w:jc w:val="both"/>
              <w:rPr>
                <w:rFonts w:ascii="Tahoma" w:hAnsi="Tahoma" w:cs="Tahoma"/>
                <w:color w:val="2C2C2C"/>
                <w:sz w:val="20"/>
                <w:szCs w:val="20"/>
              </w:rPr>
            </w:pPr>
            <w:r>
              <w:rPr>
                <w:rFonts w:ascii="Tahoma" w:hAnsi="Tahoma" w:cs="Tahoma"/>
                <w:color w:val="2C2C2C"/>
                <w:sz w:val="20"/>
                <w:szCs w:val="20"/>
              </w:rPr>
              <w:t>Категорически запретить бесконтрольное сжигание сухой травы, мусора, порубочных остатков деревьев на территории муниципального образования.</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В весенне-летний  период</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Руководители предприятий и учреждений всех форм собственности,</w:t>
            </w:r>
          </w:p>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консультант</w:t>
            </w:r>
          </w:p>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Верхозина Р.Д.</w:t>
            </w:r>
          </w:p>
          <w:p w:rsidR="001577C3" w:rsidRDefault="001577C3">
            <w:pPr>
              <w:spacing w:after="96"/>
              <w:jc w:val="center"/>
              <w:rPr>
                <w:rFonts w:ascii="Tahoma" w:hAnsi="Tahoma" w:cs="Tahoma"/>
                <w:color w:val="2C2C2C"/>
                <w:sz w:val="20"/>
                <w:szCs w:val="20"/>
              </w:rPr>
            </w:pPr>
            <w:r>
              <w:rPr>
                <w:rFonts w:ascii="Tahoma" w:hAnsi="Tahoma" w:cs="Tahoma"/>
                <w:color w:val="2C2C2C"/>
                <w:sz w:val="22"/>
              </w:rPr>
              <w:t> </w:t>
            </w:r>
          </w:p>
          <w:p w:rsidR="001577C3" w:rsidRDefault="001577C3">
            <w:pPr>
              <w:spacing w:after="96"/>
              <w:jc w:val="center"/>
              <w:rPr>
                <w:rFonts w:ascii="Tahoma" w:hAnsi="Tahoma" w:cs="Tahoma"/>
                <w:color w:val="2C2C2C"/>
                <w:sz w:val="20"/>
                <w:szCs w:val="20"/>
              </w:rPr>
            </w:pPr>
            <w:r>
              <w:rPr>
                <w:rFonts w:ascii="Tahoma" w:hAnsi="Tahoma" w:cs="Tahoma"/>
                <w:color w:val="2C2C2C"/>
                <w:sz w:val="22"/>
              </w:rPr>
              <w:t> </w:t>
            </w:r>
          </w:p>
          <w:p w:rsidR="001577C3" w:rsidRDefault="001577C3">
            <w:pPr>
              <w:spacing w:after="96"/>
              <w:jc w:val="center"/>
              <w:rPr>
                <w:rFonts w:ascii="Tahoma" w:hAnsi="Tahoma" w:cs="Tahoma"/>
                <w:color w:val="2C2C2C"/>
                <w:sz w:val="20"/>
                <w:szCs w:val="20"/>
              </w:rPr>
            </w:pPr>
            <w:r>
              <w:rPr>
                <w:rFonts w:ascii="Tahoma" w:hAnsi="Tahoma" w:cs="Tahoma"/>
                <w:color w:val="2C2C2C"/>
                <w:sz w:val="22"/>
              </w:rPr>
              <w:lastRenderedPageBreak/>
              <w:t> </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tc>
      </w:tr>
      <w:tr w:rsidR="001577C3" w:rsidTr="001577C3">
        <w:trPr>
          <w:trHeight w:val="2715"/>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lastRenderedPageBreak/>
              <w:t>3</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Провести месячник по санитарной очистке территорий, организовать  своевременный вывоз ТБО.</w:t>
            </w:r>
          </w:p>
          <w:p w:rsidR="001577C3" w:rsidRDefault="001577C3">
            <w:pPr>
              <w:spacing w:after="96"/>
              <w:ind w:right="57"/>
              <w:rPr>
                <w:rFonts w:ascii="Tahoma" w:hAnsi="Tahoma" w:cs="Tahoma"/>
                <w:color w:val="2C2C2C"/>
                <w:sz w:val="20"/>
                <w:szCs w:val="20"/>
              </w:rPr>
            </w:pPr>
            <w:r>
              <w:rPr>
                <w:rFonts w:ascii="Tahoma" w:hAnsi="Tahoma" w:cs="Tahoma"/>
                <w:color w:val="2C2C2C"/>
                <w:sz w:val="22"/>
              </w:rPr>
              <w:t> </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апрель-май 2015</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Руководители предприятий и учреждений всех форм собственности, заведующая отделом по управлению имуществом, ЖКХ,  транспортом и связью</w:t>
            </w:r>
          </w:p>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Куклина В.А.</w:t>
            </w:r>
          </w:p>
        </w:tc>
      </w:tr>
      <w:tr w:rsidR="001577C3" w:rsidTr="001577C3">
        <w:trPr>
          <w:trHeight w:val="1235"/>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4</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Осуществить через средства массовой информации комплекс мероприятий по пропаганде мер пожарной безопасности</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Ежемесячно</w:t>
            </w:r>
          </w:p>
          <w:p w:rsidR="001577C3" w:rsidRDefault="001577C3">
            <w:pPr>
              <w:spacing w:after="96"/>
              <w:ind w:right="57"/>
              <w:rPr>
                <w:rFonts w:ascii="Tahoma" w:hAnsi="Tahoma" w:cs="Tahoma"/>
                <w:color w:val="2C2C2C"/>
                <w:sz w:val="20"/>
                <w:szCs w:val="20"/>
              </w:rPr>
            </w:pPr>
            <w:r>
              <w:rPr>
                <w:rFonts w:ascii="Tahoma" w:hAnsi="Tahoma" w:cs="Tahoma"/>
                <w:color w:val="2C2C2C"/>
                <w:sz w:val="22"/>
              </w:rPr>
              <w:t> </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Общий  отдел</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Верхозина О.А.</w:t>
            </w:r>
          </w:p>
        </w:tc>
      </w:tr>
      <w:tr w:rsidR="001577C3" w:rsidTr="001577C3">
        <w:trPr>
          <w:trHeight w:val="1283"/>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5</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Провести месячник по обеспечению требований пожарной безопасности в жилом секторе</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 апрель –  май 2015 года</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Консультант </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Верхозина Р.Д.</w:t>
            </w:r>
          </w:p>
        </w:tc>
      </w:tr>
      <w:tr w:rsidR="001577C3" w:rsidTr="001577C3">
        <w:trPr>
          <w:trHeight w:val="1710"/>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6</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Организовать круглосуточное дежурство членов добровольной пожарной  охраны в  весенне-летний период</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В весенне-летний период</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Председатель</w:t>
            </w:r>
          </w:p>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КЧС и ОПБ Парфенов О.А.</w:t>
            </w:r>
          </w:p>
        </w:tc>
      </w:tr>
      <w:tr w:rsidR="001577C3" w:rsidTr="001577C3">
        <w:trPr>
          <w:trHeight w:val="1290"/>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7</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ind w:right="57" w:hanging="360"/>
              <w:rPr>
                <w:rFonts w:ascii="Tahoma" w:hAnsi="Tahoma" w:cs="Tahoma"/>
                <w:color w:val="2C2C2C"/>
                <w:sz w:val="20"/>
                <w:szCs w:val="20"/>
              </w:rPr>
            </w:pPr>
            <w:r>
              <w:rPr>
                <w:color w:val="2C2C2C"/>
                <w:sz w:val="14"/>
                <w:szCs w:val="14"/>
              </w:rPr>
              <w:t>  </w:t>
            </w:r>
            <w:r>
              <w:rPr>
                <w:rFonts w:ascii="Tahoma" w:hAnsi="Tahoma" w:cs="Tahoma"/>
                <w:color w:val="2C2C2C"/>
                <w:sz w:val="20"/>
                <w:szCs w:val="20"/>
              </w:rPr>
              <w:t>Рекомендовать руководителям организовать проверки противопожарного состояния  и осуществить комплекс мер по усилению противопожарной безопасности  в организациях  и  на  предприятиях</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Май-июль 2015</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Консультант</w:t>
            </w:r>
          </w:p>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Верхозина Р.Д.,</w:t>
            </w:r>
          </w:p>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Руководители предприятий</w:t>
            </w:r>
          </w:p>
        </w:tc>
      </w:tr>
      <w:tr w:rsidR="001577C3" w:rsidTr="001577C3">
        <w:trPr>
          <w:trHeight w:val="1290"/>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8</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ind w:right="57" w:hanging="360"/>
              <w:rPr>
                <w:rFonts w:ascii="Tahoma" w:hAnsi="Tahoma" w:cs="Tahoma"/>
                <w:color w:val="2C2C2C"/>
                <w:sz w:val="20"/>
                <w:szCs w:val="20"/>
              </w:rPr>
            </w:pPr>
            <w:r>
              <w:rPr>
                <w:color w:val="2C2C2C"/>
                <w:sz w:val="14"/>
                <w:szCs w:val="14"/>
              </w:rPr>
              <w:t> </w:t>
            </w:r>
            <w:r>
              <w:rPr>
                <w:rFonts w:ascii="Tahoma" w:hAnsi="Tahoma" w:cs="Tahoma"/>
                <w:color w:val="2C2C2C"/>
                <w:sz w:val="20"/>
                <w:szCs w:val="20"/>
              </w:rPr>
              <w:t>Рекомендовать руководителям образовательных учреждений  организовать проведение занятий, лекций, дискуссий  по тематике «Пожарная безопасность»</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апрель, май 2015</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Руководители образовательных учреждений</w:t>
            </w:r>
          </w:p>
        </w:tc>
      </w:tr>
      <w:tr w:rsidR="001577C3" w:rsidTr="001577C3">
        <w:trPr>
          <w:trHeight w:val="1265"/>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lastRenderedPageBreak/>
              <w:t>9</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При посещении инвалидов, людей престарелого возраста проводить разъяснительные беседы о соблюдении мер пожарной  безопасности в быту</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В летний период</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Совет Ветеранов,</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консультант Верхозина Р.Д.</w:t>
            </w:r>
          </w:p>
        </w:tc>
      </w:tr>
      <w:tr w:rsidR="001577C3" w:rsidTr="001577C3">
        <w:trPr>
          <w:trHeight w:val="1417"/>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10</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Усилить  контроль  по соблюдению мер пожарной безопасности  в семьях, проживающих в социально-опасном положении,  для предотвращения  возникновения пожаров и гибели людей</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Постоянно</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 Консультант</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Верхозина Р.Д.,</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УУП (по согласованию)</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tc>
      </w:tr>
      <w:tr w:rsidR="001577C3" w:rsidTr="001577C3">
        <w:trPr>
          <w:trHeight w:val="1601"/>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11</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Рекомендовать провести  отработку планов действия сотрудников и эвакуации людей, в случае возникновения пожара на объектах образования, здравоохранения  и на объектах с массовым  пребыванием людей.</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2 кв. 2015 г.</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Руководители учреждений образования,  здравоохранения  и культуры</w:t>
            </w:r>
          </w:p>
        </w:tc>
      </w:tr>
      <w:tr w:rsidR="001577C3" w:rsidTr="001577C3">
        <w:trPr>
          <w:trHeight w:val="1250"/>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12</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Провести  работу:</w:t>
            </w:r>
          </w:p>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 по распространению наглядной противопожарной агитации (памятки, инструкции, плакаты),</w:t>
            </w:r>
          </w:p>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 - по установке аншлагов, табличек  о соблюдении правил пожарной  безопасности.</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Май, июнь  2015</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консультант</w:t>
            </w:r>
          </w:p>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Верхозина </w:t>
            </w:r>
            <w:r>
              <w:rPr>
                <w:rFonts w:ascii="Tahoma" w:hAnsi="Tahoma" w:cs="Tahoma"/>
                <w:color w:val="2C2C2C"/>
                <w:sz w:val="22"/>
              </w:rPr>
              <w:t>Р.Д.</w:t>
            </w:r>
          </w:p>
          <w:p w:rsidR="001577C3" w:rsidRDefault="001577C3">
            <w:pPr>
              <w:spacing w:after="96"/>
              <w:jc w:val="center"/>
              <w:rPr>
                <w:rFonts w:ascii="Tahoma" w:hAnsi="Tahoma" w:cs="Tahoma"/>
                <w:color w:val="2C2C2C"/>
                <w:sz w:val="20"/>
                <w:szCs w:val="20"/>
              </w:rPr>
            </w:pPr>
            <w:r>
              <w:rPr>
                <w:rFonts w:ascii="Tahoma" w:hAnsi="Tahoma" w:cs="Tahoma"/>
                <w:color w:val="2C2C2C"/>
                <w:sz w:val="20"/>
                <w:szCs w:val="20"/>
              </w:rPr>
              <w:t> </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2"/>
              </w:rPr>
              <w:t> </w:t>
            </w:r>
          </w:p>
        </w:tc>
      </w:tr>
      <w:tr w:rsidR="001577C3" w:rsidTr="001577C3">
        <w:trPr>
          <w:trHeight w:val="1414"/>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13</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Рекомендовать организовать патрулирование лесов, расположенных вблизи населенных пунктов Оёкского муниципального образования, с целью  своевременного выявления очагов пожара.    </w:t>
            </w:r>
            <w:r>
              <w:rPr>
                <w:color w:val="2C2C2C"/>
                <w:sz w:val="14"/>
                <w:szCs w:val="14"/>
              </w:rPr>
              <w:t>           </w:t>
            </w:r>
            <w:r>
              <w:rPr>
                <w:rFonts w:ascii="Tahoma" w:hAnsi="Tahoma" w:cs="Tahoma"/>
                <w:color w:val="2C2C2C"/>
                <w:sz w:val="22"/>
              </w:rPr>
              <w:t> </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Май, июнь  2015</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Начальник Гороховского участкового лесничества,  </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члены ДПО</w:t>
            </w:r>
          </w:p>
        </w:tc>
      </w:tr>
      <w:tr w:rsidR="001577C3" w:rsidTr="001577C3">
        <w:trPr>
          <w:trHeight w:val="1414"/>
        </w:trPr>
        <w:tc>
          <w:tcPr>
            <w:tcW w:w="568" w:type="dxa"/>
            <w:tcBorders>
              <w:top w:val="nil"/>
              <w:left w:val="single" w:sz="8" w:space="0" w:color="auto"/>
              <w:bottom w:val="single" w:sz="8" w:space="0" w:color="auto"/>
              <w:right w:val="single" w:sz="8" w:space="0" w:color="auto"/>
            </w:tcBorders>
            <w:shd w:val="clear" w:color="auto" w:fill="FFFFFF"/>
            <w:tcMar>
              <w:top w:w="0" w:type="dxa"/>
              <w:left w:w="40" w:type="dxa"/>
              <w:bottom w:w="0" w:type="dxa"/>
              <w:right w:w="40" w:type="dxa"/>
            </w:tcMar>
            <w:vAlign w:val="cente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lastRenderedPageBreak/>
              <w:t> 14</w:t>
            </w:r>
          </w:p>
        </w:tc>
        <w:tc>
          <w:tcPr>
            <w:tcW w:w="5670"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rPr>
                <w:rFonts w:ascii="Tahoma" w:hAnsi="Tahoma" w:cs="Tahoma"/>
                <w:color w:val="2C2C2C"/>
                <w:sz w:val="20"/>
                <w:szCs w:val="20"/>
              </w:rPr>
            </w:pPr>
            <w:r>
              <w:rPr>
                <w:rFonts w:ascii="Tahoma" w:hAnsi="Tahoma" w:cs="Tahoma"/>
                <w:color w:val="2C2C2C"/>
                <w:sz w:val="20"/>
                <w:szCs w:val="20"/>
              </w:rPr>
              <w:t>Рекомендовать организовать  отжиг  сухой травы  от  д.Жердовка, граничащей с лесным массивом, в границах противопожарных барьеров /дороги, просеки,  опашки/. </w:t>
            </w:r>
          </w:p>
        </w:tc>
        <w:tc>
          <w:tcPr>
            <w:tcW w:w="1701"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апрель, май 2015г.</w:t>
            </w:r>
          </w:p>
        </w:tc>
        <w:tc>
          <w:tcPr>
            <w:tcW w:w="2126" w:type="dxa"/>
            <w:tcBorders>
              <w:top w:val="nil"/>
              <w:left w:val="nil"/>
              <w:bottom w:val="single" w:sz="8" w:space="0" w:color="auto"/>
              <w:right w:val="single" w:sz="8" w:space="0" w:color="auto"/>
            </w:tcBorders>
            <w:shd w:val="clear" w:color="auto" w:fill="FFFFFF"/>
            <w:tcMar>
              <w:top w:w="0" w:type="dxa"/>
              <w:left w:w="40" w:type="dxa"/>
              <w:bottom w:w="0" w:type="dxa"/>
              <w:right w:w="40" w:type="dxa"/>
            </w:tcMar>
            <w:hideMark/>
          </w:tcPr>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начальник Гороховского</w:t>
            </w:r>
          </w:p>
          <w:p w:rsidR="001577C3" w:rsidRDefault="001577C3">
            <w:pPr>
              <w:spacing w:after="96"/>
              <w:ind w:right="57"/>
              <w:jc w:val="center"/>
              <w:rPr>
                <w:rFonts w:ascii="Tahoma" w:hAnsi="Tahoma" w:cs="Tahoma"/>
                <w:color w:val="2C2C2C"/>
                <w:sz w:val="20"/>
                <w:szCs w:val="20"/>
              </w:rPr>
            </w:pPr>
            <w:r>
              <w:rPr>
                <w:rFonts w:ascii="Tahoma" w:hAnsi="Tahoma" w:cs="Tahoma"/>
                <w:color w:val="2C2C2C"/>
                <w:sz w:val="20"/>
                <w:szCs w:val="20"/>
              </w:rPr>
              <w:t>участкового лесничества</w:t>
            </w:r>
          </w:p>
        </w:tc>
      </w:tr>
    </w:tbl>
    <w:p w:rsidR="001577C3" w:rsidRDefault="001577C3" w:rsidP="001577C3">
      <w:pPr>
        <w:shd w:val="clear" w:color="auto" w:fill="FFFFFF"/>
        <w:spacing w:after="96"/>
        <w:rPr>
          <w:rFonts w:ascii="Tahoma" w:hAnsi="Tahoma" w:cs="Tahoma"/>
          <w:color w:val="2C2C2C"/>
          <w:sz w:val="20"/>
          <w:szCs w:val="20"/>
        </w:rPr>
      </w:pPr>
      <w:r>
        <w:rPr>
          <w:rFonts w:ascii="Tahoma" w:hAnsi="Tahoma" w:cs="Tahoma"/>
          <w:color w:val="2C2C2C"/>
          <w:sz w:val="20"/>
          <w:szCs w:val="20"/>
        </w:rPr>
        <w:t> </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p>
    <w:p w:rsidR="001577C3" w:rsidRDefault="001577C3" w:rsidP="001577C3">
      <w:pPr>
        <w:pStyle w:val="a3"/>
        <w:shd w:val="clear" w:color="auto" w:fill="FFFFFF"/>
        <w:spacing w:before="0" w:beforeAutospacing="0" w:after="96" w:afterAutospacing="0"/>
        <w:jc w:val="right"/>
        <w:rPr>
          <w:rFonts w:ascii="Tahoma" w:hAnsi="Tahoma" w:cs="Tahoma"/>
          <w:color w:val="2C2C2C"/>
          <w:sz w:val="20"/>
          <w:szCs w:val="20"/>
        </w:rPr>
      </w:pPr>
      <w:r>
        <w:rPr>
          <w:rFonts w:ascii="Tahoma" w:hAnsi="Tahoma" w:cs="Tahoma"/>
          <w:i/>
          <w:iCs/>
          <w:color w:val="2C2C2C"/>
          <w:sz w:val="20"/>
          <w:szCs w:val="20"/>
        </w:rPr>
        <w:t> Глава администрации Оёкского </w:t>
      </w:r>
      <w:r>
        <w:rPr>
          <w:rFonts w:ascii="Tahoma" w:hAnsi="Tahoma" w:cs="Tahoma"/>
          <w:color w:val="2C2C2C"/>
          <w:sz w:val="20"/>
          <w:szCs w:val="20"/>
        </w:rPr>
        <w:t>муниципального  образования П.Н.Новосельцев</w:t>
      </w:r>
    </w:p>
    <w:p w:rsidR="001577C3" w:rsidRDefault="001577C3" w:rsidP="001577C3">
      <w:pPr>
        <w:pStyle w:val="a3"/>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3E0016" w:rsidRPr="00521EFF" w:rsidRDefault="003E0016" w:rsidP="00521EFF">
      <w:bookmarkStart w:id="0" w:name="_GoBack"/>
      <w:bookmarkEnd w:id="0"/>
    </w:p>
    <w:sectPr w:rsidR="003E0016" w:rsidRPr="00521EF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82676"/>
    <w:multiLevelType w:val="multilevel"/>
    <w:tmpl w:val="550C2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E11C2F"/>
    <w:multiLevelType w:val="multilevel"/>
    <w:tmpl w:val="DE1464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A53CC0"/>
    <w:multiLevelType w:val="multilevel"/>
    <w:tmpl w:val="AB569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3D56BA5"/>
    <w:multiLevelType w:val="multilevel"/>
    <w:tmpl w:val="DDB65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50C7B8A"/>
    <w:multiLevelType w:val="multilevel"/>
    <w:tmpl w:val="7C0ECB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7929F3"/>
    <w:multiLevelType w:val="multilevel"/>
    <w:tmpl w:val="1C88C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A8C6636"/>
    <w:multiLevelType w:val="multilevel"/>
    <w:tmpl w:val="F6D040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2"/>
  </w:num>
  <w:num w:numId="3">
    <w:abstractNumId w:val="1"/>
  </w:num>
  <w:num w:numId="4">
    <w:abstractNumId w:val="3"/>
  </w:num>
  <w:num w:numId="5">
    <w:abstractNumId w:val="4"/>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01DC"/>
    <w:rsid w:val="00003DF4"/>
    <w:rsid w:val="000230E8"/>
    <w:rsid w:val="000267E1"/>
    <w:rsid w:val="000640FF"/>
    <w:rsid w:val="00092A06"/>
    <w:rsid w:val="000C45A4"/>
    <w:rsid w:val="000E2E82"/>
    <w:rsid w:val="000E354D"/>
    <w:rsid w:val="000E35A0"/>
    <w:rsid w:val="001577C3"/>
    <w:rsid w:val="001F3043"/>
    <w:rsid w:val="0021604D"/>
    <w:rsid w:val="0030466C"/>
    <w:rsid w:val="00304A98"/>
    <w:rsid w:val="003C6CC2"/>
    <w:rsid w:val="003E0016"/>
    <w:rsid w:val="00416C36"/>
    <w:rsid w:val="004201DC"/>
    <w:rsid w:val="004801C5"/>
    <w:rsid w:val="004B1DFD"/>
    <w:rsid w:val="004B20C0"/>
    <w:rsid w:val="004B61AB"/>
    <w:rsid w:val="004E5968"/>
    <w:rsid w:val="004E7155"/>
    <w:rsid w:val="005147CA"/>
    <w:rsid w:val="00521EFF"/>
    <w:rsid w:val="00566BBE"/>
    <w:rsid w:val="005978D4"/>
    <w:rsid w:val="005A74AB"/>
    <w:rsid w:val="005B099C"/>
    <w:rsid w:val="005B4996"/>
    <w:rsid w:val="005C1798"/>
    <w:rsid w:val="0062068E"/>
    <w:rsid w:val="00622667"/>
    <w:rsid w:val="006403F9"/>
    <w:rsid w:val="0067132F"/>
    <w:rsid w:val="006B0B0F"/>
    <w:rsid w:val="006C72EF"/>
    <w:rsid w:val="00770A0B"/>
    <w:rsid w:val="007C1917"/>
    <w:rsid w:val="00831B90"/>
    <w:rsid w:val="0088543E"/>
    <w:rsid w:val="00892EE3"/>
    <w:rsid w:val="008A140B"/>
    <w:rsid w:val="008B2B6D"/>
    <w:rsid w:val="008E3F42"/>
    <w:rsid w:val="009131F1"/>
    <w:rsid w:val="00941886"/>
    <w:rsid w:val="00947BBB"/>
    <w:rsid w:val="00971280"/>
    <w:rsid w:val="009953FE"/>
    <w:rsid w:val="009D29BE"/>
    <w:rsid w:val="009E6960"/>
    <w:rsid w:val="00A5458B"/>
    <w:rsid w:val="00AB0741"/>
    <w:rsid w:val="00BC1A8E"/>
    <w:rsid w:val="00C209B1"/>
    <w:rsid w:val="00C51CB1"/>
    <w:rsid w:val="00C6649D"/>
    <w:rsid w:val="00CE3615"/>
    <w:rsid w:val="00CF3B7A"/>
    <w:rsid w:val="00D119A9"/>
    <w:rsid w:val="00D23808"/>
    <w:rsid w:val="00D25E88"/>
    <w:rsid w:val="00D42B94"/>
    <w:rsid w:val="00D6186C"/>
    <w:rsid w:val="00D808BD"/>
    <w:rsid w:val="00D84467"/>
    <w:rsid w:val="00E00D8C"/>
    <w:rsid w:val="00E02E3B"/>
    <w:rsid w:val="00E04DBA"/>
    <w:rsid w:val="00E3034E"/>
    <w:rsid w:val="00E56BB4"/>
    <w:rsid w:val="00E74879"/>
    <w:rsid w:val="00E91B21"/>
    <w:rsid w:val="00E97F36"/>
    <w:rsid w:val="00F4474C"/>
    <w:rsid w:val="00F5492E"/>
    <w:rsid w:val="00F60089"/>
    <w:rsid w:val="00F94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B674FBA-9058-4121-9A63-2FF8B6D48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1577C3"/>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9131F1"/>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D29BE"/>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Hyperlink"/>
    <w:basedOn w:val="a0"/>
    <w:uiPriority w:val="99"/>
    <w:semiHidden/>
    <w:unhideWhenUsed/>
    <w:rsid w:val="005B099C"/>
    <w:rPr>
      <w:color w:val="0000FF"/>
      <w:u w:val="single"/>
    </w:rPr>
  </w:style>
  <w:style w:type="paragraph" w:customStyle="1" w:styleId="constitle">
    <w:name w:val="constitle"/>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Title"/>
    <w:basedOn w:val="a"/>
    <w:link w:val="a6"/>
    <w:uiPriority w:val="10"/>
    <w:qFormat/>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6">
    <w:name w:val="Заголовок Знак"/>
    <w:basedOn w:val="a0"/>
    <w:link w:val="a5"/>
    <w:uiPriority w:val="10"/>
    <w:rsid w:val="005B099C"/>
    <w:rPr>
      <w:rFonts w:ascii="Times New Roman" w:eastAsia="Times New Roman" w:hAnsi="Times New Roman" w:cs="Times New Roman"/>
      <w:sz w:val="24"/>
      <w:szCs w:val="24"/>
      <w:lang w:eastAsia="ru-RU"/>
    </w:rPr>
  </w:style>
  <w:style w:type="paragraph" w:customStyle="1" w:styleId="consnormal">
    <w:name w:val="consnormal"/>
    <w:basedOn w:val="a"/>
    <w:rsid w:val="005B099C"/>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9131F1"/>
    <w:rPr>
      <w:rFonts w:ascii="Times New Roman" w:eastAsia="Times New Roman" w:hAnsi="Times New Roman" w:cs="Times New Roman"/>
      <w:b/>
      <w:bCs/>
      <w:sz w:val="27"/>
      <w:szCs w:val="27"/>
      <w:lang w:eastAsia="ru-RU"/>
    </w:rPr>
  </w:style>
  <w:style w:type="character" w:styleId="a7">
    <w:name w:val="Strong"/>
    <w:basedOn w:val="a0"/>
    <w:uiPriority w:val="22"/>
    <w:qFormat/>
    <w:rsid w:val="00971280"/>
    <w:rPr>
      <w:b/>
      <w:bCs/>
    </w:rPr>
  </w:style>
  <w:style w:type="character" w:styleId="a8">
    <w:name w:val="Emphasis"/>
    <w:basedOn w:val="a0"/>
    <w:uiPriority w:val="20"/>
    <w:qFormat/>
    <w:rsid w:val="00971280"/>
    <w:rPr>
      <w:i/>
      <w:iCs/>
    </w:rPr>
  </w:style>
  <w:style w:type="paragraph" w:customStyle="1" w:styleId="consplusnormal">
    <w:name w:val="consplusnormal"/>
    <w:basedOn w:val="a"/>
    <w:rsid w:val="00971280"/>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default">
    <w:name w:val="default"/>
    <w:basedOn w:val="a"/>
    <w:rsid w:val="00003DF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9">
    <w:name w:val="a"/>
    <w:basedOn w:val="a"/>
    <w:rsid w:val="00F94E9C"/>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1">
    <w:name w:val="21"/>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0">
    <w:name w:val="20"/>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2">
    <w:name w:val="2"/>
    <w:basedOn w:val="a"/>
    <w:rsid w:val="0094188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941886"/>
  </w:style>
  <w:style w:type="paragraph" w:customStyle="1" w:styleId="msonormal0">
    <w:name w:val="msonormal"/>
    <w:basedOn w:val="a"/>
    <w:rsid w:val="0021604D"/>
    <w:pPr>
      <w:spacing w:before="100" w:beforeAutospacing="1" w:after="100" w:afterAutospacing="1" w:line="240" w:lineRule="auto"/>
      <w:ind w:firstLine="0"/>
      <w:jc w:val="left"/>
    </w:pPr>
    <w:rPr>
      <w:rFonts w:eastAsia="Times New Roman" w:cs="Times New Roman"/>
      <w:sz w:val="24"/>
      <w:szCs w:val="24"/>
      <w:lang w:eastAsia="ru-RU"/>
    </w:rPr>
  </w:style>
  <w:style w:type="character" w:styleId="aa">
    <w:name w:val="FollowedHyperlink"/>
    <w:basedOn w:val="a0"/>
    <w:uiPriority w:val="99"/>
    <w:semiHidden/>
    <w:unhideWhenUsed/>
    <w:rsid w:val="0021604D"/>
    <w:rPr>
      <w:color w:val="800080"/>
      <w:u w:val="single"/>
    </w:rPr>
  </w:style>
  <w:style w:type="paragraph" w:customStyle="1" w:styleId="a00">
    <w:name w:val="a0"/>
    <w:basedOn w:val="a"/>
    <w:rsid w:val="00416C3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0230E8"/>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1577C3"/>
    <w:rPr>
      <w:rFonts w:asciiTheme="majorHAnsi" w:eastAsiaTheme="majorEastAsia" w:hAnsiTheme="majorHAnsi" w:cstheme="majorBidi"/>
      <w:color w:val="2E74B5" w:themeColor="accent1" w:themeShade="BF"/>
      <w:sz w:val="32"/>
      <w:szCs w:val="32"/>
    </w:rPr>
  </w:style>
  <w:style w:type="paragraph" w:styleId="ab">
    <w:name w:val="Block Text"/>
    <w:basedOn w:val="a"/>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1577C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1577C3"/>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5952">
      <w:bodyDiv w:val="1"/>
      <w:marLeft w:val="0"/>
      <w:marRight w:val="0"/>
      <w:marTop w:val="0"/>
      <w:marBottom w:val="0"/>
      <w:divBdr>
        <w:top w:val="none" w:sz="0" w:space="0" w:color="auto"/>
        <w:left w:val="none" w:sz="0" w:space="0" w:color="auto"/>
        <w:bottom w:val="none" w:sz="0" w:space="0" w:color="auto"/>
        <w:right w:val="none" w:sz="0" w:space="0" w:color="auto"/>
      </w:divBdr>
    </w:div>
    <w:div w:id="53285968">
      <w:bodyDiv w:val="1"/>
      <w:marLeft w:val="0"/>
      <w:marRight w:val="0"/>
      <w:marTop w:val="0"/>
      <w:marBottom w:val="0"/>
      <w:divBdr>
        <w:top w:val="none" w:sz="0" w:space="0" w:color="auto"/>
        <w:left w:val="none" w:sz="0" w:space="0" w:color="auto"/>
        <w:bottom w:val="none" w:sz="0" w:space="0" w:color="auto"/>
        <w:right w:val="none" w:sz="0" w:space="0" w:color="auto"/>
      </w:divBdr>
    </w:div>
    <w:div w:id="53814662">
      <w:bodyDiv w:val="1"/>
      <w:marLeft w:val="0"/>
      <w:marRight w:val="0"/>
      <w:marTop w:val="0"/>
      <w:marBottom w:val="0"/>
      <w:divBdr>
        <w:top w:val="none" w:sz="0" w:space="0" w:color="auto"/>
        <w:left w:val="none" w:sz="0" w:space="0" w:color="auto"/>
        <w:bottom w:val="none" w:sz="0" w:space="0" w:color="auto"/>
        <w:right w:val="none" w:sz="0" w:space="0" w:color="auto"/>
      </w:divBdr>
    </w:div>
    <w:div w:id="90518629">
      <w:bodyDiv w:val="1"/>
      <w:marLeft w:val="0"/>
      <w:marRight w:val="0"/>
      <w:marTop w:val="0"/>
      <w:marBottom w:val="0"/>
      <w:divBdr>
        <w:top w:val="none" w:sz="0" w:space="0" w:color="auto"/>
        <w:left w:val="none" w:sz="0" w:space="0" w:color="auto"/>
        <w:bottom w:val="none" w:sz="0" w:space="0" w:color="auto"/>
        <w:right w:val="none" w:sz="0" w:space="0" w:color="auto"/>
      </w:divBdr>
    </w:div>
    <w:div w:id="129910450">
      <w:bodyDiv w:val="1"/>
      <w:marLeft w:val="0"/>
      <w:marRight w:val="0"/>
      <w:marTop w:val="0"/>
      <w:marBottom w:val="0"/>
      <w:divBdr>
        <w:top w:val="none" w:sz="0" w:space="0" w:color="auto"/>
        <w:left w:val="none" w:sz="0" w:space="0" w:color="auto"/>
        <w:bottom w:val="none" w:sz="0" w:space="0" w:color="auto"/>
        <w:right w:val="none" w:sz="0" w:space="0" w:color="auto"/>
      </w:divBdr>
    </w:div>
    <w:div w:id="173346643">
      <w:bodyDiv w:val="1"/>
      <w:marLeft w:val="0"/>
      <w:marRight w:val="0"/>
      <w:marTop w:val="0"/>
      <w:marBottom w:val="0"/>
      <w:divBdr>
        <w:top w:val="none" w:sz="0" w:space="0" w:color="auto"/>
        <w:left w:val="none" w:sz="0" w:space="0" w:color="auto"/>
        <w:bottom w:val="none" w:sz="0" w:space="0" w:color="auto"/>
        <w:right w:val="none" w:sz="0" w:space="0" w:color="auto"/>
      </w:divBdr>
      <w:divsChild>
        <w:div w:id="85351418">
          <w:marLeft w:val="300"/>
          <w:marRight w:val="0"/>
          <w:marTop w:val="0"/>
          <w:marBottom w:val="0"/>
          <w:divBdr>
            <w:top w:val="none" w:sz="0" w:space="0" w:color="auto"/>
            <w:left w:val="none" w:sz="0" w:space="0" w:color="auto"/>
            <w:bottom w:val="none" w:sz="0" w:space="0" w:color="auto"/>
            <w:right w:val="none" w:sz="0" w:space="0" w:color="auto"/>
          </w:divBdr>
        </w:div>
      </w:divsChild>
    </w:div>
    <w:div w:id="194077579">
      <w:bodyDiv w:val="1"/>
      <w:marLeft w:val="0"/>
      <w:marRight w:val="0"/>
      <w:marTop w:val="0"/>
      <w:marBottom w:val="0"/>
      <w:divBdr>
        <w:top w:val="none" w:sz="0" w:space="0" w:color="auto"/>
        <w:left w:val="none" w:sz="0" w:space="0" w:color="auto"/>
        <w:bottom w:val="none" w:sz="0" w:space="0" w:color="auto"/>
        <w:right w:val="none" w:sz="0" w:space="0" w:color="auto"/>
      </w:divBdr>
    </w:div>
    <w:div w:id="225459748">
      <w:bodyDiv w:val="1"/>
      <w:marLeft w:val="0"/>
      <w:marRight w:val="0"/>
      <w:marTop w:val="0"/>
      <w:marBottom w:val="0"/>
      <w:divBdr>
        <w:top w:val="none" w:sz="0" w:space="0" w:color="auto"/>
        <w:left w:val="none" w:sz="0" w:space="0" w:color="auto"/>
        <w:bottom w:val="none" w:sz="0" w:space="0" w:color="auto"/>
        <w:right w:val="none" w:sz="0" w:space="0" w:color="auto"/>
      </w:divBdr>
    </w:div>
    <w:div w:id="247887988">
      <w:bodyDiv w:val="1"/>
      <w:marLeft w:val="0"/>
      <w:marRight w:val="0"/>
      <w:marTop w:val="0"/>
      <w:marBottom w:val="0"/>
      <w:divBdr>
        <w:top w:val="none" w:sz="0" w:space="0" w:color="auto"/>
        <w:left w:val="none" w:sz="0" w:space="0" w:color="auto"/>
        <w:bottom w:val="none" w:sz="0" w:space="0" w:color="auto"/>
        <w:right w:val="none" w:sz="0" w:space="0" w:color="auto"/>
      </w:divBdr>
    </w:div>
    <w:div w:id="251473635">
      <w:bodyDiv w:val="1"/>
      <w:marLeft w:val="0"/>
      <w:marRight w:val="0"/>
      <w:marTop w:val="0"/>
      <w:marBottom w:val="0"/>
      <w:divBdr>
        <w:top w:val="none" w:sz="0" w:space="0" w:color="auto"/>
        <w:left w:val="none" w:sz="0" w:space="0" w:color="auto"/>
        <w:bottom w:val="none" w:sz="0" w:space="0" w:color="auto"/>
        <w:right w:val="none" w:sz="0" w:space="0" w:color="auto"/>
      </w:divBdr>
    </w:div>
    <w:div w:id="363948160">
      <w:bodyDiv w:val="1"/>
      <w:marLeft w:val="0"/>
      <w:marRight w:val="0"/>
      <w:marTop w:val="0"/>
      <w:marBottom w:val="0"/>
      <w:divBdr>
        <w:top w:val="none" w:sz="0" w:space="0" w:color="auto"/>
        <w:left w:val="none" w:sz="0" w:space="0" w:color="auto"/>
        <w:bottom w:val="none" w:sz="0" w:space="0" w:color="auto"/>
        <w:right w:val="none" w:sz="0" w:space="0" w:color="auto"/>
      </w:divBdr>
    </w:div>
    <w:div w:id="383144038">
      <w:bodyDiv w:val="1"/>
      <w:marLeft w:val="0"/>
      <w:marRight w:val="0"/>
      <w:marTop w:val="0"/>
      <w:marBottom w:val="0"/>
      <w:divBdr>
        <w:top w:val="none" w:sz="0" w:space="0" w:color="auto"/>
        <w:left w:val="none" w:sz="0" w:space="0" w:color="auto"/>
        <w:bottom w:val="none" w:sz="0" w:space="0" w:color="auto"/>
        <w:right w:val="none" w:sz="0" w:space="0" w:color="auto"/>
      </w:divBdr>
    </w:div>
    <w:div w:id="396174739">
      <w:bodyDiv w:val="1"/>
      <w:marLeft w:val="0"/>
      <w:marRight w:val="0"/>
      <w:marTop w:val="0"/>
      <w:marBottom w:val="0"/>
      <w:divBdr>
        <w:top w:val="none" w:sz="0" w:space="0" w:color="auto"/>
        <w:left w:val="none" w:sz="0" w:space="0" w:color="auto"/>
        <w:bottom w:val="none" w:sz="0" w:space="0" w:color="auto"/>
        <w:right w:val="none" w:sz="0" w:space="0" w:color="auto"/>
      </w:divBdr>
    </w:div>
    <w:div w:id="402216793">
      <w:bodyDiv w:val="1"/>
      <w:marLeft w:val="0"/>
      <w:marRight w:val="0"/>
      <w:marTop w:val="0"/>
      <w:marBottom w:val="0"/>
      <w:divBdr>
        <w:top w:val="none" w:sz="0" w:space="0" w:color="auto"/>
        <w:left w:val="none" w:sz="0" w:space="0" w:color="auto"/>
        <w:bottom w:val="none" w:sz="0" w:space="0" w:color="auto"/>
        <w:right w:val="none" w:sz="0" w:space="0" w:color="auto"/>
      </w:divBdr>
    </w:div>
    <w:div w:id="426847918">
      <w:bodyDiv w:val="1"/>
      <w:marLeft w:val="0"/>
      <w:marRight w:val="0"/>
      <w:marTop w:val="0"/>
      <w:marBottom w:val="0"/>
      <w:divBdr>
        <w:top w:val="none" w:sz="0" w:space="0" w:color="auto"/>
        <w:left w:val="none" w:sz="0" w:space="0" w:color="auto"/>
        <w:bottom w:val="none" w:sz="0" w:space="0" w:color="auto"/>
        <w:right w:val="none" w:sz="0" w:space="0" w:color="auto"/>
      </w:divBdr>
    </w:div>
    <w:div w:id="445730907">
      <w:bodyDiv w:val="1"/>
      <w:marLeft w:val="0"/>
      <w:marRight w:val="0"/>
      <w:marTop w:val="0"/>
      <w:marBottom w:val="0"/>
      <w:divBdr>
        <w:top w:val="none" w:sz="0" w:space="0" w:color="auto"/>
        <w:left w:val="none" w:sz="0" w:space="0" w:color="auto"/>
        <w:bottom w:val="none" w:sz="0" w:space="0" w:color="auto"/>
        <w:right w:val="none" w:sz="0" w:space="0" w:color="auto"/>
      </w:divBdr>
    </w:div>
    <w:div w:id="450249791">
      <w:bodyDiv w:val="1"/>
      <w:marLeft w:val="0"/>
      <w:marRight w:val="0"/>
      <w:marTop w:val="0"/>
      <w:marBottom w:val="0"/>
      <w:divBdr>
        <w:top w:val="none" w:sz="0" w:space="0" w:color="auto"/>
        <w:left w:val="none" w:sz="0" w:space="0" w:color="auto"/>
        <w:bottom w:val="none" w:sz="0" w:space="0" w:color="auto"/>
        <w:right w:val="none" w:sz="0" w:space="0" w:color="auto"/>
      </w:divBdr>
    </w:div>
    <w:div w:id="529490254">
      <w:bodyDiv w:val="1"/>
      <w:marLeft w:val="0"/>
      <w:marRight w:val="0"/>
      <w:marTop w:val="0"/>
      <w:marBottom w:val="0"/>
      <w:divBdr>
        <w:top w:val="none" w:sz="0" w:space="0" w:color="auto"/>
        <w:left w:val="none" w:sz="0" w:space="0" w:color="auto"/>
        <w:bottom w:val="none" w:sz="0" w:space="0" w:color="auto"/>
        <w:right w:val="none" w:sz="0" w:space="0" w:color="auto"/>
      </w:divBdr>
    </w:div>
    <w:div w:id="547716834">
      <w:bodyDiv w:val="1"/>
      <w:marLeft w:val="0"/>
      <w:marRight w:val="0"/>
      <w:marTop w:val="0"/>
      <w:marBottom w:val="0"/>
      <w:divBdr>
        <w:top w:val="none" w:sz="0" w:space="0" w:color="auto"/>
        <w:left w:val="none" w:sz="0" w:space="0" w:color="auto"/>
        <w:bottom w:val="none" w:sz="0" w:space="0" w:color="auto"/>
        <w:right w:val="none" w:sz="0" w:space="0" w:color="auto"/>
      </w:divBdr>
    </w:div>
    <w:div w:id="586889241">
      <w:bodyDiv w:val="1"/>
      <w:marLeft w:val="0"/>
      <w:marRight w:val="0"/>
      <w:marTop w:val="0"/>
      <w:marBottom w:val="0"/>
      <w:divBdr>
        <w:top w:val="none" w:sz="0" w:space="0" w:color="auto"/>
        <w:left w:val="none" w:sz="0" w:space="0" w:color="auto"/>
        <w:bottom w:val="none" w:sz="0" w:space="0" w:color="auto"/>
        <w:right w:val="none" w:sz="0" w:space="0" w:color="auto"/>
      </w:divBdr>
      <w:divsChild>
        <w:div w:id="692415508">
          <w:marLeft w:val="0"/>
          <w:marRight w:val="0"/>
          <w:marTop w:val="0"/>
          <w:marBottom w:val="225"/>
          <w:divBdr>
            <w:top w:val="single" w:sz="6" w:space="11" w:color="CFCFCF"/>
            <w:left w:val="none" w:sz="0" w:space="0" w:color="auto"/>
            <w:bottom w:val="none" w:sz="0" w:space="0" w:color="auto"/>
            <w:right w:val="none" w:sz="0" w:space="0" w:color="auto"/>
          </w:divBdr>
          <w:divsChild>
            <w:div w:id="854807363">
              <w:marLeft w:val="0"/>
              <w:marRight w:val="0"/>
              <w:marTop w:val="0"/>
              <w:marBottom w:val="0"/>
              <w:divBdr>
                <w:top w:val="none" w:sz="0" w:space="0" w:color="auto"/>
                <w:left w:val="none" w:sz="0" w:space="0" w:color="auto"/>
                <w:bottom w:val="none" w:sz="0" w:space="0" w:color="auto"/>
                <w:right w:val="none" w:sz="0" w:space="0" w:color="auto"/>
              </w:divBdr>
            </w:div>
            <w:div w:id="1599176217">
              <w:marLeft w:val="0"/>
              <w:marRight w:val="0"/>
              <w:marTop w:val="0"/>
              <w:marBottom w:val="0"/>
              <w:divBdr>
                <w:top w:val="none" w:sz="0" w:space="0" w:color="auto"/>
                <w:left w:val="none" w:sz="0" w:space="0" w:color="auto"/>
                <w:bottom w:val="none" w:sz="0" w:space="0" w:color="auto"/>
                <w:right w:val="none" w:sz="0" w:space="0" w:color="auto"/>
              </w:divBdr>
            </w:div>
            <w:div w:id="740634614">
              <w:marLeft w:val="0"/>
              <w:marRight w:val="0"/>
              <w:marTop w:val="0"/>
              <w:marBottom w:val="0"/>
              <w:divBdr>
                <w:top w:val="none" w:sz="0" w:space="0" w:color="auto"/>
                <w:left w:val="none" w:sz="0" w:space="0" w:color="auto"/>
                <w:bottom w:val="none" w:sz="0" w:space="0" w:color="auto"/>
                <w:right w:val="none" w:sz="0" w:space="0" w:color="auto"/>
              </w:divBdr>
            </w:div>
            <w:div w:id="318268392">
              <w:marLeft w:val="0"/>
              <w:marRight w:val="0"/>
              <w:marTop w:val="0"/>
              <w:marBottom w:val="0"/>
              <w:divBdr>
                <w:top w:val="none" w:sz="0" w:space="0" w:color="auto"/>
                <w:left w:val="none" w:sz="0" w:space="0" w:color="auto"/>
                <w:bottom w:val="none" w:sz="0" w:space="0" w:color="auto"/>
                <w:right w:val="none" w:sz="0" w:space="0" w:color="auto"/>
              </w:divBdr>
            </w:div>
            <w:div w:id="1741056046">
              <w:marLeft w:val="0"/>
              <w:marRight w:val="0"/>
              <w:marTop w:val="0"/>
              <w:marBottom w:val="0"/>
              <w:divBdr>
                <w:top w:val="none" w:sz="0" w:space="0" w:color="auto"/>
                <w:left w:val="none" w:sz="0" w:space="0" w:color="auto"/>
                <w:bottom w:val="none" w:sz="0" w:space="0" w:color="auto"/>
                <w:right w:val="none" w:sz="0" w:space="0" w:color="auto"/>
              </w:divBdr>
            </w:div>
            <w:div w:id="1778021530">
              <w:marLeft w:val="0"/>
              <w:marRight w:val="0"/>
              <w:marTop w:val="0"/>
              <w:marBottom w:val="0"/>
              <w:divBdr>
                <w:top w:val="none" w:sz="0" w:space="0" w:color="auto"/>
                <w:left w:val="none" w:sz="0" w:space="0" w:color="auto"/>
                <w:bottom w:val="none" w:sz="0" w:space="0" w:color="auto"/>
                <w:right w:val="none" w:sz="0" w:space="0" w:color="auto"/>
              </w:divBdr>
            </w:div>
            <w:div w:id="1822503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33143">
      <w:bodyDiv w:val="1"/>
      <w:marLeft w:val="0"/>
      <w:marRight w:val="0"/>
      <w:marTop w:val="0"/>
      <w:marBottom w:val="0"/>
      <w:divBdr>
        <w:top w:val="none" w:sz="0" w:space="0" w:color="auto"/>
        <w:left w:val="none" w:sz="0" w:space="0" w:color="auto"/>
        <w:bottom w:val="none" w:sz="0" w:space="0" w:color="auto"/>
        <w:right w:val="none" w:sz="0" w:space="0" w:color="auto"/>
      </w:divBdr>
    </w:div>
    <w:div w:id="614680002">
      <w:bodyDiv w:val="1"/>
      <w:marLeft w:val="0"/>
      <w:marRight w:val="0"/>
      <w:marTop w:val="0"/>
      <w:marBottom w:val="0"/>
      <w:divBdr>
        <w:top w:val="none" w:sz="0" w:space="0" w:color="auto"/>
        <w:left w:val="none" w:sz="0" w:space="0" w:color="auto"/>
        <w:bottom w:val="none" w:sz="0" w:space="0" w:color="auto"/>
        <w:right w:val="none" w:sz="0" w:space="0" w:color="auto"/>
      </w:divBdr>
    </w:div>
    <w:div w:id="700975642">
      <w:bodyDiv w:val="1"/>
      <w:marLeft w:val="0"/>
      <w:marRight w:val="0"/>
      <w:marTop w:val="0"/>
      <w:marBottom w:val="0"/>
      <w:divBdr>
        <w:top w:val="none" w:sz="0" w:space="0" w:color="auto"/>
        <w:left w:val="none" w:sz="0" w:space="0" w:color="auto"/>
        <w:bottom w:val="none" w:sz="0" w:space="0" w:color="auto"/>
        <w:right w:val="none" w:sz="0" w:space="0" w:color="auto"/>
      </w:divBdr>
    </w:div>
    <w:div w:id="793255846">
      <w:bodyDiv w:val="1"/>
      <w:marLeft w:val="0"/>
      <w:marRight w:val="0"/>
      <w:marTop w:val="0"/>
      <w:marBottom w:val="0"/>
      <w:divBdr>
        <w:top w:val="none" w:sz="0" w:space="0" w:color="auto"/>
        <w:left w:val="none" w:sz="0" w:space="0" w:color="auto"/>
        <w:bottom w:val="none" w:sz="0" w:space="0" w:color="auto"/>
        <w:right w:val="none" w:sz="0" w:space="0" w:color="auto"/>
      </w:divBdr>
    </w:div>
    <w:div w:id="824250004">
      <w:bodyDiv w:val="1"/>
      <w:marLeft w:val="0"/>
      <w:marRight w:val="0"/>
      <w:marTop w:val="0"/>
      <w:marBottom w:val="0"/>
      <w:divBdr>
        <w:top w:val="none" w:sz="0" w:space="0" w:color="auto"/>
        <w:left w:val="none" w:sz="0" w:space="0" w:color="auto"/>
        <w:bottom w:val="none" w:sz="0" w:space="0" w:color="auto"/>
        <w:right w:val="none" w:sz="0" w:space="0" w:color="auto"/>
      </w:divBdr>
    </w:div>
    <w:div w:id="857887106">
      <w:bodyDiv w:val="1"/>
      <w:marLeft w:val="0"/>
      <w:marRight w:val="0"/>
      <w:marTop w:val="0"/>
      <w:marBottom w:val="0"/>
      <w:divBdr>
        <w:top w:val="none" w:sz="0" w:space="0" w:color="auto"/>
        <w:left w:val="none" w:sz="0" w:space="0" w:color="auto"/>
        <w:bottom w:val="none" w:sz="0" w:space="0" w:color="auto"/>
        <w:right w:val="none" w:sz="0" w:space="0" w:color="auto"/>
      </w:divBdr>
    </w:div>
    <w:div w:id="914322731">
      <w:bodyDiv w:val="1"/>
      <w:marLeft w:val="0"/>
      <w:marRight w:val="0"/>
      <w:marTop w:val="0"/>
      <w:marBottom w:val="0"/>
      <w:divBdr>
        <w:top w:val="none" w:sz="0" w:space="0" w:color="auto"/>
        <w:left w:val="none" w:sz="0" w:space="0" w:color="auto"/>
        <w:bottom w:val="none" w:sz="0" w:space="0" w:color="auto"/>
        <w:right w:val="none" w:sz="0" w:space="0" w:color="auto"/>
      </w:divBdr>
    </w:div>
    <w:div w:id="988098083">
      <w:bodyDiv w:val="1"/>
      <w:marLeft w:val="0"/>
      <w:marRight w:val="0"/>
      <w:marTop w:val="0"/>
      <w:marBottom w:val="0"/>
      <w:divBdr>
        <w:top w:val="none" w:sz="0" w:space="0" w:color="auto"/>
        <w:left w:val="none" w:sz="0" w:space="0" w:color="auto"/>
        <w:bottom w:val="none" w:sz="0" w:space="0" w:color="auto"/>
        <w:right w:val="none" w:sz="0" w:space="0" w:color="auto"/>
      </w:divBdr>
    </w:div>
    <w:div w:id="991443059">
      <w:bodyDiv w:val="1"/>
      <w:marLeft w:val="0"/>
      <w:marRight w:val="0"/>
      <w:marTop w:val="0"/>
      <w:marBottom w:val="0"/>
      <w:divBdr>
        <w:top w:val="none" w:sz="0" w:space="0" w:color="auto"/>
        <w:left w:val="none" w:sz="0" w:space="0" w:color="auto"/>
        <w:bottom w:val="none" w:sz="0" w:space="0" w:color="auto"/>
        <w:right w:val="none" w:sz="0" w:space="0" w:color="auto"/>
      </w:divBdr>
      <w:divsChild>
        <w:div w:id="1184782166">
          <w:marLeft w:val="0"/>
          <w:marRight w:val="0"/>
          <w:marTop w:val="0"/>
          <w:marBottom w:val="225"/>
          <w:divBdr>
            <w:top w:val="single" w:sz="6" w:space="11" w:color="CFCFCF"/>
            <w:left w:val="none" w:sz="0" w:space="0" w:color="auto"/>
            <w:bottom w:val="none" w:sz="0" w:space="0" w:color="auto"/>
            <w:right w:val="none" w:sz="0" w:space="0" w:color="auto"/>
          </w:divBdr>
        </w:div>
      </w:divsChild>
    </w:div>
    <w:div w:id="1065831898">
      <w:bodyDiv w:val="1"/>
      <w:marLeft w:val="0"/>
      <w:marRight w:val="0"/>
      <w:marTop w:val="0"/>
      <w:marBottom w:val="0"/>
      <w:divBdr>
        <w:top w:val="none" w:sz="0" w:space="0" w:color="auto"/>
        <w:left w:val="none" w:sz="0" w:space="0" w:color="auto"/>
        <w:bottom w:val="none" w:sz="0" w:space="0" w:color="auto"/>
        <w:right w:val="none" w:sz="0" w:space="0" w:color="auto"/>
      </w:divBdr>
    </w:div>
    <w:div w:id="1102411996">
      <w:bodyDiv w:val="1"/>
      <w:marLeft w:val="0"/>
      <w:marRight w:val="0"/>
      <w:marTop w:val="0"/>
      <w:marBottom w:val="0"/>
      <w:divBdr>
        <w:top w:val="none" w:sz="0" w:space="0" w:color="auto"/>
        <w:left w:val="none" w:sz="0" w:space="0" w:color="auto"/>
        <w:bottom w:val="none" w:sz="0" w:space="0" w:color="auto"/>
        <w:right w:val="none" w:sz="0" w:space="0" w:color="auto"/>
      </w:divBdr>
    </w:div>
    <w:div w:id="1122504369">
      <w:bodyDiv w:val="1"/>
      <w:marLeft w:val="0"/>
      <w:marRight w:val="0"/>
      <w:marTop w:val="0"/>
      <w:marBottom w:val="0"/>
      <w:divBdr>
        <w:top w:val="none" w:sz="0" w:space="0" w:color="auto"/>
        <w:left w:val="none" w:sz="0" w:space="0" w:color="auto"/>
        <w:bottom w:val="none" w:sz="0" w:space="0" w:color="auto"/>
        <w:right w:val="none" w:sz="0" w:space="0" w:color="auto"/>
      </w:divBdr>
    </w:div>
    <w:div w:id="1129317851">
      <w:bodyDiv w:val="1"/>
      <w:marLeft w:val="0"/>
      <w:marRight w:val="0"/>
      <w:marTop w:val="0"/>
      <w:marBottom w:val="0"/>
      <w:divBdr>
        <w:top w:val="none" w:sz="0" w:space="0" w:color="auto"/>
        <w:left w:val="none" w:sz="0" w:space="0" w:color="auto"/>
        <w:bottom w:val="none" w:sz="0" w:space="0" w:color="auto"/>
        <w:right w:val="none" w:sz="0" w:space="0" w:color="auto"/>
      </w:divBdr>
    </w:div>
    <w:div w:id="1136605159">
      <w:bodyDiv w:val="1"/>
      <w:marLeft w:val="0"/>
      <w:marRight w:val="0"/>
      <w:marTop w:val="0"/>
      <w:marBottom w:val="0"/>
      <w:divBdr>
        <w:top w:val="none" w:sz="0" w:space="0" w:color="auto"/>
        <w:left w:val="none" w:sz="0" w:space="0" w:color="auto"/>
        <w:bottom w:val="none" w:sz="0" w:space="0" w:color="auto"/>
        <w:right w:val="none" w:sz="0" w:space="0" w:color="auto"/>
      </w:divBdr>
      <w:divsChild>
        <w:div w:id="1612710321">
          <w:marLeft w:val="0"/>
          <w:marRight w:val="0"/>
          <w:marTop w:val="0"/>
          <w:marBottom w:val="225"/>
          <w:divBdr>
            <w:top w:val="single" w:sz="6" w:space="11" w:color="CFCFCF"/>
            <w:left w:val="none" w:sz="0" w:space="0" w:color="auto"/>
            <w:bottom w:val="none" w:sz="0" w:space="0" w:color="auto"/>
            <w:right w:val="none" w:sz="0" w:space="0" w:color="auto"/>
          </w:divBdr>
        </w:div>
      </w:divsChild>
    </w:div>
    <w:div w:id="1141118137">
      <w:bodyDiv w:val="1"/>
      <w:marLeft w:val="0"/>
      <w:marRight w:val="0"/>
      <w:marTop w:val="0"/>
      <w:marBottom w:val="0"/>
      <w:divBdr>
        <w:top w:val="none" w:sz="0" w:space="0" w:color="auto"/>
        <w:left w:val="none" w:sz="0" w:space="0" w:color="auto"/>
        <w:bottom w:val="none" w:sz="0" w:space="0" w:color="auto"/>
        <w:right w:val="none" w:sz="0" w:space="0" w:color="auto"/>
      </w:divBdr>
    </w:div>
    <w:div w:id="1147093975">
      <w:bodyDiv w:val="1"/>
      <w:marLeft w:val="0"/>
      <w:marRight w:val="0"/>
      <w:marTop w:val="0"/>
      <w:marBottom w:val="0"/>
      <w:divBdr>
        <w:top w:val="none" w:sz="0" w:space="0" w:color="auto"/>
        <w:left w:val="none" w:sz="0" w:space="0" w:color="auto"/>
        <w:bottom w:val="none" w:sz="0" w:space="0" w:color="auto"/>
        <w:right w:val="none" w:sz="0" w:space="0" w:color="auto"/>
      </w:divBdr>
    </w:div>
    <w:div w:id="1147935188">
      <w:bodyDiv w:val="1"/>
      <w:marLeft w:val="0"/>
      <w:marRight w:val="0"/>
      <w:marTop w:val="0"/>
      <w:marBottom w:val="0"/>
      <w:divBdr>
        <w:top w:val="none" w:sz="0" w:space="0" w:color="auto"/>
        <w:left w:val="none" w:sz="0" w:space="0" w:color="auto"/>
        <w:bottom w:val="none" w:sz="0" w:space="0" w:color="auto"/>
        <w:right w:val="none" w:sz="0" w:space="0" w:color="auto"/>
      </w:divBdr>
    </w:div>
    <w:div w:id="1166094497">
      <w:bodyDiv w:val="1"/>
      <w:marLeft w:val="0"/>
      <w:marRight w:val="0"/>
      <w:marTop w:val="0"/>
      <w:marBottom w:val="0"/>
      <w:divBdr>
        <w:top w:val="none" w:sz="0" w:space="0" w:color="auto"/>
        <w:left w:val="none" w:sz="0" w:space="0" w:color="auto"/>
        <w:bottom w:val="none" w:sz="0" w:space="0" w:color="auto"/>
        <w:right w:val="none" w:sz="0" w:space="0" w:color="auto"/>
      </w:divBdr>
    </w:div>
    <w:div w:id="1193499139">
      <w:bodyDiv w:val="1"/>
      <w:marLeft w:val="0"/>
      <w:marRight w:val="0"/>
      <w:marTop w:val="0"/>
      <w:marBottom w:val="0"/>
      <w:divBdr>
        <w:top w:val="none" w:sz="0" w:space="0" w:color="auto"/>
        <w:left w:val="none" w:sz="0" w:space="0" w:color="auto"/>
        <w:bottom w:val="none" w:sz="0" w:space="0" w:color="auto"/>
        <w:right w:val="none" w:sz="0" w:space="0" w:color="auto"/>
      </w:divBdr>
    </w:div>
    <w:div w:id="1199006063">
      <w:bodyDiv w:val="1"/>
      <w:marLeft w:val="0"/>
      <w:marRight w:val="0"/>
      <w:marTop w:val="0"/>
      <w:marBottom w:val="0"/>
      <w:divBdr>
        <w:top w:val="none" w:sz="0" w:space="0" w:color="auto"/>
        <w:left w:val="none" w:sz="0" w:space="0" w:color="auto"/>
        <w:bottom w:val="none" w:sz="0" w:space="0" w:color="auto"/>
        <w:right w:val="none" w:sz="0" w:space="0" w:color="auto"/>
      </w:divBdr>
    </w:div>
    <w:div w:id="1213997643">
      <w:bodyDiv w:val="1"/>
      <w:marLeft w:val="0"/>
      <w:marRight w:val="0"/>
      <w:marTop w:val="0"/>
      <w:marBottom w:val="0"/>
      <w:divBdr>
        <w:top w:val="none" w:sz="0" w:space="0" w:color="auto"/>
        <w:left w:val="none" w:sz="0" w:space="0" w:color="auto"/>
        <w:bottom w:val="none" w:sz="0" w:space="0" w:color="auto"/>
        <w:right w:val="none" w:sz="0" w:space="0" w:color="auto"/>
      </w:divBdr>
    </w:div>
    <w:div w:id="1232346617">
      <w:bodyDiv w:val="1"/>
      <w:marLeft w:val="0"/>
      <w:marRight w:val="0"/>
      <w:marTop w:val="0"/>
      <w:marBottom w:val="0"/>
      <w:divBdr>
        <w:top w:val="none" w:sz="0" w:space="0" w:color="auto"/>
        <w:left w:val="none" w:sz="0" w:space="0" w:color="auto"/>
        <w:bottom w:val="none" w:sz="0" w:space="0" w:color="auto"/>
        <w:right w:val="none" w:sz="0" w:space="0" w:color="auto"/>
      </w:divBdr>
    </w:div>
    <w:div w:id="1249195709">
      <w:bodyDiv w:val="1"/>
      <w:marLeft w:val="0"/>
      <w:marRight w:val="0"/>
      <w:marTop w:val="0"/>
      <w:marBottom w:val="0"/>
      <w:divBdr>
        <w:top w:val="none" w:sz="0" w:space="0" w:color="auto"/>
        <w:left w:val="none" w:sz="0" w:space="0" w:color="auto"/>
        <w:bottom w:val="none" w:sz="0" w:space="0" w:color="auto"/>
        <w:right w:val="none" w:sz="0" w:space="0" w:color="auto"/>
      </w:divBdr>
    </w:div>
    <w:div w:id="1268653998">
      <w:bodyDiv w:val="1"/>
      <w:marLeft w:val="0"/>
      <w:marRight w:val="0"/>
      <w:marTop w:val="0"/>
      <w:marBottom w:val="0"/>
      <w:divBdr>
        <w:top w:val="none" w:sz="0" w:space="0" w:color="auto"/>
        <w:left w:val="none" w:sz="0" w:space="0" w:color="auto"/>
        <w:bottom w:val="none" w:sz="0" w:space="0" w:color="auto"/>
        <w:right w:val="none" w:sz="0" w:space="0" w:color="auto"/>
      </w:divBdr>
    </w:div>
    <w:div w:id="1290815403">
      <w:bodyDiv w:val="1"/>
      <w:marLeft w:val="0"/>
      <w:marRight w:val="0"/>
      <w:marTop w:val="0"/>
      <w:marBottom w:val="0"/>
      <w:divBdr>
        <w:top w:val="none" w:sz="0" w:space="0" w:color="auto"/>
        <w:left w:val="none" w:sz="0" w:space="0" w:color="auto"/>
        <w:bottom w:val="none" w:sz="0" w:space="0" w:color="auto"/>
        <w:right w:val="none" w:sz="0" w:space="0" w:color="auto"/>
      </w:divBdr>
      <w:divsChild>
        <w:div w:id="1223297852">
          <w:marLeft w:val="0"/>
          <w:marRight w:val="0"/>
          <w:marTop w:val="0"/>
          <w:marBottom w:val="225"/>
          <w:divBdr>
            <w:top w:val="single" w:sz="6" w:space="11" w:color="CFCFCF"/>
            <w:left w:val="none" w:sz="0" w:space="0" w:color="auto"/>
            <w:bottom w:val="none" w:sz="0" w:space="0" w:color="auto"/>
            <w:right w:val="none" w:sz="0" w:space="0" w:color="auto"/>
          </w:divBdr>
        </w:div>
      </w:divsChild>
    </w:div>
    <w:div w:id="1384676371">
      <w:bodyDiv w:val="1"/>
      <w:marLeft w:val="0"/>
      <w:marRight w:val="0"/>
      <w:marTop w:val="0"/>
      <w:marBottom w:val="0"/>
      <w:divBdr>
        <w:top w:val="none" w:sz="0" w:space="0" w:color="auto"/>
        <w:left w:val="none" w:sz="0" w:space="0" w:color="auto"/>
        <w:bottom w:val="none" w:sz="0" w:space="0" w:color="auto"/>
        <w:right w:val="none" w:sz="0" w:space="0" w:color="auto"/>
      </w:divBdr>
    </w:div>
    <w:div w:id="1403063759">
      <w:bodyDiv w:val="1"/>
      <w:marLeft w:val="0"/>
      <w:marRight w:val="0"/>
      <w:marTop w:val="0"/>
      <w:marBottom w:val="0"/>
      <w:divBdr>
        <w:top w:val="none" w:sz="0" w:space="0" w:color="auto"/>
        <w:left w:val="none" w:sz="0" w:space="0" w:color="auto"/>
        <w:bottom w:val="none" w:sz="0" w:space="0" w:color="auto"/>
        <w:right w:val="none" w:sz="0" w:space="0" w:color="auto"/>
      </w:divBdr>
    </w:div>
    <w:div w:id="1488667768">
      <w:bodyDiv w:val="1"/>
      <w:marLeft w:val="0"/>
      <w:marRight w:val="0"/>
      <w:marTop w:val="0"/>
      <w:marBottom w:val="0"/>
      <w:divBdr>
        <w:top w:val="none" w:sz="0" w:space="0" w:color="auto"/>
        <w:left w:val="none" w:sz="0" w:space="0" w:color="auto"/>
        <w:bottom w:val="none" w:sz="0" w:space="0" w:color="auto"/>
        <w:right w:val="none" w:sz="0" w:space="0" w:color="auto"/>
      </w:divBdr>
    </w:div>
    <w:div w:id="1497184995">
      <w:bodyDiv w:val="1"/>
      <w:marLeft w:val="0"/>
      <w:marRight w:val="0"/>
      <w:marTop w:val="0"/>
      <w:marBottom w:val="0"/>
      <w:divBdr>
        <w:top w:val="none" w:sz="0" w:space="0" w:color="auto"/>
        <w:left w:val="none" w:sz="0" w:space="0" w:color="auto"/>
        <w:bottom w:val="none" w:sz="0" w:space="0" w:color="auto"/>
        <w:right w:val="none" w:sz="0" w:space="0" w:color="auto"/>
      </w:divBdr>
    </w:div>
    <w:div w:id="1539197899">
      <w:bodyDiv w:val="1"/>
      <w:marLeft w:val="0"/>
      <w:marRight w:val="0"/>
      <w:marTop w:val="0"/>
      <w:marBottom w:val="0"/>
      <w:divBdr>
        <w:top w:val="none" w:sz="0" w:space="0" w:color="auto"/>
        <w:left w:val="none" w:sz="0" w:space="0" w:color="auto"/>
        <w:bottom w:val="none" w:sz="0" w:space="0" w:color="auto"/>
        <w:right w:val="none" w:sz="0" w:space="0" w:color="auto"/>
      </w:divBdr>
      <w:divsChild>
        <w:div w:id="1046222364">
          <w:marLeft w:val="0"/>
          <w:marRight w:val="0"/>
          <w:marTop w:val="0"/>
          <w:marBottom w:val="225"/>
          <w:divBdr>
            <w:top w:val="single" w:sz="6" w:space="11" w:color="CFCFCF"/>
            <w:left w:val="none" w:sz="0" w:space="0" w:color="auto"/>
            <w:bottom w:val="none" w:sz="0" w:space="0" w:color="auto"/>
            <w:right w:val="none" w:sz="0" w:space="0" w:color="auto"/>
          </w:divBdr>
        </w:div>
      </w:divsChild>
    </w:div>
    <w:div w:id="1623341324">
      <w:bodyDiv w:val="1"/>
      <w:marLeft w:val="0"/>
      <w:marRight w:val="0"/>
      <w:marTop w:val="0"/>
      <w:marBottom w:val="0"/>
      <w:divBdr>
        <w:top w:val="none" w:sz="0" w:space="0" w:color="auto"/>
        <w:left w:val="none" w:sz="0" w:space="0" w:color="auto"/>
        <w:bottom w:val="none" w:sz="0" w:space="0" w:color="auto"/>
        <w:right w:val="none" w:sz="0" w:space="0" w:color="auto"/>
      </w:divBdr>
    </w:div>
    <w:div w:id="1638678053">
      <w:bodyDiv w:val="1"/>
      <w:marLeft w:val="0"/>
      <w:marRight w:val="0"/>
      <w:marTop w:val="0"/>
      <w:marBottom w:val="0"/>
      <w:divBdr>
        <w:top w:val="none" w:sz="0" w:space="0" w:color="auto"/>
        <w:left w:val="none" w:sz="0" w:space="0" w:color="auto"/>
        <w:bottom w:val="none" w:sz="0" w:space="0" w:color="auto"/>
        <w:right w:val="none" w:sz="0" w:space="0" w:color="auto"/>
      </w:divBdr>
    </w:div>
    <w:div w:id="1643533446">
      <w:bodyDiv w:val="1"/>
      <w:marLeft w:val="0"/>
      <w:marRight w:val="0"/>
      <w:marTop w:val="0"/>
      <w:marBottom w:val="0"/>
      <w:divBdr>
        <w:top w:val="none" w:sz="0" w:space="0" w:color="auto"/>
        <w:left w:val="none" w:sz="0" w:space="0" w:color="auto"/>
        <w:bottom w:val="none" w:sz="0" w:space="0" w:color="auto"/>
        <w:right w:val="none" w:sz="0" w:space="0" w:color="auto"/>
      </w:divBdr>
    </w:div>
    <w:div w:id="1655914629">
      <w:bodyDiv w:val="1"/>
      <w:marLeft w:val="0"/>
      <w:marRight w:val="0"/>
      <w:marTop w:val="0"/>
      <w:marBottom w:val="0"/>
      <w:divBdr>
        <w:top w:val="none" w:sz="0" w:space="0" w:color="auto"/>
        <w:left w:val="none" w:sz="0" w:space="0" w:color="auto"/>
        <w:bottom w:val="none" w:sz="0" w:space="0" w:color="auto"/>
        <w:right w:val="none" w:sz="0" w:space="0" w:color="auto"/>
      </w:divBdr>
      <w:divsChild>
        <w:div w:id="608895580">
          <w:marLeft w:val="0"/>
          <w:marRight w:val="0"/>
          <w:marTop w:val="0"/>
          <w:marBottom w:val="225"/>
          <w:divBdr>
            <w:top w:val="single" w:sz="6" w:space="11" w:color="CFCFCF"/>
            <w:left w:val="none" w:sz="0" w:space="0" w:color="auto"/>
            <w:bottom w:val="none" w:sz="0" w:space="0" w:color="auto"/>
            <w:right w:val="none" w:sz="0" w:space="0" w:color="auto"/>
          </w:divBdr>
        </w:div>
      </w:divsChild>
    </w:div>
    <w:div w:id="1697851906">
      <w:bodyDiv w:val="1"/>
      <w:marLeft w:val="0"/>
      <w:marRight w:val="0"/>
      <w:marTop w:val="0"/>
      <w:marBottom w:val="0"/>
      <w:divBdr>
        <w:top w:val="none" w:sz="0" w:space="0" w:color="auto"/>
        <w:left w:val="none" w:sz="0" w:space="0" w:color="auto"/>
        <w:bottom w:val="none" w:sz="0" w:space="0" w:color="auto"/>
        <w:right w:val="none" w:sz="0" w:space="0" w:color="auto"/>
      </w:divBdr>
    </w:div>
    <w:div w:id="1699502229">
      <w:bodyDiv w:val="1"/>
      <w:marLeft w:val="0"/>
      <w:marRight w:val="0"/>
      <w:marTop w:val="0"/>
      <w:marBottom w:val="0"/>
      <w:divBdr>
        <w:top w:val="none" w:sz="0" w:space="0" w:color="auto"/>
        <w:left w:val="none" w:sz="0" w:space="0" w:color="auto"/>
        <w:bottom w:val="none" w:sz="0" w:space="0" w:color="auto"/>
        <w:right w:val="none" w:sz="0" w:space="0" w:color="auto"/>
      </w:divBdr>
    </w:div>
    <w:div w:id="1786652642">
      <w:bodyDiv w:val="1"/>
      <w:marLeft w:val="0"/>
      <w:marRight w:val="0"/>
      <w:marTop w:val="0"/>
      <w:marBottom w:val="0"/>
      <w:divBdr>
        <w:top w:val="none" w:sz="0" w:space="0" w:color="auto"/>
        <w:left w:val="none" w:sz="0" w:space="0" w:color="auto"/>
        <w:bottom w:val="none" w:sz="0" w:space="0" w:color="auto"/>
        <w:right w:val="none" w:sz="0" w:space="0" w:color="auto"/>
      </w:divBdr>
    </w:div>
    <w:div w:id="1832135874">
      <w:bodyDiv w:val="1"/>
      <w:marLeft w:val="0"/>
      <w:marRight w:val="0"/>
      <w:marTop w:val="0"/>
      <w:marBottom w:val="0"/>
      <w:divBdr>
        <w:top w:val="none" w:sz="0" w:space="0" w:color="auto"/>
        <w:left w:val="none" w:sz="0" w:space="0" w:color="auto"/>
        <w:bottom w:val="none" w:sz="0" w:space="0" w:color="auto"/>
        <w:right w:val="none" w:sz="0" w:space="0" w:color="auto"/>
      </w:divBdr>
      <w:divsChild>
        <w:div w:id="603271368">
          <w:marLeft w:val="0"/>
          <w:marRight w:val="0"/>
          <w:marTop w:val="0"/>
          <w:marBottom w:val="225"/>
          <w:divBdr>
            <w:top w:val="single" w:sz="6" w:space="11" w:color="CFCFCF"/>
            <w:left w:val="none" w:sz="0" w:space="0" w:color="auto"/>
            <w:bottom w:val="none" w:sz="0" w:space="0" w:color="auto"/>
            <w:right w:val="none" w:sz="0" w:space="0" w:color="auto"/>
          </w:divBdr>
          <w:divsChild>
            <w:div w:id="1274096738">
              <w:marLeft w:val="0"/>
              <w:marRight w:val="0"/>
              <w:marTop w:val="0"/>
              <w:marBottom w:val="0"/>
              <w:divBdr>
                <w:top w:val="none" w:sz="0" w:space="0" w:color="auto"/>
                <w:left w:val="none" w:sz="0" w:space="0" w:color="auto"/>
                <w:bottom w:val="none" w:sz="0" w:space="0" w:color="auto"/>
                <w:right w:val="none" w:sz="0" w:space="0" w:color="auto"/>
              </w:divBdr>
            </w:div>
            <w:div w:id="1289048045">
              <w:marLeft w:val="0"/>
              <w:marRight w:val="0"/>
              <w:marTop w:val="0"/>
              <w:marBottom w:val="0"/>
              <w:divBdr>
                <w:top w:val="none" w:sz="0" w:space="0" w:color="auto"/>
                <w:left w:val="none" w:sz="0" w:space="0" w:color="auto"/>
                <w:bottom w:val="none" w:sz="0" w:space="0" w:color="auto"/>
                <w:right w:val="none" w:sz="0" w:space="0" w:color="auto"/>
              </w:divBdr>
            </w:div>
            <w:div w:id="1485271280">
              <w:marLeft w:val="0"/>
              <w:marRight w:val="0"/>
              <w:marTop w:val="0"/>
              <w:marBottom w:val="0"/>
              <w:divBdr>
                <w:top w:val="none" w:sz="0" w:space="0" w:color="auto"/>
                <w:left w:val="none" w:sz="0" w:space="0" w:color="auto"/>
                <w:bottom w:val="none" w:sz="0" w:space="0" w:color="auto"/>
                <w:right w:val="none" w:sz="0" w:space="0" w:color="auto"/>
              </w:divBdr>
            </w:div>
            <w:div w:id="1349256281">
              <w:marLeft w:val="0"/>
              <w:marRight w:val="0"/>
              <w:marTop w:val="0"/>
              <w:marBottom w:val="0"/>
              <w:divBdr>
                <w:top w:val="none" w:sz="0" w:space="0" w:color="auto"/>
                <w:left w:val="none" w:sz="0" w:space="0" w:color="auto"/>
                <w:bottom w:val="none" w:sz="0" w:space="0" w:color="auto"/>
                <w:right w:val="none" w:sz="0" w:space="0" w:color="auto"/>
              </w:divBdr>
            </w:div>
            <w:div w:id="1222787792">
              <w:marLeft w:val="0"/>
              <w:marRight w:val="0"/>
              <w:marTop w:val="0"/>
              <w:marBottom w:val="0"/>
              <w:divBdr>
                <w:top w:val="none" w:sz="0" w:space="0" w:color="auto"/>
                <w:left w:val="none" w:sz="0" w:space="0" w:color="auto"/>
                <w:bottom w:val="none" w:sz="0" w:space="0" w:color="auto"/>
                <w:right w:val="none" w:sz="0" w:space="0" w:color="auto"/>
              </w:divBdr>
            </w:div>
            <w:div w:id="1824348383">
              <w:marLeft w:val="0"/>
              <w:marRight w:val="0"/>
              <w:marTop w:val="0"/>
              <w:marBottom w:val="0"/>
              <w:divBdr>
                <w:top w:val="none" w:sz="0" w:space="0" w:color="auto"/>
                <w:left w:val="none" w:sz="0" w:space="0" w:color="auto"/>
                <w:bottom w:val="none" w:sz="0" w:space="0" w:color="auto"/>
                <w:right w:val="none" w:sz="0" w:space="0" w:color="auto"/>
              </w:divBdr>
            </w:div>
            <w:div w:id="396168272">
              <w:marLeft w:val="0"/>
              <w:marRight w:val="0"/>
              <w:marTop w:val="0"/>
              <w:marBottom w:val="0"/>
              <w:divBdr>
                <w:top w:val="none" w:sz="0" w:space="0" w:color="auto"/>
                <w:left w:val="none" w:sz="0" w:space="0" w:color="auto"/>
                <w:bottom w:val="none" w:sz="0" w:space="0" w:color="auto"/>
                <w:right w:val="none" w:sz="0" w:space="0" w:color="auto"/>
              </w:divBdr>
            </w:div>
            <w:div w:id="1428379055">
              <w:marLeft w:val="0"/>
              <w:marRight w:val="0"/>
              <w:marTop w:val="0"/>
              <w:marBottom w:val="0"/>
              <w:divBdr>
                <w:top w:val="none" w:sz="0" w:space="0" w:color="auto"/>
                <w:left w:val="none" w:sz="0" w:space="0" w:color="auto"/>
                <w:bottom w:val="none" w:sz="0" w:space="0" w:color="auto"/>
                <w:right w:val="none" w:sz="0" w:space="0" w:color="auto"/>
              </w:divBdr>
            </w:div>
            <w:div w:id="6517767">
              <w:marLeft w:val="0"/>
              <w:marRight w:val="0"/>
              <w:marTop w:val="0"/>
              <w:marBottom w:val="0"/>
              <w:divBdr>
                <w:top w:val="none" w:sz="0" w:space="0" w:color="auto"/>
                <w:left w:val="none" w:sz="0" w:space="0" w:color="auto"/>
                <w:bottom w:val="none" w:sz="0" w:space="0" w:color="auto"/>
                <w:right w:val="none" w:sz="0" w:space="0" w:color="auto"/>
              </w:divBdr>
            </w:div>
            <w:div w:id="1424111697">
              <w:marLeft w:val="0"/>
              <w:marRight w:val="0"/>
              <w:marTop w:val="0"/>
              <w:marBottom w:val="0"/>
              <w:divBdr>
                <w:top w:val="none" w:sz="0" w:space="0" w:color="auto"/>
                <w:left w:val="none" w:sz="0" w:space="0" w:color="auto"/>
                <w:bottom w:val="none" w:sz="0" w:space="0" w:color="auto"/>
                <w:right w:val="none" w:sz="0" w:space="0" w:color="auto"/>
              </w:divBdr>
            </w:div>
            <w:div w:id="101263650">
              <w:marLeft w:val="0"/>
              <w:marRight w:val="0"/>
              <w:marTop w:val="0"/>
              <w:marBottom w:val="0"/>
              <w:divBdr>
                <w:top w:val="none" w:sz="0" w:space="0" w:color="auto"/>
                <w:left w:val="none" w:sz="0" w:space="0" w:color="auto"/>
                <w:bottom w:val="none" w:sz="0" w:space="0" w:color="auto"/>
                <w:right w:val="none" w:sz="0" w:space="0" w:color="auto"/>
              </w:divBdr>
            </w:div>
            <w:div w:id="20513670">
              <w:marLeft w:val="0"/>
              <w:marRight w:val="0"/>
              <w:marTop w:val="0"/>
              <w:marBottom w:val="0"/>
              <w:divBdr>
                <w:top w:val="none" w:sz="0" w:space="0" w:color="auto"/>
                <w:left w:val="none" w:sz="0" w:space="0" w:color="auto"/>
                <w:bottom w:val="none" w:sz="0" w:space="0" w:color="auto"/>
                <w:right w:val="none" w:sz="0" w:space="0" w:color="auto"/>
              </w:divBdr>
            </w:div>
            <w:div w:id="1031955705">
              <w:marLeft w:val="0"/>
              <w:marRight w:val="0"/>
              <w:marTop w:val="0"/>
              <w:marBottom w:val="0"/>
              <w:divBdr>
                <w:top w:val="none" w:sz="0" w:space="0" w:color="auto"/>
                <w:left w:val="none" w:sz="0" w:space="0" w:color="auto"/>
                <w:bottom w:val="none" w:sz="0" w:space="0" w:color="auto"/>
                <w:right w:val="none" w:sz="0" w:space="0" w:color="auto"/>
              </w:divBdr>
            </w:div>
            <w:div w:id="1713963985">
              <w:marLeft w:val="0"/>
              <w:marRight w:val="0"/>
              <w:marTop w:val="0"/>
              <w:marBottom w:val="0"/>
              <w:divBdr>
                <w:top w:val="none" w:sz="0" w:space="0" w:color="auto"/>
                <w:left w:val="none" w:sz="0" w:space="0" w:color="auto"/>
                <w:bottom w:val="none" w:sz="0" w:space="0" w:color="auto"/>
                <w:right w:val="none" w:sz="0" w:space="0" w:color="auto"/>
              </w:divBdr>
            </w:div>
            <w:div w:id="46032072">
              <w:marLeft w:val="0"/>
              <w:marRight w:val="0"/>
              <w:marTop w:val="0"/>
              <w:marBottom w:val="0"/>
              <w:divBdr>
                <w:top w:val="none" w:sz="0" w:space="0" w:color="auto"/>
                <w:left w:val="none" w:sz="0" w:space="0" w:color="auto"/>
                <w:bottom w:val="none" w:sz="0" w:space="0" w:color="auto"/>
                <w:right w:val="none" w:sz="0" w:space="0" w:color="auto"/>
              </w:divBdr>
            </w:div>
            <w:div w:id="1904414737">
              <w:marLeft w:val="0"/>
              <w:marRight w:val="0"/>
              <w:marTop w:val="0"/>
              <w:marBottom w:val="0"/>
              <w:divBdr>
                <w:top w:val="none" w:sz="0" w:space="0" w:color="auto"/>
                <w:left w:val="none" w:sz="0" w:space="0" w:color="auto"/>
                <w:bottom w:val="none" w:sz="0" w:space="0" w:color="auto"/>
                <w:right w:val="none" w:sz="0" w:space="0" w:color="auto"/>
              </w:divBdr>
            </w:div>
            <w:div w:id="154077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378403">
      <w:bodyDiv w:val="1"/>
      <w:marLeft w:val="0"/>
      <w:marRight w:val="0"/>
      <w:marTop w:val="0"/>
      <w:marBottom w:val="0"/>
      <w:divBdr>
        <w:top w:val="none" w:sz="0" w:space="0" w:color="auto"/>
        <w:left w:val="none" w:sz="0" w:space="0" w:color="auto"/>
        <w:bottom w:val="none" w:sz="0" w:space="0" w:color="auto"/>
        <w:right w:val="none" w:sz="0" w:space="0" w:color="auto"/>
      </w:divBdr>
    </w:div>
    <w:div w:id="1882857886">
      <w:bodyDiv w:val="1"/>
      <w:marLeft w:val="0"/>
      <w:marRight w:val="0"/>
      <w:marTop w:val="0"/>
      <w:marBottom w:val="0"/>
      <w:divBdr>
        <w:top w:val="none" w:sz="0" w:space="0" w:color="auto"/>
        <w:left w:val="none" w:sz="0" w:space="0" w:color="auto"/>
        <w:bottom w:val="none" w:sz="0" w:space="0" w:color="auto"/>
        <w:right w:val="none" w:sz="0" w:space="0" w:color="auto"/>
      </w:divBdr>
    </w:div>
    <w:div w:id="1900746403">
      <w:bodyDiv w:val="1"/>
      <w:marLeft w:val="0"/>
      <w:marRight w:val="0"/>
      <w:marTop w:val="0"/>
      <w:marBottom w:val="0"/>
      <w:divBdr>
        <w:top w:val="none" w:sz="0" w:space="0" w:color="auto"/>
        <w:left w:val="none" w:sz="0" w:space="0" w:color="auto"/>
        <w:bottom w:val="none" w:sz="0" w:space="0" w:color="auto"/>
        <w:right w:val="none" w:sz="0" w:space="0" w:color="auto"/>
      </w:divBdr>
    </w:div>
    <w:div w:id="1904826228">
      <w:bodyDiv w:val="1"/>
      <w:marLeft w:val="0"/>
      <w:marRight w:val="0"/>
      <w:marTop w:val="0"/>
      <w:marBottom w:val="0"/>
      <w:divBdr>
        <w:top w:val="none" w:sz="0" w:space="0" w:color="auto"/>
        <w:left w:val="none" w:sz="0" w:space="0" w:color="auto"/>
        <w:bottom w:val="none" w:sz="0" w:space="0" w:color="auto"/>
        <w:right w:val="none" w:sz="0" w:space="0" w:color="auto"/>
      </w:divBdr>
    </w:div>
    <w:div w:id="1983920345">
      <w:bodyDiv w:val="1"/>
      <w:marLeft w:val="0"/>
      <w:marRight w:val="0"/>
      <w:marTop w:val="0"/>
      <w:marBottom w:val="0"/>
      <w:divBdr>
        <w:top w:val="none" w:sz="0" w:space="0" w:color="auto"/>
        <w:left w:val="none" w:sz="0" w:space="0" w:color="auto"/>
        <w:bottom w:val="none" w:sz="0" w:space="0" w:color="auto"/>
        <w:right w:val="none" w:sz="0" w:space="0" w:color="auto"/>
      </w:divBdr>
      <w:divsChild>
        <w:div w:id="1540627821">
          <w:marLeft w:val="0"/>
          <w:marRight w:val="0"/>
          <w:marTop w:val="0"/>
          <w:marBottom w:val="0"/>
          <w:divBdr>
            <w:top w:val="none" w:sz="0" w:space="0" w:color="auto"/>
            <w:left w:val="none" w:sz="0" w:space="0" w:color="auto"/>
            <w:bottom w:val="none" w:sz="0" w:space="0" w:color="auto"/>
            <w:right w:val="none" w:sz="0" w:space="0" w:color="auto"/>
          </w:divBdr>
        </w:div>
        <w:div w:id="1842428922">
          <w:marLeft w:val="0"/>
          <w:marRight w:val="0"/>
          <w:marTop w:val="0"/>
          <w:marBottom w:val="0"/>
          <w:divBdr>
            <w:top w:val="none" w:sz="0" w:space="0" w:color="auto"/>
            <w:left w:val="none" w:sz="0" w:space="0" w:color="auto"/>
            <w:bottom w:val="none" w:sz="0" w:space="0" w:color="auto"/>
            <w:right w:val="none" w:sz="0" w:space="0" w:color="auto"/>
          </w:divBdr>
        </w:div>
      </w:divsChild>
    </w:div>
    <w:div w:id="1999916600">
      <w:bodyDiv w:val="1"/>
      <w:marLeft w:val="0"/>
      <w:marRight w:val="0"/>
      <w:marTop w:val="0"/>
      <w:marBottom w:val="0"/>
      <w:divBdr>
        <w:top w:val="none" w:sz="0" w:space="0" w:color="auto"/>
        <w:left w:val="none" w:sz="0" w:space="0" w:color="auto"/>
        <w:bottom w:val="none" w:sz="0" w:space="0" w:color="auto"/>
        <w:right w:val="none" w:sz="0" w:space="0" w:color="auto"/>
      </w:divBdr>
    </w:div>
    <w:div w:id="2021392547">
      <w:bodyDiv w:val="1"/>
      <w:marLeft w:val="0"/>
      <w:marRight w:val="0"/>
      <w:marTop w:val="0"/>
      <w:marBottom w:val="0"/>
      <w:divBdr>
        <w:top w:val="none" w:sz="0" w:space="0" w:color="auto"/>
        <w:left w:val="none" w:sz="0" w:space="0" w:color="auto"/>
        <w:bottom w:val="none" w:sz="0" w:space="0" w:color="auto"/>
        <w:right w:val="none" w:sz="0" w:space="0" w:color="auto"/>
      </w:divBdr>
      <w:divsChild>
        <w:div w:id="2073189756">
          <w:marLeft w:val="0"/>
          <w:marRight w:val="0"/>
          <w:marTop w:val="0"/>
          <w:marBottom w:val="225"/>
          <w:divBdr>
            <w:top w:val="single" w:sz="6" w:space="11" w:color="CFCFCF"/>
            <w:left w:val="none" w:sz="0" w:space="0" w:color="auto"/>
            <w:bottom w:val="none" w:sz="0" w:space="0" w:color="auto"/>
            <w:right w:val="none" w:sz="0" w:space="0" w:color="auto"/>
          </w:divBdr>
        </w:div>
      </w:divsChild>
    </w:div>
    <w:div w:id="2044019031">
      <w:bodyDiv w:val="1"/>
      <w:marLeft w:val="0"/>
      <w:marRight w:val="0"/>
      <w:marTop w:val="0"/>
      <w:marBottom w:val="0"/>
      <w:divBdr>
        <w:top w:val="none" w:sz="0" w:space="0" w:color="auto"/>
        <w:left w:val="none" w:sz="0" w:space="0" w:color="auto"/>
        <w:bottom w:val="none" w:sz="0" w:space="0" w:color="auto"/>
        <w:right w:val="none" w:sz="0" w:space="0" w:color="auto"/>
      </w:divBdr>
    </w:div>
    <w:div w:id="2048725029">
      <w:bodyDiv w:val="1"/>
      <w:marLeft w:val="0"/>
      <w:marRight w:val="0"/>
      <w:marTop w:val="0"/>
      <w:marBottom w:val="0"/>
      <w:divBdr>
        <w:top w:val="none" w:sz="0" w:space="0" w:color="auto"/>
        <w:left w:val="none" w:sz="0" w:space="0" w:color="auto"/>
        <w:bottom w:val="none" w:sz="0" w:space="0" w:color="auto"/>
        <w:right w:val="none" w:sz="0" w:space="0" w:color="auto"/>
      </w:divBdr>
    </w:div>
    <w:div w:id="2116165726">
      <w:bodyDiv w:val="1"/>
      <w:marLeft w:val="0"/>
      <w:marRight w:val="0"/>
      <w:marTop w:val="0"/>
      <w:marBottom w:val="0"/>
      <w:divBdr>
        <w:top w:val="none" w:sz="0" w:space="0" w:color="auto"/>
        <w:left w:val="none" w:sz="0" w:space="0" w:color="auto"/>
        <w:bottom w:val="none" w:sz="0" w:space="0" w:color="auto"/>
        <w:right w:val="none" w:sz="0" w:space="0" w:color="auto"/>
      </w:divBdr>
    </w:div>
    <w:div w:id="213046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82</TotalTime>
  <Pages>5</Pages>
  <Words>1077</Words>
  <Characters>6144</Characters>
  <Application>Microsoft Office Word</Application>
  <DocSecurity>0</DocSecurity>
  <Lines>51</Lines>
  <Paragraphs>14</Paragraphs>
  <ScaleCrop>false</ScaleCrop>
  <Company>diakov.net</Company>
  <LinksUpToDate>false</LinksUpToDate>
  <CharactersWithSpaces>7207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79</cp:revision>
  <dcterms:created xsi:type="dcterms:W3CDTF">2022-11-01T06:21:00Z</dcterms:created>
  <dcterms:modified xsi:type="dcterms:W3CDTF">2022-11-01T07:46:00Z</dcterms:modified>
</cp:coreProperties>
</file>