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8CC" w:rsidRPr="000478CC" w:rsidRDefault="000478CC" w:rsidP="000478CC">
      <w:pPr>
        <w:pStyle w:val="a3"/>
        <w:jc w:val="center"/>
        <w:rPr>
          <w:sz w:val="28"/>
          <w:szCs w:val="28"/>
        </w:rPr>
      </w:pPr>
      <w:bookmarkStart w:id="0" w:name="_GoBack"/>
      <w:r w:rsidRPr="000478CC">
        <w:rPr>
          <w:rStyle w:val="a4"/>
          <w:sz w:val="28"/>
          <w:szCs w:val="28"/>
        </w:rPr>
        <w:t>Пожарная безопасность в жилом секторе</w:t>
      </w:r>
    </w:p>
    <w:bookmarkEnd w:id="0"/>
    <w:p w:rsidR="000478CC" w:rsidRPr="000478CC" w:rsidRDefault="000478CC" w:rsidP="000478CC">
      <w:pPr>
        <w:pStyle w:val="a3"/>
        <w:spacing w:before="0" w:beforeAutospacing="0" w:after="0" w:afterAutospacing="0"/>
        <w:ind w:firstLine="709"/>
        <w:jc w:val="both"/>
      </w:pPr>
      <w:r w:rsidRPr="000478CC">
        <w:t>В современном жилище имеется много потенциальных источников пожара: неисправные электроприборы и электросети, перегрузка электросетей, оставленные без присмотра включенные газовые и электрические плиты, бытовая техника, бенгальские огни, непотушенные окурки и т. п.</w:t>
      </w:r>
    </w:p>
    <w:p w:rsidR="000478CC" w:rsidRPr="000478CC" w:rsidRDefault="000478CC" w:rsidP="000478CC">
      <w:pPr>
        <w:pStyle w:val="a3"/>
        <w:spacing w:before="0" w:beforeAutospacing="0" w:after="0" w:afterAutospacing="0"/>
        <w:ind w:firstLine="709"/>
        <w:jc w:val="both"/>
      </w:pPr>
      <w:r w:rsidRPr="000478CC">
        <w:t>Для сведения к минимуму опасности возникновения пожара по вине человека, необходимо, чтобы правила безопасного поведения людей переросли в общую культуру, для чего требуется постоянная, целенаправленная разъяснительная работа по вопросам пожарной безопасности.</w:t>
      </w:r>
    </w:p>
    <w:p w:rsidR="000478CC" w:rsidRPr="000478CC" w:rsidRDefault="000478CC" w:rsidP="000478CC">
      <w:pPr>
        <w:pStyle w:val="a3"/>
        <w:spacing w:before="0" w:beforeAutospacing="0" w:after="0" w:afterAutospacing="0"/>
        <w:ind w:firstLine="709"/>
        <w:jc w:val="both"/>
      </w:pPr>
      <w:r w:rsidRPr="000478CC">
        <w:t>При проведении разъяснительной работы следует особое внимание уделять вопросам выполнения требований пожарной безопасности, относящихся непосредственно к жилому сектору. При этом следует уделить внимание следующим мерам пожарной безопасности.</w:t>
      </w:r>
    </w:p>
    <w:p w:rsidR="000478CC" w:rsidRPr="000478CC" w:rsidRDefault="000478CC" w:rsidP="000478CC">
      <w:pPr>
        <w:pStyle w:val="a3"/>
        <w:spacing w:before="0" w:beforeAutospacing="0" w:after="0" w:afterAutospacing="0"/>
        <w:ind w:firstLine="709"/>
        <w:jc w:val="both"/>
      </w:pPr>
      <w:r w:rsidRPr="000478CC">
        <w:t xml:space="preserve">Если в жилом доме пользуются печным отоплением, то категорически запрещается оставлять топящиеся печи без присмотра или поручать смотреть за ними несовершеннолетним. Также нельзя оставлять топливо или другие горючие и легковоспламеняющиеся вещества и предметы на </w:t>
      </w:r>
      <w:proofErr w:type="spellStart"/>
      <w:r w:rsidRPr="000478CC">
        <w:t>предтопочных</w:t>
      </w:r>
      <w:proofErr w:type="spellEnd"/>
      <w:r w:rsidRPr="000478CC">
        <w:t xml:space="preserve"> листах или вблизи печей. Категорически запрещено использовать для растопки печей бензин, керосин и иные виды топлива и легковоспламеняющихся веществ. Нельзя использовать уголь, кокс и газ для растопки печей, которые не предназначены для этого. Нельзя допускать перекала печей. Также запрещено пользоваться печами и каминами, находящимися в неисправном состоянии. Запрещается сушить вещи на печах и каминах. Владельцам домов с печным отоплением необходимо следить, чтобы мебель находилась на достаточно удаленном расстоянии от горячих печей – это расстояние должно составлять не менее чем полтора метра.</w:t>
      </w:r>
    </w:p>
    <w:p w:rsidR="000478CC" w:rsidRPr="000478CC" w:rsidRDefault="000478CC" w:rsidP="000478CC">
      <w:pPr>
        <w:pStyle w:val="a3"/>
        <w:spacing w:before="0" w:beforeAutospacing="0" w:after="0" w:afterAutospacing="0"/>
        <w:ind w:firstLine="709"/>
        <w:jc w:val="both"/>
      </w:pPr>
      <w:r w:rsidRPr="000478CC">
        <w:t>       При установке временных металлических печей заводского изготовления нужно проследить за точным и неукоснительным соблюдением инструкций производителя. Во время отопительного сезона нужно регулярно чистить дымоходы и печи от скопившейся сажи – это нужно делать не реже одного раза в три месяца. В то время, когда жильцы отсутствуют дома, все электронагревательные приборы должны быть выключены. Запрещено использовать самодельные устройства для защиты электросетей, эксплуатировать электропровод</w:t>
      </w:r>
    </w:p>
    <w:p w:rsidR="000478CC" w:rsidRDefault="000478CC" w:rsidP="000478CC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0478CC">
        <w:rPr>
          <w:rFonts w:ascii="Times New Roman" w:hAnsi="Times New Roman" w:cs="Times New Roman"/>
          <w:sz w:val="24"/>
          <w:szCs w:val="24"/>
        </w:rPr>
        <w:t>Неизменной причиной пожаров в частном жилом секторе в период отопительного сезона по-прежнему остается нарушение правил пожарной безопасности при эксплуатации печного отопления. По статистике, виновниками и жертвами «печных» пожаров становятся в основном пенсионеры, инвалиды и одинокие старики.</w:t>
      </w:r>
    </w:p>
    <w:p w:rsidR="005455AD" w:rsidRDefault="000478CC" w:rsidP="000478CC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0478CC">
        <w:rPr>
          <w:rFonts w:ascii="Times New Roman" w:hAnsi="Times New Roman" w:cs="Times New Roman"/>
          <w:sz w:val="24"/>
          <w:szCs w:val="24"/>
        </w:rPr>
        <w:t>Для сведения к минимуму опасности возникновения пожара необходимо, чтобы правила безопасного поведения людей переросли в общую культуру, для чего требуется постоянная, целенаправленная разъяснительная работа по вопросам пожарной безопасности.</w:t>
      </w:r>
    </w:p>
    <w:p w:rsidR="000478CC" w:rsidRDefault="000478CC" w:rsidP="000478CC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Напоминаем, что в случае возникновения пожара в службу спасения можно позвонить по телефону 101,112.</w:t>
      </w:r>
    </w:p>
    <w:p w:rsidR="000478CC" w:rsidRDefault="000478CC" w:rsidP="000478CC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 пожарной части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Хомутово 696-333.</w:t>
      </w:r>
    </w:p>
    <w:p w:rsidR="000478CC" w:rsidRDefault="000478CC" w:rsidP="000478C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9226D">
        <w:rPr>
          <w:rFonts w:ascii="Times New Roman" w:hAnsi="Times New Roman" w:cs="Times New Roman"/>
        </w:rPr>
        <w:t>Пожарно</w:t>
      </w:r>
      <w:r>
        <w:rPr>
          <w:rFonts w:ascii="Times New Roman" w:hAnsi="Times New Roman" w:cs="Times New Roman"/>
        </w:rPr>
        <w:t xml:space="preserve">-спасательная служба </w:t>
      </w:r>
    </w:p>
    <w:p w:rsidR="000478CC" w:rsidRPr="0089226D" w:rsidRDefault="000478CC" w:rsidP="000478CC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Иркутской области</w:t>
      </w:r>
    </w:p>
    <w:p w:rsidR="000478CC" w:rsidRPr="000478CC" w:rsidRDefault="000478CC" w:rsidP="000478CC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</w:p>
    <w:sectPr w:rsidR="000478CC" w:rsidRPr="000478CC" w:rsidSect="00545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8CC"/>
    <w:rsid w:val="000345E2"/>
    <w:rsid w:val="000478CC"/>
    <w:rsid w:val="005455AD"/>
    <w:rsid w:val="00F9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478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478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8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PCH_105</dc:creator>
  <cp:lastModifiedBy>Андрей1995 Куклин Андрей</cp:lastModifiedBy>
  <cp:revision>2</cp:revision>
  <dcterms:created xsi:type="dcterms:W3CDTF">2024-05-27T06:58:00Z</dcterms:created>
  <dcterms:modified xsi:type="dcterms:W3CDTF">2024-05-27T06:58:00Z</dcterms:modified>
</cp:coreProperties>
</file>