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812" w:rsidRPr="00BF1812" w:rsidRDefault="00BF1812" w:rsidP="00BF1812">
      <w:pPr>
        <w:shd w:val="clear" w:color="auto" w:fill="FFFFFF"/>
        <w:spacing w:after="96" w:line="240" w:lineRule="auto"/>
        <w:ind w:firstLine="0"/>
        <w:jc w:val="center"/>
        <w:rPr>
          <w:rFonts w:ascii="Tahoma" w:eastAsia="Times New Roman" w:hAnsi="Tahoma" w:cs="Tahoma"/>
          <w:color w:val="2C2C2C"/>
          <w:sz w:val="20"/>
          <w:szCs w:val="20"/>
          <w:lang w:eastAsia="ru-RU"/>
        </w:rPr>
      </w:pPr>
      <w:r w:rsidRPr="00BF1812">
        <w:rPr>
          <w:rFonts w:ascii="Tahoma" w:eastAsia="Times New Roman" w:hAnsi="Tahoma" w:cs="Tahoma"/>
          <w:b/>
          <w:bCs/>
          <w:color w:val="2C2C2C"/>
          <w:sz w:val="20"/>
          <w:szCs w:val="20"/>
          <w:lang w:eastAsia="ru-RU"/>
        </w:rPr>
        <w:t>РОССИЙСКАЯ ФЕДЕРАЦИЯ</w:t>
      </w:r>
    </w:p>
    <w:p w:rsidR="00BF1812" w:rsidRPr="00BF1812" w:rsidRDefault="00BF1812" w:rsidP="00BF1812">
      <w:pPr>
        <w:shd w:val="clear" w:color="auto" w:fill="FFFFFF"/>
        <w:spacing w:after="96" w:line="240" w:lineRule="auto"/>
        <w:ind w:firstLine="0"/>
        <w:jc w:val="center"/>
        <w:rPr>
          <w:rFonts w:ascii="Tahoma" w:eastAsia="Times New Roman" w:hAnsi="Tahoma" w:cs="Tahoma"/>
          <w:color w:val="2C2C2C"/>
          <w:sz w:val="20"/>
          <w:szCs w:val="20"/>
          <w:lang w:eastAsia="ru-RU"/>
        </w:rPr>
      </w:pPr>
      <w:r w:rsidRPr="00BF1812">
        <w:rPr>
          <w:rFonts w:ascii="Tahoma" w:eastAsia="Times New Roman" w:hAnsi="Tahoma" w:cs="Tahoma"/>
          <w:b/>
          <w:bCs/>
          <w:color w:val="2C2C2C"/>
          <w:sz w:val="20"/>
          <w:szCs w:val="20"/>
          <w:lang w:eastAsia="ru-RU"/>
        </w:rPr>
        <w:t>ИРКУТСКАЯ ОБЛАСТЬ</w:t>
      </w:r>
    </w:p>
    <w:p w:rsidR="00BF1812" w:rsidRPr="00BF1812" w:rsidRDefault="00BF1812" w:rsidP="00BF1812">
      <w:pPr>
        <w:shd w:val="clear" w:color="auto" w:fill="FFFFFF"/>
        <w:spacing w:after="96" w:line="240" w:lineRule="auto"/>
        <w:ind w:firstLine="0"/>
        <w:jc w:val="center"/>
        <w:rPr>
          <w:rFonts w:ascii="Tahoma" w:eastAsia="Times New Roman" w:hAnsi="Tahoma" w:cs="Tahoma"/>
          <w:color w:val="2C2C2C"/>
          <w:sz w:val="20"/>
          <w:szCs w:val="20"/>
          <w:lang w:eastAsia="ru-RU"/>
        </w:rPr>
      </w:pPr>
      <w:r w:rsidRPr="00BF1812">
        <w:rPr>
          <w:rFonts w:ascii="Tahoma" w:eastAsia="Times New Roman" w:hAnsi="Tahoma" w:cs="Tahoma"/>
          <w:b/>
          <w:bCs/>
          <w:color w:val="2C2C2C"/>
          <w:sz w:val="20"/>
          <w:szCs w:val="20"/>
          <w:lang w:eastAsia="ru-RU"/>
        </w:rPr>
        <w:t>ИРКУТСКИЙ РАЙОН</w:t>
      </w:r>
    </w:p>
    <w:p w:rsidR="00BF1812" w:rsidRPr="00BF1812" w:rsidRDefault="00BF1812" w:rsidP="00BF1812">
      <w:pPr>
        <w:shd w:val="clear" w:color="auto" w:fill="FFFFFF"/>
        <w:spacing w:after="96" w:line="240" w:lineRule="auto"/>
        <w:ind w:firstLine="0"/>
        <w:jc w:val="center"/>
        <w:rPr>
          <w:rFonts w:ascii="Tahoma" w:eastAsia="Times New Roman" w:hAnsi="Tahoma" w:cs="Tahoma"/>
          <w:color w:val="2C2C2C"/>
          <w:sz w:val="20"/>
          <w:szCs w:val="20"/>
          <w:lang w:eastAsia="ru-RU"/>
        </w:rPr>
      </w:pPr>
      <w:r w:rsidRPr="00BF1812">
        <w:rPr>
          <w:rFonts w:ascii="Tahoma" w:eastAsia="Times New Roman" w:hAnsi="Tahoma" w:cs="Tahoma"/>
          <w:b/>
          <w:bCs/>
          <w:color w:val="2C2C2C"/>
          <w:sz w:val="20"/>
          <w:szCs w:val="20"/>
          <w:lang w:eastAsia="ru-RU"/>
        </w:rPr>
        <w:t>ОЕКСКОЕ МУНИЦИПАЛЬНОЕ ОБРАЗОВАНИЕ</w:t>
      </w:r>
    </w:p>
    <w:p w:rsidR="00BF1812" w:rsidRPr="00BF1812" w:rsidRDefault="00BF1812" w:rsidP="00BF1812">
      <w:pPr>
        <w:shd w:val="clear" w:color="auto" w:fill="FFFFFF"/>
        <w:spacing w:after="96" w:line="240" w:lineRule="auto"/>
        <w:ind w:firstLine="0"/>
        <w:jc w:val="center"/>
        <w:rPr>
          <w:rFonts w:ascii="Tahoma" w:eastAsia="Times New Roman" w:hAnsi="Tahoma" w:cs="Tahoma"/>
          <w:color w:val="2C2C2C"/>
          <w:sz w:val="20"/>
          <w:szCs w:val="20"/>
          <w:lang w:eastAsia="ru-RU"/>
        </w:rPr>
      </w:pPr>
      <w:r w:rsidRPr="00BF1812">
        <w:rPr>
          <w:rFonts w:ascii="Tahoma" w:eastAsia="Times New Roman" w:hAnsi="Tahoma" w:cs="Tahoma"/>
          <w:b/>
          <w:bCs/>
          <w:color w:val="2C2C2C"/>
          <w:sz w:val="20"/>
          <w:szCs w:val="20"/>
          <w:lang w:eastAsia="ru-RU"/>
        </w:rPr>
        <w:t> </w:t>
      </w:r>
    </w:p>
    <w:p w:rsidR="00BF1812" w:rsidRPr="00BF1812" w:rsidRDefault="00BF1812" w:rsidP="00BF1812">
      <w:pPr>
        <w:shd w:val="clear" w:color="auto" w:fill="FFFFFF"/>
        <w:spacing w:after="96" w:line="240" w:lineRule="auto"/>
        <w:ind w:firstLine="0"/>
        <w:jc w:val="center"/>
        <w:rPr>
          <w:rFonts w:ascii="Tahoma" w:eastAsia="Times New Roman" w:hAnsi="Tahoma" w:cs="Tahoma"/>
          <w:color w:val="2C2C2C"/>
          <w:sz w:val="20"/>
          <w:szCs w:val="20"/>
          <w:lang w:eastAsia="ru-RU"/>
        </w:rPr>
      </w:pPr>
      <w:r w:rsidRPr="00BF1812">
        <w:rPr>
          <w:rFonts w:ascii="Tahoma" w:eastAsia="Times New Roman" w:hAnsi="Tahoma" w:cs="Tahoma"/>
          <w:b/>
          <w:bCs/>
          <w:color w:val="2C2C2C"/>
          <w:sz w:val="20"/>
          <w:szCs w:val="20"/>
          <w:lang w:eastAsia="ru-RU"/>
        </w:rPr>
        <w:t>ДУМА</w:t>
      </w:r>
    </w:p>
    <w:p w:rsidR="00BF1812" w:rsidRPr="00BF1812" w:rsidRDefault="00BF1812" w:rsidP="00BF1812">
      <w:pPr>
        <w:shd w:val="clear" w:color="auto" w:fill="FFFFFF"/>
        <w:spacing w:after="96" w:line="240" w:lineRule="auto"/>
        <w:ind w:firstLine="0"/>
        <w:jc w:val="center"/>
        <w:rPr>
          <w:rFonts w:ascii="Tahoma" w:eastAsia="Times New Roman" w:hAnsi="Tahoma" w:cs="Tahoma"/>
          <w:color w:val="2C2C2C"/>
          <w:sz w:val="20"/>
          <w:szCs w:val="20"/>
          <w:lang w:eastAsia="ru-RU"/>
        </w:rPr>
      </w:pPr>
      <w:r w:rsidRPr="00BF1812">
        <w:rPr>
          <w:rFonts w:ascii="Tahoma" w:eastAsia="Times New Roman" w:hAnsi="Tahoma" w:cs="Tahoma"/>
          <w:b/>
          <w:bCs/>
          <w:color w:val="2C2C2C"/>
          <w:sz w:val="20"/>
          <w:szCs w:val="20"/>
          <w:lang w:eastAsia="ru-RU"/>
        </w:rPr>
        <w:t> </w:t>
      </w:r>
    </w:p>
    <w:p w:rsidR="00BF1812" w:rsidRPr="00BF1812" w:rsidRDefault="00BF1812" w:rsidP="00BF1812">
      <w:pPr>
        <w:shd w:val="clear" w:color="auto" w:fill="FFFFFF"/>
        <w:spacing w:after="96" w:line="240" w:lineRule="auto"/>
        <w:ind w:firstLine="0"/>
        <w:jc w:val="center"/>
        <w:rPr>
          <w:rFonts w:ascii="Tahoma" w:eastAsia="Times New Roman" w:hAnsi="Tahoma" w:cs="Tahoma"/>
          <w:color w:val="2C2C2C"/>
          <w:sz w:val="20"/>
          <w:szCs w:val="20"/>
          <w:lang w:eastAsia="ru-RU"/>
        </w:rPr>
      </w:pPr>
      <w:r w:rsidRPr="00BF1812">
        <w:rPr>
          <w:rFonts w:ascii="Tahoma" w:eastAsia="Times New Roman" w:hAnsi="Tahoma" w:cs="Tahoma"/>
          <w:b/>
          <w:bCs/>
          <w:color w:val="2C2C2C"/>
          <w:sz w:val="20"/>
          <w:szCs w:val="20"/>
          <w:lang w:eastAsia="ru-RU"/>
        </w:rPr>
        <w:t>РЕШЕНИЕ</w:t>
      </w:r>
    </w:p>
    <w:p w:rsidR="00BF1812" w:rsidRPr="00BF1812" w:rsidRDefault="00BF1812" w:rsidP="00BF1812">
      <w:pPr>
        <w:shd w:val="clear" w:color="auto" w:fill="FFFFFF"/>
        <w:spacing w:after="96" w:line="240" w:lineRule="auto"/>
        <w:ind w:firstLine="0"/>
        <w:rPr>
          <w:rFonts w:ascii="Tahoma" w:eastAsia="Times New Roman" w:hAnsi="Tahoma" w:cs="Tahoma"/>
          <w:color w:val="2C2C2C"/>
          <w:sz w:val="20"/>
          <w:szCs w:val="20"/>
          <w:lang w:eastAsia="ru-RU"/>
        </w:rPr>
      </w:pPr>
      <w:r w:rsidRPr="00BF1812">
        <w:rPr>
          <w:rFonts w:ascii="Tahoma" w:eastAsia="Times New Roman" w:hAnsi="Tahoma" w:cs="Tahoma"/>
          <w:b/>
          <w:bCs/>
          <w:color w:val="2C2C2C"/>
          <w:sz w:val="20"/>
          <w:szCs w:val="20"/>
          <w:lang w:eastAsia="ru-RU"/>
        </w:rPr>
        <w:t> </w:t>
      </w:r>
    </w:p>
    <w:p w:rsidR="00BF1812" w:rsidRPr="00BF1812" w:rsidRDefault="00BF1812" w:rsidP="00BF1812">
      <w:pPr>
        <w:shd w:val="clear" w:color="auto" w:fill="FFFFFF"/>
        <w:spacing w:after="96" w:line="240" w:lineRule="auto"/>
        <w:ind w:firstLine="0"/>
        <w:rPr>
          <w:rFonts w:ascii="Tahoma" w:eastAsia="Times New Roman" w:hAnsi="Tahoma" w:cs="Tahoma"/>
          <w:color w:val="2C2C2C"/>
          <w:sz w:val="20"/>
          <w:szCs w:val="20"/>
          <w:lang w:eastAsia="ru-RU"/>
        </w:rPr>
      </w:pPr>
      <w:r w:rsidRPr="00BF1812">
        <w:rPr>
          <w:rFonts w:ascii="Tahoma" w:eastAsia="Times New Roman" w:hAnsi="Tahoma" w:cs="Tahoma"/>
          <w:color w:val="2C2C2C"/>
          <w:sz w:val="20"/>
          <w:szCs w:val="20"/>
          <w:lang w:eastAsia="ru-RU"/>
        </w:rPr>
        <w:t>от «27» января 2017 г.                                                                                                                № 49-04 Д/сп</w:t>
      </w:r>
    </w:p>
    <w:p w:rsidR="00BF1812" w:rsidRPr="00BF1812" w:rsidRDefault="00BF1812" w:rsidP="00BF1812">
      <w:pPr>
        <w:spacing w:line="240" w:lineRule="auto"/>
        <w:ind w:firstLine="0"/>
        <w:jc w:val="left"/>
        <w:rPr>
          <w:rFonts w:eastAsia="Times New Roman" w:cs="Times New Roman"/>
          <w:sz w:val="24"/>
          <w:szCs w:val="24"/>
          <w:lang w:eastAsia="ru-RU"/>
        </w:rPr>
      </w:pPr>
      <w:r w:rsidRPr="00BF1812">
        <w:rPr>
          <w:rFonts w:ascii="Tahoma" w:eastAsia="Times New Roman" w:hAnsi="Tahoma" w:cs="Tahoma"/>
          <w:color w:val="2C2C2C"/>
          <w:sz w:val="20"/>
          <w:szCs w:val="20"/>
          <w:lang w:eastAsia="ru-RU"/>
        </w:rPr>
        <w:br/>
      </w:r>
    </w:p>
    <w:p w:rsidR="00BF1812" w:rsidRPr="00BF1812" w:rsidRDefault="00BF1812" w:rsidP="00BF1812">
      <w:pPr>
        <w:shd w:val="clear" w:color="auto" w:fill="FFFFFF"/>
        <w:spacing w:after="96" w:line="240" w:lineRule="auto"/>
        <w:ind w:firstLine="0"/>
        <w:jc w:val="center"/>
        <w:rPr>
          <w:rFonts w:ascii="Tahoma" w:eastAsia="Times New Roman" w:hAnsi="Tahoma" w:cs="Tahoma"/>
          <w:color w:val="2C2C2C"/>
          <w:sz w:val="20"/>
          <w:szCs w:val="20"/>
          <w:lang w:eastAsia="ru-RU"/>
        </w:rPr>
      </w:pPr>
      <w:r w:rsidRPr="00BF1812">
        <w:rPr>
          <w:rFonts w:ascii="Tahoma" w:eastAsia="Times New Roman" w:hAnsi="Tahoma" w:cs="Tahoma"/>
          <w:color w:val="2C2C2C"/>
          <w:sz w:val="20"/>
          <w:szCs w:val="20"/>
          <w:lang w:eastAsia="ru-RU"/>
        </w:rPr>
        <w:t>«</w:t>
      </w:r>
      <w:r w:rsidRPr="00BF1812">
        <w:rPr>
          <w:rFonts w:ascii="Tahoma" w:eastAsia="Times New Roman" w:hAnsi="Tahoma" w:cs="Tahoma"/>
          <w:b/>
          <w:bCs/>
          <w:color w:val="2C2C2C"/>
          <w:sz w:val="20"/>
          <w:szCs w:val="20"/>
          <w:lang w:eastAsia="ru-RU"/>
        </w:rPr>
        <w:t xml:space="preserve">О ВНЕСЕНИИ ИЗМЕНЕНИЙ И ДОПОЛНЕНИЙ В РЕШЕНИЕ ДУМЫ «О БЮДЖЕТЕ ОЕКСКОГО МУНИЦИПАЛЬНОГО </w:t>
      </w:r>
      <w:proofErr w:type="gramStart"/>
      <w:r w:rsidRPr="00BF1812">
        <w:rPr>
          <w:rFonts w:ascii="Tahoma" w:eastAsia="Times New Roman" w:hAnsi="Tahoma" w:cs="Tahoma"/>
          <w:b/>
          <w:bCs/>
          <w:color w:val="2C2C2C"/>
          <w:sz w:val="20"/>
          <w:szCs w:val="20"/>
          <w:lang w:eastAsia="ru-RU"/>
        </w:rPr>
        <w:t>ОБРАЗОВАНИЯ  НА</w:t>
      </w:r>
      <w:proofErr w:type="gramEnd"/>
      <w:r w:rsidRPr="00BF1812">
        <w:rPr>
          <w:rFonts w:ascii="Tahoma" w:eastAsia="Times New Roman" w:hAnsi="Tahoma" w:cs="Tahoma"/>
          <w:b/>
          <w:bCs/>
          <w:color w:val="2C2C2C"/>
          <w:sz w:val="20"/>
          <w:szCs w:val="20"/>
          <w:lang w:eastAsia="ru-RU"/>
        </w:rPr>
        <w:t xml:space="preserve"> 2017 ГОД И НА ПЛАНОВЫЙ ПЕРИОД 2018 И 2019 ГОДОВ»</w:t>
      </w:r>
    </w:p>
    <w:p w:rsidR="00BF1812" w:rsidRPr="00BF1812" w:rsidRDefault="00BF1812" w:rsidP="00BF1812">
      <w:pPr>
        <w:spacing w:line="240" w:lineRule="auto"/>
        <w:ind w:firstLine="0"/>
        <w:jc w:val="left"/>
        <w:rPr>
          <w:rFonts w:eastAsia="Times New Roman" w:cs="Times New Roman"/>
          <w:sz w:val="24"/>
          <w:szCs w:val="24"/>
          <w:lang w:eastAsia="ru-RU"/>
        </w:rPr>
      </w:pPr>
      <w:r w:rsidRPr="00BF1812">
        <w:rPr>
          <w:rFonts w:ascii="Tahoma" w:eastAsia="Times New Roman" w:hAnsi="Tahoma" w:cs="Tahoma"/>
          <w:color w:val="2C2C2C"/>
          <w:sz w:val="20"/>
          <w:szCs w:val="20"/>
          <w:lang w:eastAsia="ru-RU"/>
        </w:rPr>
        <w:br/>
      </w:r>
    </w:p>
    <w:p w:rsidR="00BF1812" w:rsidRPr="00BF1812" w:rsidRDefault="00BF1812" w:rsidP="00BF1812">
      <w:pPr>
        <w:shd w:val="clear" w:color="auto" w:fill="FFFFFF"/>
        <w:spacing w:after="96" w:line="240" w:lineRule="auto"/>
        <w:ind w:firstLine="0"/>
        <w:rPr>
          <w:rFonts w:ascii="Tahoma" w:eastAsia="Times New Roman" w:hAnsi="Tahoma" w:cs="Tahoma"/>
          <w:color w:val="2C2C2C"/>
          <w:sz w:val="20"/>
          <w:szCs w:val="20"/>
          <w:lang w:eastAsia="ru-RU"/>
        </w:rPr>
      </w:pPr>
      <w:r w:rsidRPr="00BF1812">
        <w:rPr>
          <w:rFonts w:ascii="Tahoma" w:eastAsia="Times New Roman" w:hAnsi="Tahoma" w:cs="Tahoma"/>
          <w:color w:val="2C2C2C"/>
          <w:sz w:val="20"/>
          <w:szCs w:val="20"/>
          <w:lang w:eastAsia="ru-RU"/>
        </w:rPr>
        <w:t>  Руководствуясь п. 1 ст. 49, п. 3 ст. 66 Устава Оекского муниципального образования; п. 1 ст. 47 Регламента Думы Оекского муниципального образования, Дума Оекского муниципального образования</w:t>
      </w:r>
    </w:p>
    <w:p w:rsidR="00BF1812" w:rsidRPr="00BF1812" w:rsidRDefault="00BF1812" w:rsidP="00BF1812">
      <w:pPr>
        <w:spacing w:line="240" w:lineRule="auto"/>
        <w:ind w:firstLine="0"/>
        <w:jc w:val="left"/>
        <w:rPr>
          <w:rFonts w:eastAsia="Times New Roman" w:cs="Times New Roman"/>
          <w:sz w:val="24"/>
          <w:szCs w:val="24"/>
          <w:lang w:eastAsia="ru-RU"/>
        </w:rPr>
      </w:pPr>
      <w:r w:rsidRPr="00BF1812">
        <w:rPr>
          <w:rFonts w:ascii="Tahoma" w:eastAsia="Times New Roman" w:hAnsi="Tahoma" w:cs="Tahoma"/>
          <w:color w:val="2C2C2C"/>
          <w:sz w:val="20"/>
          <w:szCs w:val="20"/>
          <w:lang w:eastAsia="ru-RU"/>
        </w:rPr>
        <w:br/>
      </w:r>
    </w:p>
    <w:p w:rsidR="00BF1812" w:rsidRPr="00BF1812" w:rsidRDefault="00BF1812" w:rsidP="00BF1812">
      <w:pPr>
        <w:shd w:val="clear" w:color="auto" w:fill="FFFFFF"/>
        <w:spacing w:after="96" w:line="240" w:lineRule="auto"/>
        <w:ind w:firstLine="0"/>
        <w:jc w:val="center"/>
        <w:rPr>
          <w:rFonts w:ascii="Tahoma" w:eastAsia="Times New Roman" w:hAnsi="Tahoma" w:cs="Tahoma"/>
          <w:color w:val="2C2C2C"/>
          <w:sz w:val="20"/>
          <w:szCs w:val="20"/>
          <w:lang w:eastAsia="ru-RU"/>
        </w:rPr>
      </w:pPr>
      <w:r w:rsidRPr="00BF1812">
        <w:rPr>
          <w:rFonts w:ascii="Tahoma" w:eastAsia="Times New Roman" w:hAnsi="Tahoma" w:cs="Tahoma"/>
          <w:b/>
          <w:bCs/>
          <w:color w:val="2C2C2C"/>
          <w:sz w:val="20"/>
          <w:szCs w:val="20"/>
          <w:lang w:eastAsia="ru-RU"/>
        </w:rPr>
        <w:t>РЕШИЛА:</w:t>
      </w:r>
    </w:p>
    <w:p w:rsidR="00BF1812" w:rsidRPr="00BF1812" w:rsidRDefault="00BF1812" w:rsidP="00BF1812">
      <w:pPr>
        <w:spacing w:line="240" w:lineRule="auto"/>
        <w:ind w:firstLine="0"/>
        <w:jc w:val="left"/>
        <w:rPr>
          <w:rFonts w:eastAsia="Times New Roman" w:cs="Times New Roman"/>
          <w:sz w:val="24"/>
          <w:szCs w:val="24"/>
          <w:lang w:eastAsia="ru-RU"/>
        </w:rPr>
      </w:pPr>
      <w:r w:rsidRPr="00BF1812">
        <w:rPr>
          <w:rFonts w:ascii="Tahoma" w:eastAsia="Times New Roman" w:hAnsi="Tahoma" w:cs="Tahoma"/>
          <w:color w:val="2C2C2C"/>
          <w:sz w:val="20"/>
          <w:szCs w:val="20"/>
          <w:lang w:eastAsia="ru-RU"/>
        </w:rPr>
        <w:br/>
      </w:r>
    </w:p>
    <w:p w:rsidR="00BF1812" w:rsidRPr="00BF1812" w:rsidRDefault="00BF1812" w:rsidP="00BF1812">
      <w:pPr>
        <w:shd w:val="clear" w:color="auto" w:fill="FFFFFF"/>
        <w:spacing w:after="96" w:line="240" w:lineRule="auto"/>
        <w:ind w:firstLine="0"/>
        <w:rPr>
          <w:rFonts w:ascii="Tahoma" w:eastAsia="Times New Roman" w:hAnsi="Tahoma" w:cs="Tahoma"/>
          <w:color w:val="2C2C2C"/>
          <w:sz w:val="20"/>
          <w:szCs w:val="20"/>
          <w:lang w:eastAsia="ru-RU"/>
        </w:rPr>
      </w:pPr>
      <w:r w:rsidRPr="00BF1812">
        <w:rPr>
          <w:rFonts w:ascii="Tahoma" w:eastAsia="Times New Roman" w:hAnsi="Tahoma" w:cs="Tahoma"/>
          <w:color w:val="2C2C2C"/>
          <w:sz w:val="20"/>
          <w:szCs w:val="20"/>
          <w:lang w:eastAsia="ru-RU"/>
        </w:rPr>
        <w:t>1. Внести в решение Думы Оекского муниципального образования от 23.12.2016 г. № 48-66 Д/сп «О бюджете Оекского муниципального образования на 2017 год и на плановый период 2018 и 2019 годов» следующие изменения и дополнения:</w:t>
      </w:r>
    </w:p>
    <w:p w:rsidR="00BF1812" w:rsidRPr="00BF1812" w:rsidRDefault="00BF1812" w:rsidP="00BF1812">
      <w:pPr>
        <w:shd w:val="clear" w:color="auto" w:fill="FFFFFF"/>
        <w:spacing w:after="96" w:line="240" w:lineRule="auto"/>
        <w:ind w:firstLine="0"/>
        <w:rPr>
          <w:rFonts w:ascii="Tahoma" w:eastAsia="Times New Roman" w:hAnsi="Tahoma" w:cs="Tahoma"/>
          <w:color w:val="2C2C2C"/>
          <w:sz w:val="20"/>
          <w:szCs w:val="20"/>
          <w:lang w:eastAsia="ru-RU"/>
        </w:rPr>
      </w:pPr>
      <w:r w:rsidRPr="00BF1812">
        <w:rPr>
          <w:rFonts w:ascii="Tahoma" w:eastAsia="Times New Roman" w:hAnsi="Tahoma" w:cs="Tahoma"/>
          <w:color w:val="2C2C2C"/>
          <w:sz w:val="20"/>
          <w:szCs w:val="20"/>
          <w:lang w:eastAsia="ru-RU"/>
        </w:rPr>
        <w:t>- пункт 1 решения изложить в следующей редакции: «1. Утвердить основные характеристики бюджета Оекского муниципального образования (далее - местный бюджет) на 2017 год:</w:t>
      </w:r>
    </w:p>
    <w:p w:rsidR="00BF1812" w:rsidRPr="00BF1812" w:rsidRDefault="00BF1812" w:rsidP="00BF1812">
      <w:pPr>
        <w:shd w:val="clear" w:color="auto" w:fill="FFFFFF"/>
        <w:spacing w:after="96" w:line="240" w:lineRule="auto"/>
        <w:ind w:firstLine="0"/>
        <w:rPr>
          <w:rFonts w:ascii="Tahoma" w:eastAsia="Times New Roman" w:hAnsi="Tahoma" w:cs="Tahoma"/>
          <w:color w:val="2C2C2C"/>
          <w:sz w:val="20"/>
          <w:szCs w:val="20"/>
          <w:lang w:eastAsia="ru-RU"/>
        </w:rPr>
      </w:pPr>
      <w:r w:rsidRPr="00BF1812">
        <w:rPr>
          <w:rFonts w:ascii="Tahoma" w:eastAsia="Times New Roman" w:hAnsi="Tahoma" w:cs="Tahoma"/>
          <w:color w:val="2C2C2C"/>
          <w:sz w:val="20"/>
          <w:szCs w:val="20"/>
          <w:lang w:eastAsia="ru-RU"/>
        </w:rPr>
        <w:t>- общий объем доходов местного бюджета в сумме 21 825,5 тыс. рублей, в том числе безвозмездные поступления в сумме 7 225,5 тыс. рублей;</w:t>
      </w:r>
    </w:p>
    <w:p w:rsidR="00BF1812" w:rsidRPr="00BF1812" w:rsidRDefault="00BF1812" w:rsidP="00BF1812">
      <w:pPr>
        <w:shd w:val="clear" w:color="auto" w:fill="FFFFFF"/>
        <w:spacing w:after="96" w:line="240" w:lineRule="auto"/>
        <w:ind w:firstLine="0"/>
        <w:rPr>
          <w:rFonts w:ascii="Tahoma" w:eastAsia="Times New Roman" w:hAnsi="Tahoma" w:cs="Tahoma"/>
          <w:color w:val="2C2C2C"/>
          <w:sz w:val="20"/>
          <w:szCs w:val="20"/>
          <w:lang w:eastAsia="ru-RU"/>
        </w:rPr>
      </w:pPr>
      <w:r w:rsidRPr="00BF1812">
        <w:rPr>
          <w:rFonts w:ascii="Tahoma" w:eastAsia="Times New Roman" w:hAnsi="Tahoma" w:cs="Tahoma"/>
          <w:color w:val="2C2C2C"/>
          <w:sz w:val="20"/>
          <w:szCs w:val="20"/>
          <w:lang w:eastAsia="ru-RU"/>
        </w:rPr>
        <w:t>- общий объем расходов местного бюджета в сумме 26 067,0 тыс. рублей;</w:t>
      </w:r>
    </w:p>
    <w:p w:rsidR="00BF1812" w:rsidRPr="00BF1812" w:rsidRDefault="00BF1812" w:rsidP="00BF1812">
      <w:pPr>
        <w:shd w:val="clear" w:color="auto" w:fill="FFFFFF"/>
        <w:spacing w:after="96" w:line="240" w:lineRule="auto"/>
        <w:ind w:firstLine="0"/>
        <w:rPr>
          <w:rFonts w:ascii="Tahoma" w:eastAsia="Times New Roman" w:hAnsi="Tahoma" w:cs="Tahoma"/>
          <w:color w:val="2C2C2C"/>
          <w:sz w:val="20"/>
          <w:szCs w:val="20"/>
          <w:lang w:eastAsia="ru-RU"/>
        </w:rPr>
      </w:pPr>
      <w:r w:rsidRPr="00BF1812">
        <w:rPr>
          <w:rFonts w:ascii="Tahoma" w:eastAsia="Times New Roman" w:hAnsi="Tahoma" w:cs="Tahoma"/>
          <w:color w:val="2C2C2C"/>
          <w:sz w:val="20"/>
          <w:szCs w:val="20"/>
          <w:lang w:eastAsia="ru-RU"/>
        </w:rPr>
        <w:t>- размер дефицита местного бюджета в сумме 4 241,5 тыс. рублей, или 29,05%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w:t>
      </w:r>
    </w:p>
    <w:p w:rsidR="00BF1812" w:rsidRPr="00BF1812" w:rsidRDefault="00BF1812" w:rsidP="00BF1812">
      <w:pPr>
        <w:shd w:val="clear" w:color="auto" w:fill="FFFFFF"/>
        <w:spacing w:after="96" w:line="240" w:lineRule="auto"/>
        <w:ind w:firstLine="0"/>
        <w:rPr>
          <w:rFonts w:ascii="Tahoma" w:eastAsia="Times New Roman" w:hAnsi="Tahoma" w:cs="Tahoma"/>
          <w:color w:val="2C2C2C"/>
          <w:sz w:val="20"/>
          <w:szCs w:val="20"/>
          <w:lang w:eastAsia="ru-RU"/>
        </w:rPr>
      </w:pPr>
      <w:r w:rsidRPr="00BF1812">
        <w:rPr>
          <w:rFonts w:ascii="Tahoma" w:eastAsia="Times New Roman" w:hAnsi="Tahoma" w:cs="Tahoma"/>
          <w:color w:val="2C2C2C"/>
          <w:sz w:val="20"/>
          <w:szCs w:val="20"/>
          <w:lang w:eastAsia="ru-RU"/>
        </w:rPr>
        <w:t>Установить, что превышение дефицита местного бюджета над ограничениями, установленными ст. 92.1 Бюджетного Кодекса Российской Федерации, осуществлено в пределах суммы снижения остатков средств на счетах по учету средств местного бюджета в объеме 3 146,5 тысяч рублей».</w:t>
      </w:r>
    </w:p>
    <w:p w:rsidR="00BF1812" w:rsidRPr="00BF1812" w:rsidRDefault="00BF1812" w:rsidP="00BF1812">
      <w:pPr>
        <w:shd w:val="clear" w:color="auto" w:fill="FFFFFF"/>
        <w:spacing w:after="96" w:line="240" w:lineRule="auto"/>
        <w:ind w:firstLine="0"/>
        <w:rPr>
          <w:rFonts w:ascii="Tahoma" w:eastAsia="Times New Roman" w:hAnsi="Tahoma" w:cs="Tahoma"/>
          <w:color w:val="2C2C2C"/>
          <w:sz w:val="20"/>
          <w:szCs w:val="20"/>
          <w:lang w:eastAsia="ru-RU"/>
        </w:rPr>
      </w:pPr>
      <w:r w:rsidRPr="00BF1812">
        <w:rPr>
          <w:rFonts w:ascii="Tahoma" w:eastAsia="Times New Roman" w:hAnsi="Tahoma" w:cs="Tahoma"/>
          <w:color w:val="2C2C2C"/>
          <w:sz w:val="20"/>
          <w:szCs w:val="20"/>
          <w:lang w:eastAsia="ru-RU"/>
        </w:rPr>
        <w:t>2. Приложения 5, 7, 9, 11, 13 изложить в новой редакции (прилагаются).</w:t>
      </w:r>
    </w:p>
    <w:p w:rsidR="00BF1812" w:rsidRPr="00BF1812" w:rsidRDefault="00BF1812" w:rsidP="00BF1812">
      <w:pPr>
        <w:shd w:val="clear" w:color="auto" w:fill="FFFFFF"/>
        <w:spacing w:after="96" w:line="240" w:lineRule="auto"/>
        <w:ind w:firstLine="0"/>
        <w:rPr>
          <w:rFonts w:ascii="Tahoma" w:eastAsia="Times New Roman" w:hAnsi="Tahoma" w:cs="Tahoma"/>
          <w:color w:val="2C2C2C"/>
          <w:sz w:val="20"/>
          <w:szCs w:val="20"/>
          <w:lang w:eastAsia="ru-RU"/>
        </w:rPr>
      </w:pPr>
      <w:r w:rsidRPr="00BF1812">
        <w:rPr>
          <w:rFonts w:ascii="Tahoma" w:eastAsia="Times New Roman" w:hAnsi="Tahoma" w:cs="Tahoma"/>
          <w:color w:val="2C2C2C"/>
          <w:sz w:val="20"/>
          <w:szCs w:val="20"/>
          <w:lang w:eastAsia="ru-RU"/>
        </w:rPr>
        <w:t>3. Общему отделу администрации (Бирюкова Н.В.) внести в оригинал решения Думы Оекского муниципального образования от 23.12.2016 г. № 48-66Д/сп информацию о внесении изменений и дополнений.</w:t>
      </w:r>
    </w:p>
    <w:p w:rsidR="00BF1812" w:rsidRPr="00BF1812" w:rsidRDefault="00BF1812" w:rsidP="00BF1812">
      <w:pPr>
        <w:shd w:val="clear" w:color="auto" w:fill="FFFFFF"/>
        <w:spacing w:after="96" w:line="240" w:lineRule="auto"/>
        <w:ind w:firstLine="0"/>
        <w:rPr>
          <w:rFonts w:ascii="Tahoma" w:eastAsia="Times New Roman" w:hAnsi="Tahoma" w:cs="Tahoma"/>
          <w:color w:val="2C2C2C"/>
          <w:sz w:val="20"/>
          <w:szCs w:val="20"/>
          <w:lang w:eastAsia="ru-RU"/>
        </w:rPr>
      </w:pPr>
      <w:r w:rsidRPr="00BF1812">
        <w:rPr>
          <w:rFonts w:ascii="Tahoma" w:eastAsia="Times New Roman" w:hAnsi="Tahoma" w:cs="Tahoma"/>
          <w:color w:val="2C2C2C"/>
          <w:sz w:val="20"/>
          <w:szCs w:val="20"/>
          <w:lang w:eastAsia="ru-RU"/>
        </w:rPr>
        <w:t>4. Опубликовать настоящее решение в информационном бюллетене «Вестник Оекского муниципального образования» и разместить на интернет-сайте администрации www.oek.su.</w:t>
      </w:r>
    </w:p>
    <w:p w:rsidR="00BF1812" w:rsidRPr="00BF1812" w:rsidRDefault="00BF1812" w:rsidP="00BF1812">
      <w:pPr>
        <w:shd w:val="clear" w:color="auto" w:fill="FFFFFF"/>
        <w:spacing w:after="96" w:line="240" w:lineRule="auto"/>
        <w:ind w:firstLine="0"/>
        <w:rPr>
          <w:rFonts w:ascii="Tahoma" w:eastAsia="Times New Roman" w:hAnsi="Tahoma" w:cs="Tahoma"/>
          <w:color w:val="2C2C2C"/>
          <w:sz w:val="20"/>
          <w:szCs w:val="20"/>
          <w:lang w:eastAsia="ru-RU"/>
        </w:rPr>
      </w:pPr>
    </w:p>
    <w:p w:rsidR="00BF1812" w:rsidRPr="00BF1812" w:rsidRDefault="00BF1812" w:rsidP="00BF1812">
      <w:pPr>
        <w:shd w:val="clear" w:color="auto" w:fill="FFFFFF"/>
        <w:spacing w:after="96" w:line="240" w:lineRule="auto"/>
        <w:ind w:firstLine="0"/>
        <w:jc w:val="right"/>
        <w:rPr>
          <w:rFonts w:ascii="Tahoma" w:eastAsia="Times New Roman" w:hAnsi="Tahoma" w:cs="Tahoma"/>
          <w:color w:val="2C2C2C"/>
          <w:sz w:val="20"/>
          <w:szCs w:val="20"/>
          <w:lang w:eastAsia="ru-RU"/>
        </w:rPr>
      </w:pPr>
      <w:r w:rsidRPr="00BF1812">
        <w:rPr>
          <w:rFonts w:ascii="Tahoma" w:eastAsia="Times New Roman" w:hAnsi="Tahoma" w:cs="Tahoma"/>
          <w:i/>
          <w:iCs/>
          <w:color w:val="2C2C2C"/>
          <w:sz w:val="20"/>
          <w:szCs w:val="20"/>
          <w:lang w:eastAsia="ru-RU"/>
        </w:rPr>
        <w:t>Глава Оекского муниципального образования О.А.Парфенов</w:t>
      </w:r>
    </w:p>
    <w:p w:rsidR="00BF1812" w:rsidRPr="00BF1812" w:rsidRDefault="00BF1812" w:rsidP="00BF1812">
      <w:pPr>
        <w:spacing w:line="240" w:lineRule="auto"/>
        <w:ind w:firstLine="0"/>
        <w:jc w:val="left"/>
        <w:rPr>
          <w:rFonts w:eastAsia="Times New Roman" w:cs="Times New Roman"/>
          <w:sz w:val="24"/>
          <w:szCs w:val="24"/>
          <w:lang w:eastAsia="ru-RU"/>
        </w:rPr>
      </w:pPr>
      <w:r w:rsidRPr="00BF1812">
        <w:rPr>
          <w:rFonts w:ascii="Tahoma" w:eastAsia="Times New Roman" w:hAnsi="Tahoma" w:cs="Tahoma"/>
          <w:color w:val="2C2C2C"/>
          <w:sz w:val="20"/>
          <w:szCs w:val="20"/>
          <w:lang w:eastAsia="ru-RU"/>
        </w:rPr>
        <w:br/>
      </w:r>
    </w:p>
    <w:p w:rsidR="00BF1812" w:rsidRPr="00BF1812" w:rsidRDefault="00BF1812" w:rsidP="00BF1812">
      <w:pPr>
        <w:shd w:val="clear" w:color="auto" w:fill="FFFFFF"/>
        <w:spacing w:after="96" w:line="240" w:lineRule="auto"/>
        <w:ind w:firstLine="0"/>
        <w:jc w:val="center"/>
        <w:rPr>
          <w:rFonts w:ascii="Tahoma" w:eastAsia="Times New Roman" w:hAnsi="Tahoma" w:cs="Tahoma"/>
          <w:color w:val="2C2C2C"/>
          <w:sz w:val="20"/>
          <w:szCs w:val="20"/>
          <w:lang w:eastAsia="ru-RU"/>
        </w:rPr>
      </w:pPr>
      <w:r w:rsidRPr="00BF1812">
        <w:rPr>
          <w:rFonts w:ascii="Tahoma" w:eastAsia="Times New Roman" w:hAnsi="Tahoma" w:cs="Tahoma"/>
          <w:b/>
          <w:bCs/>
          <w:color w:val="2C2C2C"/>
          <w:sz w:val="20"/>
          <w:szCs w:val="20"/>
          <w:lang w:eastAsia="ru-RU"/>
        </w:rPr>
        <w:lastRenderedPageBreak/>
        <w:t>СПРАВКА ОБ ИЗМЕНЕНИИ В БЮДЖЕТЕ ОЕКСКОГО МУНИЦИПАЛЬНОГО ОБРАЗОВАНИЯ </w:t>
      </w:r>
    </w:p>
    <w:p w:rsidR="00BF1812" w:rsidRPr="00BF1812" w:rsidRDefault="00BF1812" w:rsidP="00BF1812">
      <w:pPr>
        <w:shd w:val="clear" w:color="auto" w:fill="FFFFFF"/>
        <w:spacing w:after="96" w:line="240" w:lineRule="auto"/>
        <w:ind w:firstLine="0"/>
        <w:jc w:val="center"/>
        <w:rPr>
          <w:rFonts w:ascii="Tahoma" w:eastAsia="Times New Roman" w:hAnsi="Tahoma" w:cs="Tahoma"/>
          <w:color w:val="2C2C2C"/>
          <w:sz w:val="20"/>
          <w:szCs w:val="20"/>
          <w:lang w:eastAsia="ru-RU"/>
        </w:rPr>
      </w:pPr>
      <w:r w:rsidRPr="00BF1812">
        <w:rPr>
          <w:rFonts w:ascii="Tahoma" w:eastAsia="Times New Roman" w:hAnsi="Tahoma" w:cs="Tahoma"/>
          <w:b/>
          <w:bCs/>
          <w:color w:val="2C2C2C"/>
          <w:sz w:val="20"/>
          <w:szCs w:val="20"/>
          <w:lang w:eastAsia="ru-RU"/>
        </w:rPr>
        <w:t xml:space="preserve">НА 2017 ГОД И НА ПЛАНОВЫЙ </w:t>
      </w:r>
      <w:proofErr w:type="gramStart"/>
      <w:r w:rsidRPr="00BF1812">
        <w:rPr>
          <w:rFonts w:ascii="Tahoma" w:eastAsia="Times New Roman" w:hAnsi="Tahoma" w:cs="Tahoma"/>
          <w:b/>
          <w:bCs/>
          <w:color w:val="2C2C2C"/>
          <w:sz w:val="20"/>
          <w:szCs w:val="20"/>
          <w:lang w:eastAsia="ru-RU"/>
        </w:rPr>
        <w:t>ПЕРИОД  2018</w:t>
      </w:r>
      <w:proofErr w:type="gramEnd"/>
      <w:r w:rsidRPr="00BF1812">
        <w:rPr>
          <w:rFonts w:ascii="Tahoma" w:eastAsia="Times New Roman" w:hAnsi="Tahoma" w:cs="Tahoma"/>
          <w:b/>
          <w:bCs/>
          <w:color w:val="2C2C2C"/>
          <w:sz w:val="20"/>
          <w:szCs w:val="20"/>
          <w:lang w:eastAsia="ru-RU"/>
        </w:rPr>
        <w:t xml:space="preserve"> И 2019 ГОДОВ</w:t>
      </w:r>
    </w:p>
    <w:p w:rsidR="00BF1812" w:rsidRPr="00BF1812" w:rsidRDefault="00BF1812" w:rsidP="00BF1812">
      <w:pPr>
        <w:shd w:val="clear" w:color="auto" w:fill="FFFFFF"/>
        <w:spacing w:after="96" w:line="240" w:lineRule="auto"/>
        <w:ind w:firstLine="0"/>
        <w:jc w:val="center"/>
        <w:rPr>
          <w:rFonts w:ascii="Tahoma" w:eastAsia="Times New Roman" w:hAnsi="Tahoma" w:cs="Tahoma"/>
          <w:color w:val="2C2C2C"/>
          <w:sz w:val="20"/>
          <w:szCs w:val="20"/>
          <w:lang w:eastAsia="ru-RU"/>
        </w:rPr>
      </w:pPr>
      <w:r w:rsidRPr="00BF1812">
        <w:rPr>
          <w:rFonts w:ascii="Tahoma" w:eastAsia="Times New Roman" w:hAnsi="Tahoma" w:cs="Tahoma"/>
          <w:b/>
          <w:bCs/>
          <w:color w:val="2C2C2C"/>
          <w:sz w:val="20"/>
          <w:szCs w:val="20"/>
          <w:lang w:eastAsia="ru-RU"/>
        </w:rPr>
        <w:t> </w:t>
      </w:r>
    </w:p>
    <w:p w:rsidR="00BF1812" w:rsidRPr="00BF1812" w:rsidRDefault="00BF1812" w:rsidP="00BF1812">
      <w:pPr>
        <w:shd w:val="clear" w:color="auto" w:fill="FFFFFF"/>
        <w:spacing w:line="240" w:lineRule="auto"/>
        <w:ind w:firstLine="0"/>
        <w:rPr>
          <w:rFonts w:ascii="Tahoma" w:eastAsia="Times New Roman" w:hAnsi="Tahoma" w:cs="Tahoma"/>
          <w:color w:val="2C2C2C"/>
          <w:sz w:val="20"/>
          <w:szCs w:val="20"/>
          <w:lang w:eastAsia="ru-RU"/>
        </w:rPr>
      </w:pPr>
      <w:r w:rsidRPr="00BF1812">
        <w:rPr>
          <w:rFonts w:ascii="Tahoma" w:eastAsia="Times New Roman" w:hAnsi="Tahoma" w:cs="Tahoma"/>
          <w:color w:val="2C2C2C"/>
          <w:sz w:val="20"/>
          <w:szCs w:val="20"/>
          <w:lang w:eastAsia="ru-RU"/>
        </w:rPr>
        <w:t>  В расходную часть бюджета внесены следующие изменения:</w:t>
      </w:r>
    </w:p>
    <w:p w:rsidR="00BF1812" w:rsidRPr="00BF1812" w:rsidRDefault="00BF1812" w:rsidP="00BF1812">
      <w:pPr>
        <w:shd w:val="clear" w:color="auto" w:fill="FFFFFF"/>
        <w:spacing w:line="240" w:lineRule="auto"/>
        <w:ind w:firstLine="0"/>
        <w:rPr>
          <w:rFonts w:ascii="Tahoma" w:eastAsia="Times New Roman" w:hAnsi="Tahoma" w:cs="Tahoma"/>
          <w:color w:val="2C2C2C"/>
          <w:sz w:val="20"/>
          <w:szCs w:val="20"/>
          <w:lang w:eastAsia="ru-RU"/>
        </w:rPr>
      </w:pPr>
      <w:r w:rsidRPr="00BF1812">
        <w:rPr>
          <w:rFonts w:ascii="Tahoma" w:eastAsia="Times New Roman" w:hAnsi="Tahoma" w:cs="Tahoma"/>
          <w:color w:val="2C2C2C"/>
          <w:sz w:val="20"/>
          <w:szCs w:val="20"/>
          <w:lang w:eastAsia="ru-RU"/>
        </w:rPr>
        <w:t>  Для привлечения дополнительных средств в бюджет Оекского муниципального образования, добавить остатки средств на счетах по учету средств местного бюджета на начало 2017 года в сумме 3 146,5 тысяч рублей, 1 851,2 тысяч рублей из которых являются средствами муниципального дорожного фонда.</w:t>
      </w:r>
    </w:p>
    <w:p w:rsidR="00BF1812" w:rsidRPr="00BF1812" w:rsidRDefault="00BF1812" w:rsidP="00BF1812">
      <w:pPr>
        <w:shd w:val="clear" w:color="auto" w:fill="FFFFFF"/>
        <w:spacing w:line="240" w:lineRule="auto"/>
        <w:ind w:firstLine="0"/>
        <w:rPr>
          <w:rFonts w:ascii="Tahoma" w:eastAsia="Times New Roman" w:hAnsi="Tahoma" w:cs="Tahoma"/>
          <w:color w:val="2C2C2C"/>
          <w:sz w:val="20"/>
          <w:szCs w:val="20"/>
          <w:lang w:eastAsia="ru-RU"/>
        </w:rPr>
      </w:pPr>
      <w:r w:rsidRPr="00BF1812">
        <w:rPr>
          <w:rFonts w:ascii="Tahoma" w:eastAsia="Times New Roman" w:hAnsi="Tahoma" w:cs="Tahoma"/>
          <w:color w:val="2C2C2C"/>
          <w:sz w:val="20"/>
          <w:szCs w:val="20"/>
          <w:lang w:eastAsia="ru-RU"/>
        </w:rPr>
        <w:t>1. В раздел 0409 «Дорожное хозяйство (дорожные фонды) вид расходов 244 (Прочая закупка товаров, работ и услуг для обеспечения государственных (муниципальных) нужд направить дополнительно 1 851,2 тысяч рублей (остатки на начало года средств муниципального дорожного фонда).</w:t>
      </w:r>
    </w:p>
    <w:p w:rsidR="00BF1812" w:rsidRPr="00BF1812" w:rsidRDefault="00BF1812" w:rsidP="00BF1812">
      <w:pPr>
        <w:shd w:val="clear" w:color="auto" w:fill="FFFFFF"/>
        <w:spacing w:line="240" w:lineRule="auto"/>
        <w:ind w:firstLine="0"/>
        <w:rPr>
          <w:rFonts w:ascii="Tahoma" w:eastAsia="Times New Roman" w:hAnsi="Tahoma" w:cs="Tahoma"/>
          <w:color w:val="2C2C2C"/>
          <w:sz w:val="20"/>
          <w:szCs w:val="20"/>
          <w:lang w:eastAsia="ru-RU"/>
        </w:rPr>
      </w:pPr>
      <w:r w:rsidRPr="00BF1812">
        <w:rPr>
          <w:rFonts w:ascii="Tahoma" w:eastAsia="Times New Roman" w:hAnsi="Tahoma" w:cs="Tahoma"/>
          <w:color w:val="2C2C2C"/>
          <w:sz w:val="20"/>
          <w:szCs w:val="20"/>
          <w:lang w:eastAsia="ru-RU"/>
        </w:rPr>
        <w:t>2. В раздел 0102 «Функционирование высшего должностного лица субъекта РФ и органа местного самоуправления» в связи с утверждением нормативов формирования расходов на оплату труда глав муниципальных образований Иркутской области на 2017 год, направить дополнительно 209,6 тысяч рублей (КВР 121 – 195,5 тысяч рублей, КВР 129 – 14,1 тысяч рублей), в связи с недостаточностью запланированных средств.</w:t>
      </w:r>
    </w:p>
    <w:p w:rsidR="00BF1812" w:rsidRPr="00BF1812" w:rsidRDefault="00BF1812" w:rsidP="00BF1812">
      <w:pPr>
        <w:shd w:val="clear" w:color="auto" w:fill="FFFFFF"/>
        <w:spacing w:line="240" w:lineRule="auto"/>
        <w:ind w:firstLine="0"/>
        <w:rPr>
          <w:rFonts w:ascii="Tahoma" w:eastAsia="Times New Roman" w:hAnsi="Tahoma" w:cs="Tahoma"/>
          <w:color w:val="2C2C2C"/>
          <w:sz w:val="20"/>
          <w:szCs w:val="20"/>
          <w:lang w:eastAsia="ru-RU"/>
        </w:rPr>
      </w:pPr>
      <w:r w:rsidRPr="00BF1812">
        <w:rPr>
          <w:rFonts w:ascii="Tahoma" w:eastAsia="Times New Roman" w:hAnsi="Tahoma" w:cs="Tahoma"/>
          <w:color w:val="2C2C2C"/>
          <w:sz w:val="20"/>
          <w:szCs w:val="20"/>
          <w:lang w:eastAsia="ru-RU"/>
        </w:rPr>
        <w:t>3. В раздел 0104 «Функционирование местных администраций» КВР 120 (Расходы на выплату персоналу государственных (муниципальных) органов) за счет остатков средств, не являющихся средствами муниципального дорожного фонда, направить дополнительно 540 тысяч рублей (КВР 121 - 400 тысяч рублей, КВР 129 - 140 тысяч рублей), в связи с недостаточностью запланированных средств.</w:t>
      </w:r>
    </w:p>
    <w:p w:rsidR="00BF1812" w:rsidRPr="00BF1812" w:rsidRDefault="00BF1812" w:rsidP="00BF1812">
      <w:pPr>
        <w:shd w:val="clear" w:color="auto" w:fill="FFFFFF"/>
        <w:spacing w:line="240" w:lineRule="auto"/>
        <w:ind w:firstLine="0"/>
        <w:rPr>
          <w:rFonts w:ascii="Tahoma" w:eastAsia="Times New Roman" w:hAnsi="Tahoma" w:cs="Tahoma"/>
          <w:color w:val="2C2C2C"/>
          <w:sz w:val="20"/>
          <w:szCs w:val="20"/>
          <w:lang w:eastAsia="ru-RU"/>
        </w:rPr>
      </w:pPr>
      <w:r w:rsidRPr="00BF1812">
        <w:rPr>
          <w:rFonts w:ascii="Tahoma" w:eastAsia="Times New Roman" w:hAnsi="Tahoma" w:cs="Tahoma"/>
          <w:color w:val="2C2C2C"/>
          <w:sz w:val="20"/>
          <w:szCs w:val="20"/>
          <w:lang w:eastAsia="ru-RU"/>
        </w:rPr>
        <w:t>4. В раздел 0801 «Культура» направить средства в сумме 240 тысяч рублей на реализацию программы Иркутской области «Развитие культуры» на 2014-2018 годы за счет средств местного бюджета (софинансирование) и в сумме 305,7 тысяч рублей на увеличение расходов по КВР 244 (Прочая закупка товаров, работ и услуг для обеспечения государственных (муниципальных) нужд) в связи с недостаточностью запланированных средств за счет остатков, не являющихся средствами муниципального дорожного фонда.</w:t>
      </w:r>
    </w:p>
    <w:p w:rsidR="00BF1812" w:rsidRPr="00BF1812" w:rsidRDefault="00BF1812" w:rsidP="00BF1812">
      <w:pPr>
        <w:shd w:val="clear" w:color="auto" w:fill="FFFFFF"/>
        <w:spacing w:line="240" w:lineRule="auto"/>
        <w:ind w:firstLine="0"/>
        <w:rPr>
          <w:rFonts w:ascii="Tahoma" w:eastAsia="Times New Roman" w:hAnsi="Tahoma" w:cs="Tahoma"/>
          <w:color w:val="2C2C2C"/>
          <w:sz w:val="20"/>
          <w:szCs w:val="20"/>
          <w:lang w:eastAsia="ru-RU"/>
        </w:rPr>
      </w:pPr>
      <w:r w:rsidRPr="00BF1812">
        <w:rPr>
          <w:rFonts w:ascii="Tahoma" w:eastAsia="Times New Roman" w:hAnsi="Tahoma" w:cs="Tahoma"/>
          <w:color w:val="2C2C2C"/>
          <w:sz w:val="20"/>
          <w:szCs w:val="20"/>
          <w:lang w:eastAsia="ru-RU"/>
        </w:rPr>
        <w:t>Всего расходная часть бюджета увеличивается на 3 146,5 тысяч рублей и составит 26 067 тысяч рублей.</w:t>
      </w:r>
    </w:p>
    <w:p w:rsidR="00BF1812" w:rsidRPr="00BF1812" w:rsidRDefault="00BF1812" w:rsidP="00BF1812">
      <w:pPr>
        <w:shd w:val="clear" w:color="auto" w:fill="FFFFFF"/>
        <w:spacing w:line="240" w:lineRule="auto"/>
        <w:ind w:firstLine="0"/>
        <w:rPr>
          <w:rFonts w:ascii="Tahoma" w:eastAsia="Times New Roman" w:hAnsi="Tahoma" w:cs="Tahoma"/>
          <w:color w:val="2C2C2C"/>
          <w:sz w:val="20"/>
          <w:szCs w:val="20"/>
          <w:lang w:eastAsia="ru-RU"/>
        </w:rPr>
      </w:pPr>
      <w:r w:rsidRPr="00BF1812">
        <w:rPr>
          <w:rFonts w:ascii="Tahoma" w:eastAsia="Times New Roman" w:hAnsi="Tahoma" w:cs="Tahoma"/>
          <w:color w:val="2C2C2C"/>
          <w:sz w:val="20"/>
          <w:szCs w:val="20"/>
          <w:lang w:eastAsia="ru-RU"/>
        </w:rPr>
        <w:t>5. В Приложении № 13 «Распределение бюджетных ассигнований на реализацию муниципальных программ Оекского муниципального образования на 2017 год» значения изменяются в соответствии с Приложениями 5, 7, 9.</w:t>
      </w:r>
    </w:p>
    <w:p w:rsidR="00BF1812" w:rsidRPr="00BF1812" w:rsidRDefault="00BF1812" w:rsidP="00BF1812">
      <w:pPr>
        <w:shd w:val="clear" w:color="auto" w:fill="FFFFFF"/>
        <w:spacing w:after="96" w:line="240" w:lineRule="auto"/>
        <w:ind w:firstLine="0"/>
        <w:jc w:val="center"/>
        <w:rPr>
          <w:rFonts w:ascii="Tahoma" w:eastAsia="Times New Roman" w:hAnsi="Tahoma" w:cs="Tahoma"/>
          <w:color w:val="2C2C2C"/>
          <w:sz w:val="20"/>
          <w:szCs w:val="20"/>
          <w:lang w:eastAsia="ru-RU"/>
        </w:rPr>
      </w:pPr>
      <w:r w:rsidRPr="00BF1812">
        <w:rPr>
          <w:rFonts w:ascii="Tahoma" w:eastAsia="Times New Roman" w:hAnsi="Tahoma" w:cs="Tahoma"/>
          <w:b/>
          <w:bCs/>
          <w:color w:val="2C2C2C"/>
          <w:sz w:val="20"/>
          <w:szCs w:val="20"/>
          <w:lang w:eastAsia="ru-RU"/>
        </w:rPr>
        <w:t> </w:t>
      </w:r>
    </w:p>
    <w:p w:rsidR="00BF1812" w:rsidRPr="00BF1812" w:rsidRDefault="00BF1812" w:rsidP="00BF1812">
      <w:pPr>
        <w:shd w:val="clear" w:color="auto" w:fill="FFFFFF"/>
        <w:spacing w:after="96" w:line="240" w:lineRule="auto"/>
        <w:ind w:firstLine="0"/>
        <w:jc w:val="right"/>
        <w:rPr>
          <w:rFonts w:ascii="Tahoma" w:eastAsia="Times New Roman" w:hAnsi="Tahoma" w:cs="Tahoma"/>
          <w:color w:val="2C2C2C"/>
          <w:sz w:val="20"/>
          <w:szCs w:val="20"/>
          <w:lang w:eastAsia="ru-RU"/>
        </w:rPr>
      </w:pPr>
      <w:r w:rsidRPr="00BF1812">
        <w:rPr>
          <w:rFonts w:ascii="Tahoma" w:eastAsia="Times New Roman" w:hAnsi="Tahoma" w:cs="Tahoma"/>
          <w:i/>
          <w:iCs/>
          <w:color w:val="2C2C2C"/>
          <w:sz w:val="20"/>
          <w:szCs w:val="20"/>
          <w:lang w:eastAsia="ru-RU"/>
        </w:rPr>
        <w:t>Начальник финансово-экономического отдела администрации Оекского МО Л.А.Степанова</w:t>
      </w:r>
    </w:p>
    <w:p w:rsidR="003E0016" w:rsidRPr="00BF1812" w:rsidRDefault="003E0016" w:rsidP="00BF1812">
      <w:bookmarkStart w:id="0" w:name="_GoBack"/>
      <w:bookmarkEnd w:id="0"/>
    </w:p>
    <w:sectPr w:rsidR="003E0016" w:rsidRPr="00BF18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65F"/>
    <w:rsid w:val="00005243"/>
    <w:rsid w:val="0003284C"/>
    <w:rsid w:val="00040C38"/>
    <w:rsid w:val="00046DB9"/>
    <w:rsid w:val="00052A02"/>
    <w:rsid w:val="00057795"/>
    <w:rsid w:val="00065405"/>
    <w:rsid w:val="0007293A"/>
    <w:rsid w:val="00080BBE"/>
    <w:rsid w:val="000842EC"/>
    <w:rsid w:val="00087773"/>
    <w:rsid w:val="000941E8"/>
    <w:rsid w:val="000A1619"/>
    <w:rsid w:val="000B3C38"/>
    <w:rsid w:val="000B6667"/>
    <w:rsid w:val="000B791B"/>
    <w:rsid w:val="000C0B06"/>
    <w:rsid w:val="000E22E5"/>
    <w:rsid w:val="000E7056"/>
    <w:rsid w:val="00101DB0"/>
    <w:rsid w:val="00125EA4"/>
    <w:rsid w:val="00135458"/>
    <w:rsid w:val="00136557"/>
    <w:rsid w:val="00143954"/>
    <w:rsid w:val="00146835"/>
    <w:rsid w:val="00160B9D"/>
    <w:rsid w:val="00164D1A"/>
    <w:rsid w:val="00194ABC"/>
    <w:rsid w:val="001A0AB8"/>
    <w:rsid w:val="001A3009"/>
    <w:rsid w:val="001F3F52"/>
    <w:rsid w:val="001F6416"/>
    <w:rsid w:val="00206792"/>
    <w:rsid w:val="00216B81"/>
    <w:rsid w:val="0022644E"/>
    <w:rsid w:val="002B1273"/>
    <w:rsid w:val="002D19A5"/>
    <w:rsid w:val="002E10B4"/>
    <w:rsid w:val="002E5E5C"/>
    <w:rsid w:val="002F409A"/>
    <w:rsid w:val="003063FB"/>
    <w:rsid w:val="00310307"/>
    <w:rsid w:val="00314008"/>
    <w:rsid w:val="00325EA2"/>
    <w:rsid w:val="00327C6F"/>
    <w:rsid w:val="0033665B"/>
    <w:rsid w:val="00366946"/>
    <w:rsid w:val="00371A24"/>
    <w:rsid w:val="003A765F"/>
    <w:rsid w:val="003B2E20"/>
    <w:rsid w:val="003C5337"/>
    <w:rsid w:val="003E0016"/>
    <w:rsid w:val="00431121"/>
    <w:rsid w:val="00431FD3"/>
    <w:rsid w:val="004400AE"/>
    <w:rsid w:val="00440860"/>
    <w:rsid w:val="00453A5A"/>
    <w:rsid w:val="00453AB2"/>
    <w:rsid w:val="00471A4E"/>
    <w:rsid w:val="00472A33"/>
    <w:rsid w:val="00474132"/>
    <w:rsid w:val="00485A28"/>
    <w:rsid w:val="00490C40"/>
    <w:rsid w:val="00491754"/>
    <w:rsid w:val="00491922"/>
    <w:rsid w:val="0049614C"/>
    <w:rsid w:val="004D7C65"/>
    <w:rsid w:val="004F5501"/>
    <w:rsid w:val="00500272"/>
    <w:rsid w:val="00501CDA"/>
    <w:rsid w:val="005250A8"/>
    <w:rsid w:val="00541825"/>
    <w:rsid w:val="005556A6"/>
    <w:rsid w:val="00556817"/>
    <w:rsid w:val="00556ED0"/>
    <w:rsid w:val="00562658"/>
    <w:rsid w:val="00583A5B"/>
    <w:rsid w:val="005A684F"/>
    <w:rsid w:val="005C1191"/>
    <w:rsid w:val="005C25C3"/>
    <w:rsid w:val="005C2FF2"/>
    <w:rsid w:val="005E2CE7"/>
    <w:rsid w:val="005E2E96"/>
    <w:rsid w:val="005E6308"/>
    <w:rsid w:val="0060666D"/>
    <w:rsid w:val="0063174A"/>
    <w:rsid w:val="00656FED"/>
    <w:rsid w:val="00667095"/>
    <w:rsid w:val="006675F0"/>
    <w:rsid w:val="00682247"/>
    <w:rsid w:val="00682CAD"/>
    <w:rsid w:val="006A197A"/>
    <w:rsid w:val="006C497E"/>
    <w:rsid w:val="006D4769"/>
    <w:rsid w:val="00712E1C"/>
    <w:rsid w:val="007142FD"/>
    <w:rsid w:val="00716F20"/>
    <w:rsid w:val="00721A5C"/>
    <w:rsid w:val="007A1BFC"/>
    <w:rsid w:val="007C4A3F"/>
    <w:rsid w:val="0080211B"/>
    <w:rsid w:val="00807A96"/>
    <w:rsid w:val="008131B4"/>
    <w:rsid w:val="00832AC2"/>
    <w:rsid w:val="00837211"/>
    <w:rsid w:val="008467D0"/>
    <w:rsid w:val="00850373"/>
    <w:rsid w:val="00851A81"/>
    <w:rsid w:val="00857835"/>
    <w:rsid w:val="00867013"/>
    <w:rsid w:val="00872FE2"/>
    <w:rsid w:val="00890201"/>
    <w:rsid w:val="00896242"/>
    <w:rsid w:val="008A140B"/>
    <w:rsid w:val="008A5B9F"/>
    <w:rsid w:val="008A5E08"/>
    <w:rsid w:val="008B39AB"/>
    <w:rsid w:val="008B4E89"/>
    <w:rsid w:val="008C118F"/>
    <w:rsid w:val="008C5B54"/>
    <w:rsid w:val="008C6D82"/>
    <w:rsid w:val="008D3612"/>
    <w:rsid w:val="008E6390"/>
    <w:rsid w:val="008F7927"/>
    <w:rsid w:val="008F7ED3"/>
    <w:rsid w:val="009078A8"/>
    <w:rsid w:val="009214E2"/>
    <w:rsid w:val="00936DDB"/>
    <w:rsid w:val="009659A1"/>
    <w:rsid w:val="009850F5"/>
    <w:rsid w:val="00995D24"/>
    <w:rsid w:val="00A20E66"/>
    <w:rsid w:val="00A25444"/>
    <w:rsid w:val="00A3605A"/>
    <w:rsid w:val="00A5461D"/>
    <w:rsid w:val="00A625A6"/>
    <w:rsid w:val="00AC4CC9"/>
    <w:rsid w:val="00AD32CA"/>
    <w:rsid w:val="00AE20E7"/>
    <w:rsid w:val="00AF14BF"/>
    <w:rsid w:val="00B05BEA"/>
    <w:rsid w:val="00B119F5"/>
    <w:rsid w:val="00B3182A"/>
    <w:rsid w:val="00B800DD"/>
    <w:rsid w:val="00BD253C"/>
    <w:rsid w:val="00BD6BDE"/>
    <w:rsid w:val="00BF1812"/>
    <w:rsid w:val="00BF1EA4"/>
    <w:rsid w:val="00BF2841"/>
    <w:rsid w:val="00BF7064"/>
    <w:rsid w:val="00C15EE1"/>
    <w:rsid w:val="00C32BE7"/>
    <w:rsid w:val="00C46FFF"/>
    <w:rsid w:val="00C546C4"/>
    <w:rsid w:val="00C55E77"/>
    <w:rsid w:val="00C56BBD"/>
    <w:rsid w:val="00C77147"/>
    <w:rsid w:val="00C77A6E"/>
    <w:rsid w:val="00C87577"/>
    <w:rsid w:val="00CB4982"/>
    <w:rsid w:val="00CC08FC"/>
    <w:rsid w:val="00CC0EDA"/>
    <w:rsid w:val="00CD024B"/>
    <w:rsid w:val="00CD3F50"/>
    <w:rsid w:val="00CF0430"/>
    <w:rsid w:val="00D40BDD"/>
    <w:rsid w:val="00D4417C"/>
    <w:rsid w:val="00D47A48"/>
    <w:rsid w:val="00D5089F"/>
    <w:rsid w:val="00D67022"/>
    <w:rsid w:val="00D75162"/>
    <w:rsid w:val="00D93CF3"/>
    <w:rsid w:val="00D97FDD"/>
    <w:rsid w:val="00DA02CF"/>
    <w:rsid w:val="00DA3D30"/>
    <w:rsid w:val="00DD0EB3"/>
    <w:rsid w:val="00DD6599"/>
    <w:rsid w:val="00DF0CE1"/>
    <w:rsid w:val="00E13426"/>
    <w:rsid w:val="00E13496"/>
    <w:rsid w:val="00E55472"/>
    <w:rsid w:val="00EA5049"/>
    <w:rsid w:val="00EB217F"/>
    <w:rsid w:val="00EB22B1"/>
    <w:rsid w:val="00EE7B93"/>
    <w:rsid w:val="00EF2A50"/>
    <w:rsid w:val="00F15456"/>
    <w:rsid w:val="00F30C44"/>
    <w:rsid w:val="00F3212F"/>
    <w:rsid w:val="00F46B7D"/>
    <w:rsid w:val="00F5492E"/>
    <w:rsid w:val="00F5560E"/>
    <w:rsid w:val="00F76776"/>
    <w:rsid w:val="00F84F7A"/>
    <w:rsid w:val="00F926C4"/>
    <w:rsid w:val="00F9503C"/>
    <w:rsid w:val="00FA4FCD"/>
    <w:rsid w:val="00FA5D86"/>
    <w:rsid w:val="00FA6034"/>
    <w:rsid w:val="00FC3D86"/>
    <w:rsid w:val="00FD3894"/>
    <w:rsid w:val="00FE67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ECA61"/>
  <w15:chartTrackingRefBased/>
  <w15:docId w15:val="{F7FFAC10-851B-4D25-B0FC-E5522BEBC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link w:val="10"/>
    <w:uiPriority w:val="9"/>
    <w:qFormat/>
    <w:rsid w:val="00851A81"/>
    <w:pPr>
      <w:spacing w:before="100" w:beforeAutospacing="1" w:after="100" w:afterAutospacing="1" w:line="240" w:lineRule="auto"/>
      <w:ind w:firstLine="0"/>
      <w:jc w:val="left"/>
      <w:outlineLvl w:val="0"/>
    </w:pPr>
    <w:rPr>
      <w:rFonts w:eastAsia="Times New Roman" w:cs="Times New Roman"/>
      <w:b/>
      <w:bCs/>
      <w:kern w:val="36"/>
      <w:sz w:val="48"/>
      <w:szCs w:val="48"/>
      <w:lang w:eastAsia="ru-RU"/>
    </w:rPr>
  </w:style>
  <w:style w:type="paragraph" w:styleId="2">
    <w:name w:val="heading 2"/>
    <w:basedOn w:val="a"/>
    <w:next w:val="a"/>
    <w:link w:val="20"/>
    <w:uiPriority w:val="9"/>
    <w:semiHidden/>
    <w:unhideWhenUsed/>
    <w:qFormat/>
    <w:rsid w:val="00B05BEA"/>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C4CC9"/>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Emphasis"/>
    <w:basedOn w:val="a0"/>
    <w:uiPriority w:val="20"/>
    <w:qFormat/>
    <w:rsid w:val="001A3009"/>
    <w:rPr>
      <w:i/>
      <w:iCs/>
    </w:rPr>
  </w:style>
  <w:style w:type="character" w:styleId="a5">
    <w:name w:val="Strong"/>
    <w:basedOn w:val="a0"/>
    <w:uiPriority w:val="22"/>
    <w:qFormat/>
    <w:rsid w:val="001A3009"/>
    <w:rPr>
      <w:b/>
      <w:bCs/>
    </w:rPr>
  </w:style>
  <w:style w:type="paragraph" w:customStyle="1" w:styleId="conspluscell">
    <w:name w:val="conspluscell"/>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character" w:styleId="a6">
    <w:name w:val="Hyperlink"/>
    <w:basedOn w:val="a0"/>
    <w:uiPriority w:val="99"/>
    <w:semiHidden/>
    <w:unhideWhenUsed/>
    <w:rsid w:val="00125EA4"/>
    <w:rPr>
      <w:color w:val="0000FF"/>
      <w:u w:val="single"/>
    </w:rPr>
  </w:style>
  <w:style w:type="paragraph" w:styleId="a7">
    <w:name w:val="List Paragraph"/>
    <w:basedOn w:val="a"/>
    <w:uiPriority w:val="34"/>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8">
    <w:name w:val="No Spacing"/>
    <w:basedOn w:val="a"/>
    <w:uiPriority w:val="1"/>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9">
    <w:name w:val="endnote text"/>
    <w:basedOn w:val="a"/>
    <w:link w:val="aa"/>
    <w:uiPriority w:val="99"/>
    <w:semiHidden/>
    <w:unhideWhenUsed/>
    <w:rsid w:val="0086701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Текст концевой сноски Знак"/>
    <w:basedOn w:val="a0"/>
    <w:link w:val="a9"/>
    <w:uiPriority w:val="99"/>
    <w:semiHidden/>
    <w:rsid w:val="00867013"/>
    <w:rPr>
      <w:rFonts w:ascii="Times New Roman" w:eastAsia="Times New Roman" w:hAnsi="Times New Roman" w:cs="Times New Roman"/>
      <w:sz w:val="24"/>
      <w:szCs w:val="24"/>
      <w:lang w:eastAsia="ru-RU"/>
    </w:rPr>
  </w:style>
  <w:style w:type="character" w:customStyle="1" w:styleId="attachment">
    <w:name w:val="attachment"/>
    <w:basedOn w:val="a0"/>
    <w:rsid w:val="00160B9D"/>
  </w:style>
  <w:style w:type="character" w:customStyle="1" w:styleId="10">
    <w:name w:val="Заголовок 1 Знак"/>
    <w:basedOn w:val="a0"/>
    <w:link w:val="1"/>
    <w:uiPriority w:val="9"/>
    <w:rsid w:val="00851A8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B05BEA"/>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6675">
      <w:bodyDiv w:val="1"/>
      <w:marLeft w:val="0"/>
      <w:marRight w:val="0"/>
      <w:marTop w:val="0"/>
      <w:marBottom w:val="0"/>
      <w:divBdr>
        <w:top w:val="none" w:sz="0" w:space="0" w:color="auto"/>
        <w:left w:val="none" w:sz="0" w:space="0" w:color="auto"/>
        <w:bottom w:val="none" w:sz="0" w:space="0" w:color="auto"/>
        <w:right w:val="none" w:sz="0" w:space="0" w:color="auto"/>
      </w:divBdr>
    </w:div>
    <w:div w:id="48110405">
      <w:bodyDiv w:val="1"/>
      <w:marLeft w:val="0"/>
      <w:marRight w:val="0"/>
      <w:marTop w:val="0"/>
      <w:marBottom w:val="0"/>
      <w:divBdr>
        <w:top w:val="none" w:sz="0" w:space="0" w:color="auto"/>
        <w:left w:val="none" w:sz="0" w:space="0" w:color="auto"/>
        <w:bottom w:val="none" w:sz="0" w:space="0" w:color="auto"/>
        <w:right w:val="none" w:sz="0" w:space="0" w:color="auto"/>
      </w:divBdr>
    </w:div>
    <w:div w:id="52238197">
      <w:bodyDiv w:val="1"/>
      <w:marLeft w:val="0"/>
      <w:marRight w:val="0"/>
      <w:marTop w:val="0"/>
      <w:marBottom w:val="0"/>
      <w:divBdr>
        <w:top w:val="none" w:sz="0" w:space="0" w:color="auto"/>
        <w:left w:val="none" w:sz="0" w:space="0" w:color="auto"/>
        <w:bottom w:val="none" w:sz="0" w:space="0" w:color="auto"/>
        <w:right w:val="none" w:sz="0" w:space="0" w:color="auto"/>
      </w:divBdr>
    </w:div>
    <w:div w:id="56126764">
      <w:bodyDiv w:val="1"/>
      <w:marLeft w:val="0"/>
      <w:marRight w:val="0"/>
      <w:marTop w:val="0"/>
      <w:marBottom w:val="0"/>
      <w:divBdr>
        <w:top w:val="none" w:sz="0" w:space="0" w:color="auto"/>
        <w:left w:val="none" w:sz="0" w:space="0" w:color="auto"/>
        <w:bottom w:val="none" w:sz="0" w:space="0" w:color="auto"/>
        <w:right w:val="none" w:sz="0" w:space="0" w:color="auto"/>
      </w:divBdr>
      <w:divsChild>
        <w:div w:id="4787887">
          <w:marLeft w:val="0"/>
          <w:marRight w:val="0"/>
          <w:marTop w:val="0"/>
          <w:marBottom w:val="225"/>
          <w:divBdr>
            <w:top w:val="single" w:sz="6" w:space="11" w:color="CFCFCF"/>
            <w:left w:val="none" w:sz="0" w:space="0" w:color="auto"/>
            <w:bottom w:val="none" w:sz="0" w:space="0" w:color="auto"/>
            <w:right w:val="none" w:sz="0" w:space="0" w:color="auto"/>
          </w:divBdr>
        </w:div>
      </w:divsChild>
    </w:div>
    <w:div w:id="66417538">
      <w:bodyDiv w:val="1"/>
      <w:marLeft w:val="0"/>
      <w:marRight w:val="0"/>
      <w:marTop w:val="0"/>
      <w:marBottom w:val="0"/>
      <w:divBdr>
        <w:top w:val="none" w:sz="0" w:space="0" w:color="auto"/>
        <w:left w:val="none" w:sz="0" w:space="0" w:color="auto"/>
        <w:bottom w:val="none" w:sz="0" w:space="0" w:color="auto"/>
        <w:right w:val="none" w:sz="0" w:space="0" w:color="auto"/>
      </w:divBdr>
    </w:div>
    <w:div w:id="74330020">
      <w:bodyDiv w:val="1"/>
      <w:marLeft w:val="0"/>
      <w:marRight w:val="0"/>
      <w:marTop w:val="0"/>
      <w:marBottom w:val="0"/>
      <w:divBdr>
        <w:top w:val="none" w:sz="0" w:space="0" w:color="auto"/>
        <w:left w:val="none" w:sz="0" w:space="0" w:color="auto"/>
        <w:bottom w:val="none" w:sz="0" w:space="0" w:color="auto"/>
        <w:right w:val="none" w:sz="0" w:space="0" w:color="auto"/>
      </w:divBdr>
    </w:div>
    <w:div w:id="75785272">
      <w:bodyDiv w:val="1"/>
      <w:marLeft w:val="0"/>
      <w:marRight w:val="0"/>
      <w:marTop w:val="0"/>
      <w:marBottom w:val="0"/>
      <w:divBdr>
        <w:top w:val="none" w:sz="0" w:space="0" w:color="auto"/>
        <w:left w:val="none" w:sz="0" w:space="0" w:color="auto"/>
        <w:bottom w:val="none" w:sz="0" w:space="0" w:color="auto"/>
        <w:right w:val="none" w:sz="0" w:space="0" w:color="auto"/>
      </w:divBdr>
    </w:div>
    <w:div w:id="80103024">
      <w:bodyDiv w:val="1"/>
      <w:marLeft w:val="0"/>
      <w:marRight w:val="0"/>
      <w:marTop w:val="0"/>
      <w:marBottom w:val="0"/>
      <w:divBdr>
        <w:top w:val="none" w:sz="0" w:space="0" w:color="auto"/>
        <w:left w:val="none" w:sz="0" w:space="0" w:color="auto"/>
        <w:bottom w:val="none" w:sz="0" w:space="0" w:color="auto"/>
        <w:right w:val="none" w:sz="0" w:space="0" w:color="auto"/>
      </w:divBdr>
    </w:div>
    <w:div w:id="80297292">
      <w:bodyDiv w:val="1"/>
      <w:marLeft w:val="0"/>
      <w:marRight w:val="0"/>
      <w:marTop w:val="0"/>
      <w:marBottom w:val="0"/>
      <w:divBdr>
        <w:top w:val="none" w:sz="0" w:space="0" w:color="auto"/>
        <w:left w:val="none" w:sz="0" w:space="0" w:color="auto"/>
        <w:bottom w:val="none" w:sz="0" w:space="0" w:color="auto"/>
        <w:right w:val="none" w:sz="0" w:space="0" w:color="auto"/>
      </w:divBdr>
    </w:div>
    <w:div w:id="84888486">
      <w:bodyDiv w:val="1"/>
      <w:marLeft w:val="0"/>
      <w:marRight w:val="0"/>
      <w:marTop w:val="0"/>
      <w:marBottom w:val="0"/>
      <w:divBdr>
        <w:top w:val="none" w:sz="0" w:space="0" w:color="auto"/>
        <w:left w:val="none" w:sz="0" w:space="0" w:color="auto"/>
        <w:bottom w:val="none" w:sz="0" w:space="0" w:color="auto"/>
        <w:right w:val="none" w:sz="0" w:space="0" w:color="auto"/>
      </w:divBdr>
    </w:div>
    <w:div w:id="93282014">
      <w:bodyDiv w:val="1"/>
      <w:marLeft w:val="0"/>
      <w:marRight w:val="0"/>
      <w:marTop w:val="0"/>
      <w:marBottom w:val="0"/>
      <w:divBdr>
        <w:top w:val="none" w:sz="0" w:space="0" w:color="auto"/>
        <w:left w:val="none" w:sz="0" w:space="0" w:color="auto"/>
        <w:bottom w:val="none" w:sz="0" w:space="0" w:color="auto"/>
        <w:right w:val="none" w:sz="0" w:space="0" w:color="auto"/>
      </w:divBdr>
    </w:div>
    <w:div w:id="103841222">
      <w:bodyDiv w:val="1"/>
      <w:marLeft w:val="0"/>
      <w:marRight w:val="0"/>
      <w:marTop w:val="0"/>
      <w:marBottom w:val="0"/>
      <w:divBdr>
        <w:top w:val="none" w:sz="0" w:space="0" w:color="auto"/>
        <w:left w:val="none" w:sz="0" w:space="0" w:color="auto"/>
        <w:bottom w:val="none" w:sz="0" w:space="0" w:color="auto"/>
        <w:right w:val="none" w:sz="0" w:space="0" w:color="auto"/>
      </w:divBdr>
    </w:div>
    <w:div w:id="104157108">
      <w:bodyDiv w:val="1"/>
      <w:marLeft w:val="0"/>
      <w:marRight w:val="0"/>
      <w:marTop w:val="0"/>
      <w:marBottom w:val="0"/>
      <w:divBdr>
        <w:top w:val="none" w:sz="0" w:space="0" w:color="auto"/>
        <w:left w:val="none" w:sz="0" w:space="0" w:color="auto"/>
        <w:bottom w:val="none" w:sz="0" w:space="0" w:color="auto"/>
        <w:right w:val="none" w:sz="0" w:space="0" w:color="auto"/>
      </w:divBdr>
    </w:div>
    <w:div w:id="105975166">
      <w:bodyDiv w:val="1"/>
      <w:marLeft w:val="0"/>
      <w:marRight w:val="0"/>
      <w:marTop w:val="0"/>
      <w:marBottom w:val="0"/>
      <w:divBdr>
        <w:top w:val="none" w:sz="0" w:space="0" w:color="auto"/>
        <w:left w:val="none" w:sz="0" w:space="0" w:color="auto"/>
        <w:bottom w:val="none" w:sz="0" w:space="0" w:color="auto"/>
        <w:right w:val="none" w:sz="0" w:space="0" w:color="auto"/>
      </w:divBdr>
      <w:divsChild>
        <w:div w:id="1831486059">
          <w:marLeft w:val="0"/>
          <w:marRight w:val="0"/>
          <w:marTop w:val="0"/>
          <w:marBottom w:val="225"/>
          <w:divBdr>
            <w:top w:val="single" w:sz="6" w:space="11" w:color="CFCFCF"/>
            <w:left w:val="none" w:sz="0" w:space="0" w:color="auto"/>
            <w:bottom w:val="none" w:sz="0" w:space="0" w:color="auto"/>
            <w:right w:val="none" w:sz="0" w:space="0" w:color="auto"/>
          </w:divBdr>
        </w:div>
      </w:divsChild>
    </w:div>
    <w:div w:id="113596290">
      <w:bodyDiv w:val="1"/>
      <w:marLeft w:val="0"/>
      <w:marRight w:val="0"/>
      <w:marTop w:val="0"/>
      <w:marBottom w:val="0"/>
      <w:divBdr>
        <w:top w:val="none" w:sz="0" w:space="0" w:color="auto"/>
        <w:left w:val="none" w:sz="0" w:space="0" w:color="auto"/>
        <w:bottom w:val="none" w:sz="0" w:space="0" w:color="auto"/>
        <w:right w:val="none" w:sz="0" w:space="0" w:color="auto"/>
      </w:divBdr>
    </w:div>
    <w:div w:id="135268015">
      <w:bodyDiv w:val="1"/>
      <w:marLeft w:val="0"/>
      <w:marRight w:val="0"/>
      <w:marTop w:val="0"/>
      <w:marBottom w:val="0"/>
      <w:divBdr>
        <w:top w:val="none" w:sz="0" w:space="0" w:color="auto"/>
        <w:left w:val="none" w:sz="0" w:space="0" w:color="auto"/>
        <w:bottom w:val="none" w:sz="0" w:space="0" w:color="auto"/>
        <w:right w:val="none" w:sz="0" w:space="0" w:color="auto"/>
      </w:divBdr>
    </w:div>
    <w:div w:id="159582623">
      <w:bodyDiv w:val="1"/>
      <w:marLeft w:val="0"/>
      <w:marRight w:val="0"/>
      <w:marTop w:val="0"/>
      <w:marBottom w:val="0"/>
      <w:divBdr>
        <w:top w:val="none" w:sz="0" w:space="0" w:color="auto"/>
        <w:left w:val="none" w:sz="0" w:space="0" w:color="auto"/>
        <w:bottom w:val="none" w:sz="0" w:space="0" w:color="auto"/>
        <w:right w:val="none" w:sz="0" w:space="0" w:color="auto"/>
      </w:divBdr>
      <w:divsChild>
        <w:div w:id="1675034999">
          <w:marLeft w:val="0"/>
          <w:marRight w:val="0"/>
          <w:marTop w:val="0"/>
          <w:marBottom w:val="225"/>
          <w:divBdr>
            <w:top w:val="single" w:sz="6" w:space="11" w:color="CFCFCF"/>
            <w:left w:val="none" w:sz="0" w:space="0" w:color="auto"/>
            <w:bottom w:val="none" w:sz="0" w:space="0" w:color="auto"/>
            <w:right w:val="none" w:sz="0" w:space="0" w:color="auto"/>
          </w:divBdr>
        </w:div>
      </w:divsChild>
    </w:div>
    <w:div w:id="163784074">
      <w:bodyDiv w:val="1"/>
      <w:marLeft w:val="0"/>
      <w:marRight w:val="0"/>
      <w:marTop w:val="0"/>
      <w:marBottom w:val="0"/>
      <w:divBdr>
        <w:top w:val="none" w:sz="0" w:space="0" w:color="auto"/>
        <w:left w:val="none" w:sz="0" w:space="0" w:color="auto"/>
        <w:bottom w:val="none" w:sz="0" w:space="0" w:color="auto"/>
        <w:right w:val="none" w:sz="0" w:space="0" w:color="auto"/>
      </w:divBdr>
    </w:div>
    <w:div w:id="202836024">
      <w:bodyDiv w:val="1"/>
      <w:marLeft w:val="0"/>
      <w:marRight w:val="0"/>
      <w:marTop w:val="0"/>
      <w:marBottom w:val="0"/>
      <w:divBdr>
        <w:top w:val="none" w:sz="0" w:space="0" w:color="auto"/>
        <w:left w:val="none" w:sz="0" w:space="0" w:color="auto"/>
        <w:bottom w:val="none" w:sz="0" w:space="0" w:color="auto"/>
        <w:right w:val="none" w:sz="0" w:space="0" w:color="auto"/>
      </w:divBdr>
    </w:div>
    <w:div w:id="222836362">
      <w:bodyDiv w:val="1"/>
      <w:marLeft w:val="0"/>
      <w:marRight w:val="0"/>
      <w:marTop w:val="0"/>
      <w:marBottom w:val="0"/>
      <w:divBdr>
        <w:top w:val="none" w:sz="0" w:space="0" w:color="auto"/>
        <w:left w:val="none" w:sz="0" w:space="0" w:color="auto"/>
        <w:bottom w:val="none" w:sz="0" w:space="0" w:color="auto"/>
        <w:right w:val="none" w:sz="0" w:space="0" w:color="auto"/>
      </w:divBdr>
    </w:div>
    <w:div w:id="224729111">
      <w:bodyDiv w:val="1"/>
      <w:marLeft w:val="0"/>
      <w:marRight w:val="0"/>
      <w:marTop w:val="0"/>
      <w:marBottom w:val="0"/>
      <w:divBdr>
        <w:top w:val="none" w:sz="0" w:space="0" w:color="auto"/>
        <w:left w:val="none" w:sz="0" w:space="0" w:color="auto"/>
        <w:bottom w:val="none" w:sz="0" w:space="0" w:color="auto"/>
        <w:right w:val="none" w:sz="0" w:space="0" w:color="auto"/>
      </w:divBdr>
    </w:div>
    <w:div w:id="281378169">
      <w:bodyDiv w:val="1"/>
      <w:marLeft w:val="0"/>
      <w:marRight w:val="0"/>
      <w:marTop w:val="0"/>
      <w:marBottom w:val="0"/>
      <w:divBdr>
        <w:top w:val="none" w:sz="0" w:space="0" w:color="auto"/>
        <w:left w:val="none" w:sz="0" w:space="0" w:color="auto"/>
        <w:bottom w:val="none" w:sz="0" w:space="0" w:color="auto"/>
        <w:right w:val="none" w:sz="0" w:space="0" w:color="auto"/>
      </w:divBdr>
    </w:div>
    <w:div w:id="281806762">
      <w:bodyDiv w:val="1"/>
      <w:marLeft w:val="0"/>
      <w:marRight w:val="0"/>
      <w:marTop w:val="0"/>
      <w:marBottom w:val="0"/>
      <w:divBdr>
        <w:top w:val="none" w:sz="0" w:space="0" w:color="auto"/>
        <w:left w:val="none" w:sz="0" w:space="0" w:color="auto"/>
        <w:bottom w:val="none" w:sz="0" w:space="0" w:color="auto"/>
        <w:right w:val="none" w:sz="0" w:space="0" w:color="auto"/>
      </w:divBdr>
    </w:div>
    <w:div w:id="288632154">
      <w:bodyDiv w:val="1"/>
      <w:marLeft w:val="0"/>
      <w:marRight w:val="0"/>
      <w:marTop w:val="0"/>
      <w:marBottom w:val="0"/>
      <w:divBdr>
        <w:top w:val="none" w:sz="0" w:space="0" w:color="auto"/>
        <w:left w:val="none" w:sz="0" w:space="0" w:color="auto"/>
        <w:bottom w:val="none" w:sz="0" w:space="0" w:color="auto"/>
        <w:right w:val="none" w:sz="0" w:space="0" w:color="auto"/>
      </w:divBdr>
    </w:div>
    <w:div w:id="290522642">
      <w:bodyDiv w:val="1"/>
      <w:marLeft w:val="0"/>
      <w:marRight w:val="0"/>
      <w:marTop w:val="0"/>
      <w:marBottom w:val="0"/>
      <w:divBdr>
        <w:top w:val="none" w:sz="0" w:space="0" w:color="auto"/>
        <w:left w:val="none" w:sz="0" w:space="0" w:color="auto"/>
        <w:bottom w:val="none" w:sz="0" w:space="0" w:color="auto"/>
        <w:right w:val="none" w:sz="0" w:space="0" w:color="auto"/>
      </w:divBdr>
      <w:divsChild>
        <w:div w:id="1943226485">
          <w:marLeft w:val="0"/>
          <w:marRight w:val="0"/>
          <w:marTop w:val="0"/>
          <w:marBottom w:val="225"/>
          <w:divBdr>
            <w:top w:val="single" w:sz="6" w:space="11" w:color="CFCFCF"/>
            <w:left w:val="none" w:sz="0" w:space="0" w:color="auto"/>
            <w:bottom w:val="none" w:sz="0" w:space="0" w:color="auto"/>
            <w:right w:val="none" w:sz="0" w:space="0" w:color="auto"/>
          </w:divBdr>
        </w:div>
      </w:divsChild>
    </w:div>
    <w:div w:id="290985639">
      <w:bodyDiv w:val="1"/>
      <w:marLeft w:val="0"/>
      <w:marRight w:val="0"/>
      <w:marTop w:val="0"/>
      <w:marBottom w:val="0"/>
      <w:divBdr>
        <w:top w:val="none" w:sz="0" w:space="0" w:color="auto"/>
        <w:left w:val="none" w:sz="0" w:space="0" w:color="auto"/>
        <w:bottom w:val="none" w:sz="0" w:space="0" w:color="auto"/>
        <w:right w:val="none" w:sz="0" w:space="0" w:color="auto"/>
      </w:divBdr>
    </w:div>
    <w:div w:id="311062460">
      <w:bodyDiv w:val="1"/>
      <w:marLeft w:val="0"/>
      <w:marRight w:val="0"/>
      <w:marTop w:val="0"/>
      <w:marBottom w:val="0"/>
      <w:divBdr>
        <w:top w:val="none" w:sz="0" w:space="0" w:color="auto"/>
        <w:left w:val="none" w:sz="0" w:space="0" w:color="auto"/>
        <w:bottom w:val="none" w:sz="0" w:space="0" w:color="auto"/>
        <w:right w:val="none" w:sz="0" w:space="0" w:color="auto"/>
      </w:divBdr>
    </w:div>
    <w:div w:id="327178139">
      <w:bodyDiv w:val="1"/>
      <w:marLeft w:val="0"/>
      <w:marRight w:val="0"/>
      <w:marTop w:val="0"/>
      <w:marBottom w:val="0"/>
      <w:divBdr>
        <w:top w:val="none" w:sz="0" w:space="0" w:color="auto"/>
        <w:left w:val="none" w:sz="0" w:space="0" w:color="auto"/>
        <w:bottom w:val="none" w:sz="0" w:space="0" w:color="auto"/>
        <w:right w:val="none" w:sz="0" w:space="0" w:color="auto"/>
      </w:divBdr>
    </w:div>
    <w:div w:id="329875095">
      <w:bodyDiv w:val="1"/>
      <w:marLeft w:val="0"/>
      <w:marRight w:val="0"/>
      <w:marTop w:val="0"/>
      <w:marBottom w:val="0"/>
      <w:divBdr>
        <w:top w:val="none" w:sz="0" w:space="0" w:color="auto"/>
        <w:left w:val="none" w:sz="0" w:space="0" w:color="auto"/>
        <w:bottom w:val="none" w:sz="0" w:space="0" w:color="auto"/>
        <w:right w:val="none" w:sz="0" w:space="0" w:color="auto"/>
      </w:divBdr>
    </w:div>
    <w:div w:id="342901048">
      <w:bodyDiv w:val="1"/>
      <w:marLeft w:val="0"/>
      <w:marRight w:val="0"/>
      <w:marTop w:val="0"/>
      <w:marBottom w:val="0"/>
      <w:divBdr>
        <w:top w:val="none" w:sz="0" w:space="0" w:color="auto"/>
        <w:left w:val="none" w:sz="0" w:space="0" w:color="auto"/>
        <w:bottom w:val="none" w:sz="0" w:space="0" w:color="auto"/>
        <w:right w:val="none" w:sz="0" w:space="0" w:color="auto"/>
      </w:divBdr>
    </w:div>
    <w:div w:id="344405128">
      <w:bodyDiv w:val="1"/>
      <w:marLeft w:val="0"/>
      <w:marRight w:val="0"/>
      <w:marTop w:val="0"/>
      <w:marBottom w:val="0"/>
      <w:divBdr>
        <w:top w:val="none" w:sz="0" w:space="0" w:color="auto"/>
        <w:left w:val="none" w:sz="0" w:space="0" w:color="auto"/>
        <w:bottom w:val="none" w:sz="0" w:space="0" w:color="auto"/>
        <w:right w:val="none" w:sz="0" w:space="0" w:color="auto"/>
      </w:divBdr>
    </w:div>
    <w:div w:id="350306780">
      <w:bodyDiv w:val="1"/>
      <w:marLeft w:val="0"/>
      <w:marRight w:val="0"/>
      <w:marTop w:val="0"/>
      <w:marBottom w:val="0"/>
      <w:divBdr>
        <w:top w:val="none" w:sz="0" w:space="0" w:color="auto"/>
        <w:left w:val="none" w:sz="0" w:space="0" w:color="auto"/>
        <w:bottom w:val="none" w:sz="0" w:space="0" w:color="auto"/>
        <w:right w:val="none" w:sz="0" w:space="0" w:color="auto"/>
      </w:divBdr>
    </w:div>
    <w:div w:id="350840654">
      <w:bodyDiv w:val="1"/>
      <w:marLeft w:val="0"/>
      <w:marRight w:val="0"/>
      <w:marTop w:val="0"/>
      <w:marBottom w:val="0"/>
      <w:divBdr>
        <w:top w:val="none" w:sz="0" w:space="0" w:color="auto"/>
        <w:left w:val="none" w:sz="0" w:space="0" w:color="auto"/>
        <w:bottom w:val="none" w:sz="0" w:space="0" w:color="auto"/>
        <w:right w:val="none" w:sz="0" w:space="0" w:color="auto"/>
      </w:divBdr>
    </w:div>
    <w:div w:id="354574488">
      <w:bodyDiv w:val="1"/>
      <w:marLeft w:val="0"/>
      <w:marRight w:val="0"/>
      <w:marTop w:val="0"/>
      <w:marBottom w:val="0"/>
      <w:divBdr>
        <w:top w:val="none" w:sz="0" w:space="0" w:color="auto"/>
        <w:left w:val="none" w:sz="0" w:space="0" w:color="auto"/>
        <w:bottom w:val="none" w:sz="0" w:space="0" w:color="auto"/>
        <w:right w:val="none" w:sz="0" w:space="0" w:color="auto"/>
      </w:divBdr>
    </w:div>
    <w:div w:id="365567182">
      <w:bodyDiv w:val="1"/>
      <w:marLeft w:val="0"/>
      <w:marRight w:val="0"/>
      <w:marTop w:val="0"/>
      <w:marBottom w:val="0"/>
      <w:divBdr>
        <w:top w:val="none" w:sz="0" w:space="0" w:color="auto"/>
        <w:left w:val="none" w:sz="0" w:space="0" w:color="auto"/>
        <w:bottom w:val="none" w:sz="0" w:space="0" w:color="auto"/>
        <w:right w:val="none" w:sz="0" w:space="0" w:color="auto"/>
      </w:divBdr>
    </w:div>
    <w:div w:id="368920999">
      <w:bodyDiv w:val="1"/>
      <w:marLeft w:val="0"/>
      <w:marRight w:val="0"/>
      <w:marTop w:val="0"/>
      <w:marBottom w:val="0"/>
      <w:divBdr>
        <w:top w:val="none" w:sz="0" w:space="0" w:color="auto"/>
        <w:left w:val="none" w:sz="0" w:space="0" w:color="auto"/>
        <w:bottom w:val="none" w:sz="0" w:space="0" w:color="auto"/>
        <w:right w:val="none" w:sz="0" w:space="0" w:color="auto"/>
      </w:divBdr>
      <w:divsChild>
        <w:div w:id="415253978">
          <w:marLeft w:val="0"/>
          <w:marRight w:val="0"/>
          <w:marTop w:val="0"/>
          <w:marBottom w:val="225"/>
          <w:divBdr>
            <w:top w:val="single" w:sz="6" w:space="11" w:color="CFCFCF"/>
            <w:left w:val="none" w:sz="0" w:space="0" w:color="auto"/>
            <w:bottom w:val="none" w:sz="0" w:space="0" w:color="auto"/>
            <w:right w:val="none" w:sz="0" w:space="0" w:color="auto"/>
          </w:divBdr>
        </w:div>
      </w:divsChild>
    </w:div>
    <w:div w:id="374819691">
      <w:bodyDiv w:val="1"/>
      <w:marLeft w:val="0"/>
      <w:marRight w:val="0"/>
      <w:marTop w:val="0"/>
      <w:marBottom w:val="0"/>
      <w:divBdr>
        <w:top w:val="none" w:sz="0" w:space="0" w:color="auto"/>
        <w:left w:val="none" w:sz="0" w:space="0" w:color="auto"/>
        <w:bottom w:val="none" w:sz="0" w:space="0" w:color="auto"/>
        <w:right w:val="none" w:sz="0" w:space="0" w:color="auto"/>
      </w:divBdr>
    </w:div>
    <w:div w:id="379595081">
      <w:bodyDiv w:val="1"/>
      <w:marLeft w:val="0"/>
      <w:marRight w:val="0"/>
      <w:marTop w:val="0"/>
      <w:marBottom w:val="0"/>
      <w:divBdr>
        <w:top w:val="none" w:sz="0" w:space="0" w:color="auto"/>
        <w:left w:val="none" w:sz="0" w:space="0" w:color="auto"/>
        <w:bottom w:val="none" w:sz="0" w:space="0" w:color="auto"/>
        <w:right w:val="none" w:sz="0" w:space="0" w:color="auto"/>
      </w:divBdr>
    </w:div>
    <w:div w:id="383526538">
      <w:bodyDiv w:val="1"/>
      <w:marLeft w:val="0"/>
      <w:marRight w:val="0"/>
      <w:marTop w:val="0"/>
      <w:marBottom w:val="0"/>
      <w:divBdr>
        <w:top w:val="none" w:sz="0" w:space="0" w:color="auto"/>
        <w:left w:val="none" w:sz="0" w:space="0" w:color="auto"/>
        <w:bottom w:val="none" w:sz="0" w:space="0" w:color="auto"/>
        <w:right w:val="none" w:sz="0" w:space="0" w:color="auto"/>
      </w:divBdr>
    </w:div>
    <w:div w:id="398286556">
      <w:bodyDiv w:val="1"/>
      <w:marLeft w:val="0"/>
      <w:marRight w:val="0"/>
      <w:marTop w:val="0"/>
      <w:marBottom w:val="0"/>
      <w:divBdr>
        <w:top w:val="none" w:sz="0" w:space="0" w:color="auto"/>
        <w:left w:val="none" w:sz="0" w:space="0" w:color="auto"/>
        <w:bottom w:val="none" w:sz="0" w:space="0" w:color="auto"/>
        <w:right w:val="none" w:sz="0" w:space="0" w:color="auto"/>
      </w:divBdr>
      <w:divsChild>
        <w:div w:id="1283808904">
          <w:marLeft w:val="0"/>
          <w:marRight w:val="0"/>
          <w:marTop w:val="0"/>
          <w:marBottom w:val="225"/>
          <w:divBdr>
            <w:top w:val="single" w:sz="6" w:space="11" w:color="CFCFCF"/>
            <w:left w:val="none" w:sz="0" w:space="0" w:color="auto"/>
            <w:bottom w:val="none" w:sz="0" w:space="0" w:color="auto"/>
            <w:right w:val="none" w:sz="0" w:space="0" w:color="auto"/>
          </w:divBdr>
        </w:div>
      </w:divsChild>
    </w:div>
    <w:div w:id="403723022">
      <w:bodyDiv w:val="1"/>
      <w:marLeft w:val="0"/>
      <w:marRight w:val="0"/>
      <w:marTop w:val="0"/>
      <w:marBottom w:val="0"/>
      <w:divBdr>
        <w:top w:val="none" w:sz="0" w:space="0" w:color="auto"/>
        <w:left w:val="none" w:sz="0" w:space="0" w:color="auto"/>
        <w:bottom w:val="none" w:sz="0" w:space="0" w:color="auto"/>
        <w:right w:val="none" w:sz="0" w:space="0" w:color="auto"/>
      </w:divBdr>
    </w:div>
    <w:div w:id="408382990">
      <w:bodyDiv w:val="1"/>
      <w:marLeft w:val="0"/>
      <w:marRight w:val="0"/>
      <w:marTop w:val="0"/>
      <w:marBottom w:val="0"/>
      <w:divBdr>
        <w:top w:val="none" w:sz="0" w:space="0" w:color="auto"/>
        <w:left w:val="none" w:sz="0" w:space="0" w:color="auto"/>
        <w:bottom w:val="none" w:sz="0" w:space="0" w:color="auto"/>
        <w:right w:val="none" w:sz="0" w:space="0" w:color="auto"/>
      </w:divBdr>
    </w:div>
    <w:div w:id="409232477">
      <w:bodyDiv w:val="1"/>
      <w:marLeft w:val="0"/>
      <w:marRight w:val="0"/>
      <w:marTop w:val="0"/>
      <w:marBottom w:val="0"/>
      <w:divBdr>
        <w:top w:val="none" w:sz="0" w:space="0" w:color="auto"/>
        <w:left w:val="none" w:sz="0" w:space="0" w:color="auto"/>
        <w:bottom w:val="none" w:sz="0" w:space="0" w:color="auto"/>
        <w:right w:val="none" w:sz="0" w:space="0" w:color="auto"/>
      </w:divBdr>
    </w:div>
    <w:div w:id="418060801">
      <w:bodyDiv w:val="1"/>
      <w:marLeft w:val="0"/>
      <w:marRight w:val="0"/>
      <w:marTop w:val="0"/>
      <w:marBottom w:val="0"/>
      <w:divBdr>
        <w:top w:val="none" w:sz="0" w:space="0" w:color="auto"/>
        <w:left w:val="none" w:sz="0" w:space="0" w:color="auto"/>
        <w:bottom w:val="none" w:sz="0" w:space="0" w:color="auto"/>
        <w:right w:val="none" w:sz="0" w:space="0" w:color="auto"/>
      </w:divBdr>
    </w:div>
    <w:div w:id="422651159">
      <w:bodyDiv w:val="1"/>
      <w:marLeft w:val="0"/>
      <w:marRight w:val="0"/>
      <w:marTop w:val="0"/>
      <w:marBottom w:val="0"/>
      <w:divBdr>
        <w:top w:val="none" w:sz="0" w:space="0" w:color="auto"/>
        <w:left w:val="none" w:sz="0" w:space="0" w:color="auto"/>
        <w:bottom w:val="none" w:sz="0" w:space="0" w:color="auto"/>
        <w:right w:val="none" w:sz="0" w:space="0" w:color="auto"/>
      </w:divBdr>
    </w:div>
    <w:div w:id="422725726">
      <w:bodyDiv w:val="1"/>
      <w:marLeft w:val="0"/>
      <w:marRight w:val="0"/>
      <w:marTop w:val="0"/>
      <w:marBottom w:val="0"/>
      <w:divBdr>
        <w:top w:val="none" w:sz="0" w:space="0" w:color="auto"/>
        <w:left w:val="none" w:sz="0" w:space="0" w:color="auto"/>
        <w:bottom w:val="none" w:sz="0" w:space="0" w:color="auto"/>
        <w:right w:val="none" w:sz="0" w:space="0" w:color="auto"/>
      </w:divBdr>
    </w:div>
    <w:div w:id="424807242">
      <w:bodyDiv w:val="1"/>
      <w:marLeft w:val="0"/>
      <w:marRight w:val="0"/>
      <w:marTop w:val="0"/>
      <w:marBottom w:val="0"/>
      <w:divBdr>
        <w:top w:val="none" w:sz="0" w:space="0" w:color="auto"/>
        <w:left w:val="none" w:sz="0" w:space="0" w:color="auto"/>
        <w:bottom w:val="none" w:sz="0" w:space="0" w:color="auto"/>
        <w:right w:val="none" w:sz="0" w:space="0" w:color="auto"/>
      </w:divBdr>
    </w:div>
    <w:div w:id="430466785">
      <w:bodyDiv w:val="1"/>
      <w:marLeft w:val="0"/>
      <w:marRight w:val="0"/>
      <w:marTop w:val="0"/>
      <w:marBottom w:val="0"/>
      <w:divBdr>
        <w:top w:val="none" w:sz="0" w:space="0" w:color="auto"/>
        <w:left w:val="none" w:sz="0" w:space="0" w:color="auto"/>
        <w:bottom w:val="none" w:sz="0" w:space="0" w:color="auto"/>
        <w:right w:val="none" w:sz="0" w:space="0" w:color="auto"/>
      </w:divBdr>
    </w:div>
    <w:div w:id="433719515">
      <w:bodyDiv w:val="1"/>
      <w:marLeft w:val="0"/>
      <w:marRight w:val="0"/>
      <w:marTop w:val="0"/>
      <w:marBottom w:val="0"/>
      <w:divBdr>
        <w:top w:val="none" w:sz="0" w:space="0" w:color="auto"/>
        <w:left w:val="none" w:sz="0" w:space="0" w:color="auto"/>
        <w:bottom w:val="none" w:sz="0" w:space="0" w:color="auto"/>
        <w:right w:val="none" w:sz="0" w:space="0" w:color="auto"/>
      </w:divBdr>
    </w:div>
    <w:div w:id="459960418">
      <w:bodyDiv w:val="1"/>
      <w:marLeft w:val="0"/>
      <w:marRight w:val="0"/>
      <w:marTop w:val="0"/>
      <w:marBottom w:val="0"/>
      <w:divBdr>
        <w:top w:val="none" w:sz="0" w:space="0" w:color="auto"/>
        <w:left w:val="none" w:sz="0" w:space="0" w:color="auto"/>
        <w:bottom w:val="none" w:sz="0" w:space="0" w:color="auto"/>
        <w:right w:val="none" w:sz="0" w:space="0" w:color="auto"/>
      </w:divBdr>
      <w:divsChild>
        <w:div w:id="243222439">
          <w:marLeft w:val="0"/>
          <w:marRight w:val="0"/>
          <w:marTop w:val="0"/>
          <w:marBottom w:val="225"/>
          <w:divBdr>
            <w:top w:val="single" w:sz="6" w:space="11" w:color="CFCFCF"/>
            <w:left w:val="none" w:sz="0" w:space="0" w:color="auto"/>
            <w:bottom w:val="none" w:sz="0" w:space="0" w:color="auto"/>
            <w:right w:val="none" w:sz="0" w:space="0" w:color="auto"/>
          </w:divBdr>
        </w:div>
      </w:divsChild>
    </w:div>
    <w:div w:id="464130070">
      <w:bodyDiv w:val="1"/>
      <w:marLeft w:val="0"/>
      <w:marRight w:val="0"/>
      <w:marTop w:val="0"/>
      <w:marBottom w:val="0"/>
      <w:divBdr>
        <w:top w:val="none" w:sz="0" w:space="0" w:color="auto"/>
        <w:left w:val="none" w:sz="0" w:space="0" w:color="auto"/>
        <w:bottom w:val="none" w:sz="0" w:space="0" w:color="auto"/>
        <w:right w:val="none" w:sz="0" w:space="0" w:color="auto"/>
      </w:divBdr>
    </w:div>
    <w:div w:id="490025378">
      <w:bodyDiv w:val="1"/>
      <w:marLeft w:val="0"/>
      <w:marRight w:val="0"/>
      <w:marTop w:val="0"/>
      <w:marBottom w:val="0"/>
      <w:divBdr>
        <w:top w:val="none" w:sz="0" w:space="0" w:color="auto"/>
        <w:left w:val="none" w:sz="0" w:space="0" w:color="auto"/>
        <w:bottom w:val="none" w:sz="0" w:space="0" w:color="auto"/>
        <w:right w:val="none" w:sz="0" w:space="0" w:color="auto"/>
      </w:divBdr>
    </w:div>
    <w:div w:id="516312159">
      <w:bodyDiv w:val="1"/>
      <w:marLeft w:val="0"/>
      <w:marRight w:val="0"/>
      <w:marTop w:val="0"/>
      <w:marBottom w:val="0"/>
      <w:divBdr>
        <w:top w:val="none" w:sz="0" w:space="0" w:color="auto"/>
        <w:left w:val="none" w:sz="0" w:space="0" w:color="auto"/>
        <w:bottom w:val="none" w:sz="0" w:space="0" w:color="auto"/>
        <w:right w:val="none" w:sz="0" w:space="0" w:color="auto"/>
      </w:divBdr>
    </w:div>
    <w:div w:id="528373403">
      <w:bodyDiv w:val="1"/>
      <w:marLeft w:val="0"/>
      <w:marRight w:val="0"/>
      <w:marTop w:val="0"/>
      <w:marBottom w:val="0"/>
      <w:divBdr>
        <w:top w:val="none" w:sz="0" w:space="0" w:color="auto"/>
        <w:left w:val="none" w:sz="0" w:space="0" w:color="auto"/>
        <w:bottom w:val="none" w:sz="0" w:space="0" w:color="auto"/>
        <w:right w:val="none" w:sz="0" w:space="0" w:color="auto"/>
      </w:divBdr>
    </w:div>
    <w:div w:id="534738978">
      <w:bodyDiv w:val="1"/>
      <w:marLeft w:val="0"/>
      <w:marRight w:val="0"/>
      <w:marTop w:val="0"/>
      <w:marBottom w:val="0"/>
      <w:divBdr>
        <w:top w:val="none" w:sz="0" w:space="0" w:color="auto"/>
        <w:left w:val="none" w:sz="0" w:space="0" w:color="auto"/>
        <w:bottom w:val="none" w:sz="0" w:space="0" w:color="auto"/>
        <w:right w:val="none" w:sz="0" w:space="0" w:color="auto"/>
      </w:divBdr>
    </w:div>
    <w:div w:id="535852595">
      <w:bodyDiv w:val="1"/>
      <w:marLeft w:val="0"/>
      <w:marRight w:val="0"/>
      <w:marTop w:val="0"/>
      <w:marBottom w:val="0"/>
      <w:divBdr>
        <w:top w:val="none" w:sz="0" w:space="0" w:color="auto"/>
        <w:left w:val="none" w:sz="0" w:space="0" w:color="auto"/>
        <w:bottom w:val="none" w:sz="0" w:space="0" w:color="auto"/>
        <w:right w:val="none" w:sz="0" w:space="0" w:color="auto"/>
      </w:divBdr>
      <w:divsChild>
        <w:div w:id="1548177776">
          <w:marLeft w:val="0"/>
          <w:marRight w:val="0"/>
          <w:marTop w:val="0"/>
          <w:marBottom w:val="225"/>
          <w:divBdr>
            <w:top w:val="single" w:sz="6" w:space="11" w:color="CFCFCF"/>
            <w:left w:val="none" w:sz="0" w:space="0" w:color="auto"/>
            <w:bottom w:val="none" w:sz="0" w:space="0" w:color="auto"/>
            <w:right w:val="none" w:sz="0" w:space="0" w:color="auto"/>
          </w:divBdr>
        </w:div>
      </w:divsChild>
    </w:div>
    <w:div w:id="543445643">
      <w:bodyDiv w:val="1"/>
      <w:marLeft w:val="0"/>
      <w:marRight w:val="0"/>
      <w:marTop w:val="0"/>
      <w:marBottom w:val="0"/>
      <w:divBdr>
        <w:top w:val="none" w:sz="0" w:space="0" w:color="auto"/>
        <w:left w:val="none" w:sz="0" w:space="0" w:color="auto"/>
        <w:bottom w:val="none" w:sz="0" w:space="0" w:color="auto"/>
        <w:right w:val="none" w:sz="0" w:space="0" w:color="auto"/>
      </w:divBdr>
    </w:div>
    <w:div w:id="561402729">
      <w:bodyDiv w:val="1"/>
      <w:marLeft w:val="0"/>
      <w:marRight w:val="0"/>
      <w:marTop w:val="0"/>
      <w:marBottom w:val="0"/>
      <w:divBdr>
        <w:top w:val="none" w:sz="0" w:space="0" w:color="auto"/>
        <w:left w:val="none" w:sz="0" w:space="0" w:color="auto"/>
        <w:bottom w:val="none" w:sz="0" w:space="0" w:color="auto"/>
        <w:right w:val="none" w:sz="0" w:space="0" w:color="auto"/>
      </w:divBdr>
    </w:div>
    <w:div w:id="582029559">
      <w:bodyDiv w:val="1"/>
      <w:marLeft w:val="0"/>
      <w:marRight w:val="0"/>
      <w:marTop w:val="0"/>
      <w:marBottom w:val="0"/>
      <w:divBdr>
        <w:top w:val="none" w:sz="0" w:space="0" w:color="auto"/>
        <w:left w:val="none" w:sz="0" w:space="0" w:color="auto"/>
        <w:bottom w:val="none" w:sz="0" w:space="0" w:color="auto"/>
        <w:right w:val="none" w:sz="0" w:space="0" w:color="auto"/>
      </w:divBdr>
    </w:div>
    <w:div w:id="589200646">
      <w:bodyDiv w:val="1"/>
      <w:marLeft w:val="0"/>
      <w:marRight w:val="0"/>
      <w:marTop w:val="0"/>
      <w:marBottom w:val="0"/>
      <w:divBdr>
        <w:top w:val="none" w:sz="0" w:space="0" w:color="auto"/>
        <w:left w:val="none" w:sz="0" w:space="0" w:color="auto"/>
        <w:bottom w:val="none" w:sz="0" w:space="0" w:color="auto"/>
        <w:right w:val="none" w:sz="0" w:space="0" w:color="auto"/>
      </w:divBdr>
    </w:div>
    <w:div w:id="594170344">
      <w:bodyDiv w:val="1"/>
      <w:marLeft w:val="0"/>
      <w:marRight w:val="0"/>
      <w:marTop w:val="0"/>
      <w:marBottom w:val="0"/>
      <w:divBdr>
        <w:top w:val="none" w:sz="0" w:space="0" w:color="auto"/>
        <w:left w:val="none" w:sz="0" w:space="0" w:color="auto"/>
        <w:bottom w:val="none" w:sz="0" w:space="0" w:color="auto"/>
        <w:right w:val="none" w:sz="0" w:space="0" w:color="auto"/>
      </w:divBdr>
    </w:div>
    <w:div w:id="638613937">
      <w:bodyDiv w:val="1"/>
      <w:marLeft w:val="0"/>
      <w:marRight w:val="0"/>
      <w:marTop w:val="0"/>
      <w:marBottom w:val="0"/>
      <w:divBdr>
        <w:top w:val="none" w:sz="0" w:space="0" w:color="auto"/>
        <w:left w:val="none" w:sz="0" w:space="0" w:color="auto"/>
        <w:bottom w:val="none" w:sz="0" w:space="0" w:color="auto"/>
        <w:right w:val="none" w:sz="0" w:space="0" w:color="auto"/>
      </w:divBdr>
      <w:divsChild>
        <w:div w:id="2068067134">
          <w:marLeft w:val="0"/>
          <w:marRight w:val="0"/>
          <w:marTop w:val="0"/>
          <w:marBottom w:val="225"/>
          <w:divBdr>
            <w:top w:val="single" w:sz="6" w:space="11" w:color="CFCFCF"/>
            <w:left w:val="none" w:sz="0" w:space="0" w:color="auto"/>
            <w:bottom w:val="none" w:sz="0" w:space="0" w:color="auto"/>
            <w:right w:val="none" w:sz="0" w:space="0" w:color="auto"/>
          </w:divBdr>
        </w:div>
      </w:divsChild>
    </w:div>
    <w:div w:id="638924678">
      <w:bodyDiv w:val="1"/>
      <w:marLeft w:val="0"/>
      <w:marRight w:val="0"/>
      <w:marTop w:val="0"/>
      <w:marBottom w:val="0"/>
      <w:divBdr>
        <w:top w:val="none" w:sz="0" w:space="0" w:color="auto"/>
        <w:left w:val="none" w:sz="0" w:space="0" w:color="auto"/>
        <w:bottom w:val="none" w:sz="0" w:space="0" w:color="auto"/>
        <w:right w:val="none" w:sz="0" w:space="0" w:color="auto"/>
      </w:divBdr>
    </w:div>
    <w:div w:id="663321614">
      <w:bodyDiv w:val="1"/>
      <w:marLeft w:val="0"/>
      <w:marRight w:val="0"/>
      <w:marTop w:val="0"/>
      <w:marBottom w:val="0"/>
      <w:divBdr>
        <w:top w:val="none" w:sz="0" w:space="0" w:color="auto"/>
        <w:left w:val="none" w:sz="0" w:space="0" w:color="auto"/>
        <w:bottom w:val="none" w:sz="0" w:space="0" w:color="auto"/>
        <w:right w:val="none" w:sz="0" w:space="0" w:color="auto"/>
      </w:divBdr>
    </w:div>
    <w:div w:id="664666404">
      <w:bodyDiv w:val="1"/>
      <w:marLeft w:val="0"/>
      <w:marRight w:val="0"/>
      <w:marTop w:val="0"/>
      <w:marBottom w:val="0"/>
      <w:divBdr>
        <w:top w:val="none" w:sz="0" w:space="0" w:color="auto"/>
        <w:left w:val="none" w:sz="0" w:space="0" w:color="auto"/>
        <w:bottom w:val="none" w:sz="0" w:space="0" w:color="auto"/>
        <w:right w:val="none" w:sz="0" w:space="0" w:color="auto"/>
      </w:divBdr>
    </w:div>
    <w:div w:id="669597439">
      <w:bodyDiv w:val="1"/>
      <w:marLeft w:val="0"/>
      <w:marRight w:val="0"/>
      <w:marTop w:val="0"/>
      <w:marBottom w:val="0"/>
      <w:divBdr>
        <w:top w:val="none" w:sz="0" w:space="0" w:color="auto"/>
        <w:left w:val="none" w:sz="0" w:space="0" w:color="auto"/>
        <w:bottom w:val="none" w:sz="0" w:space="0" w:color="auto"/>
        <w:right w:val="none" w:sz="0" w:space="0" w:color="auto"/>
      </w:divBdr>
    </w:div>
    <w:div w:id="684013424">
      <w:bodyDiv w:val="1"/>
      <w:marLeft w:val="0"/>
      <w:marRight w:val="0"/>
      <w:marTop w:val="0"/>
      <w:marBottom w:val="0"/>
      <w:divBdr>
        <w:top w:val="none" w:sz="0" w:space="0" w:color="auto"/>
        <w:left w:val="none" w:sz="0" w:space="0" w:color="auto"/>
        <w:bottom w:val="none" w:sz="0" w:space="0" w:color="auto"/>
        <w:right w:val="none" w:sz="0" w:space="0" w:color="auto"/>
      </w:divBdr>
    </w:div>
    <w:div w:id="694115128">
      <w:bodyDiv w:val="1"/>
      <w:marLeft w:val="0"/>
      <w:marRight w:val="0"/>
      <w:marTop w:val="0"/>
      <w:marBottom w:val="0"/>
      <w:divBdr>
        <w:top w:val="none" w:sz="0" w:space="0" w:color="auto"/>
        <w:left w:val="none" w:sz="0" w:space="0" w:color="auto"/>
        <w:bottom w:val="none" w:sz="0" w:space="0" w:color="auto"/>
        <w:right w:val="none" w:sz="0" w:space="0" w:color="auto"/>
      </w:divBdr>
    </w:div>
    <w:div w:id="715274131">
      <w:bodyDiv w:val="1"/>
      <w:marLeft w:val="0"/>
      <w:marRight w:val="0"/>
      <w:marTop w:val="0"/>
      <w:marBottom w:val="0"/>
      <w:divBdr>
        <w:top w:val="none" w:sz="0" w:space="0" w:color="auto"/>
        <w:left w:val="none" w:sz="0" w:space="0" w:color="auto"/>
        <w:bottom w:val="none" w:sz="0" w:space="0" w:color="auto"/>
        <w:right w:val="none" w:sz="0" w:space="0" w:color="auto"/>
      </w:divBdr>
    </w:div>
    <w:div w:id="720640898">
      <w:bodyDiv w:val="1"/>
      <w:marLeft w:val="0"/>
      <w:marRight w:val="0"/>
      <w:marTop w:val="0"/>
      <w:marBottom w:val="0"/>
      <w:divBdr>
        <w:top w:val="none" w:sz="0" w:space="0" w:color="auto"/>
        <w:left w:val="none" w:sz="0" w:space="0" w:color="auto"/>
        <w:bottom w:val="none" w:sz="0" w:space="0" w:color="auto"/>
        <w:right w:val="none" w:sz="0" w:space="0" w:color="auto"/>
      </w:divBdr>
      <w:divsChild>
        <w:div w:id="598367731">
          <w:marLeft w:val="0"/>
          <w:marRight w:val="0"/>
          <w:marTop w:val="0"/>
          <w:marBottom w:val="225"/>
          <w:divBdr>
            <w:top w:val="single" w:sz="6" w:space="11" w:color="CFCFCF"/>
            <w:left w:val="none" w:sz="0" w:space="0" w:color="auto"/>
            <w:bottom w:val="none" w:sz="0" w:space="0" w:color="auto"/>
            <w:right w:val="none" w:sz="0" w:space="0" w:color="auto"/>
          </w:divBdr>
        </w:div>
      </w:divsChild>
    </w:div>
    <w:div w:id="734008587">
      <w:bodyDiv w:val="1"/>
      <w:marLeft w:val="0"/>
      <w:marRight w:val="0"/>
      <w:marTop w:val="0"/>
      <w:marBottom w:val="0"/>
      <w:divBdr>
        <w:top w:val="none" w:sz="0" w:space="0" w:color="auto"/>
        <w:left w:val="none" w:sz="0" w:space="0" w:color="auto"/>
        <w:bottom w:val="none" w:sz="0" w:space="0" w:color="auto"/>
        <w:right w:val="none" w:sz="0" w:space="0" w:color="auto"/>
      </w:divBdr>
    </w:div>
    <w:div w:id="741879297">
      <w:bodyDiv w:val="1"/>
      <w:marLeft w:val="0"/>
      <w:marRight w:val="0"/>
      <w:marTop w:val="0"/>
      <w:marBottom w:val="0"/>
      <w:divBdr>
        <w:top w:val="none" w:sz="0" w:space="0" w:color="auto"/>
        <w:left w:val="none" w:sz="0" w:space="0" w:color="auto"/>
        <w:bottom w:val="none" w:sz="0" w:space="0" w:color="auto"/>
        <w:right w:val="none" w:sz="0" w:space="0" w:color="auto"/>
      </w:divBdr>
    </w:div>
    <w:div w:id="757671591">
      <w:bodyDiv w:val="1"/>
      <w:marLeft w:val="0"/>
      <w:marRight w:val="0"/>
      <w:marTop w:val="0"/>
      <w:marBottom w:val="0"/>
      <w:divBdr>
        <w:top w:val="none" w:sz="0" w:space="0" w:color="auto"/>
        <w:left w:val="none" w:sz="0" w:space="0" w:color="auto"/>
        <w:bottom w:val="none" w:sz="0" w:space="0" w:color="auto"/>
        <w:right w:val="none" w:sz="0" w:space="0" w:color="auto"/>
      </w:divBdr>
      <w:divsChild>
        <w:div w:id="273096447">
          <w:marLeft w:val="0"/>
          <w:marRight w:val="0"/>
          <w:marTop w:val="0"/>
          <w:marBottom w:val="225"/>
          <w:divBdr>
            <w:top w:val="single" w:sz="6" w:space="11" w:color="CFCFCF"/>
            <w:left w:val="none" w:sz="0" w:space="0" w:color="auto"/>
            <w:bottom w:val="none" w:sz="0" w:space="0" w:color="auto"/>
            <w:right w:val="none" w:sz="0" w:space="0" w:color="auto"/>
          </w:divBdr>
        </w:div>
      </w:divsChild>
    </w:div>
    <w:div w:id="765350000">
      <w:bodyDiv w:val="1"/>
      <w:marLeft w:val="0"/>
      <w:marRight w:val="0"/>
      <w:marTop w:val="0"/>
      <w:marBottom w:val="0"/>
      <w:divBdr>
        <w:top w:val="none" w:sz="0" w:space="0" w:color="auto"/>
        <w:left w:val="none" w:sz="0" w:space="0" w:color="auto"/>
        <w:bottom w:val="none" w:sz="0" w:space="0" w:color="auto"/>
        <w:right w:val="none" w:sz="0" w:space="0" w:color="auto"/>
      </w:divBdr>
    </w:div>
    <w:div w:id="771899850">
      <w:bodyDiv w:val="1"/>
      <w:marLeft w:val="0"/>
      <w:marRight w:val="0"/>
      <w:marTop w:val="0"/>
      <w:marBottom w:val="0"/>
      <w:divBdr>
        <w:top w:val="none" w:sz="0" w:space="0" w:color="auto"/>
        <w:left w:val="none" w:sz="0" w:space="0" w:color="auto"/>
        <w:bottom w:val="none" w:sz="0" w:space="0" w:color="auto"/>
        <w:right w:val="none" w:sz="0" w:space="0" w:color="auto"/>
      </w:divBdr>
    </w:div>
    <w:div w:id="774712365">
      <w:bodyDiv w:val="1"/>
      <w:marLeft w:val="0"/>
      <w:marRight w:val="0"/>
      <w:marTop w:val="0"/>
      <w:marBottom w:val="0"/>
      <w:divBdr>
        <w:top w:val="none" w:sz="0" w:space="0" w:color="auto"/>
        <w:left w:val="none" w:sz="0" w:space="0" w:color="auto"/>
        <w:bottom w:val="none" w:sz="0" w:space="0" w:color="auto"/>
        <w:right w:val="none" w:sz="0" w:space="0" w:color="auto"/>
      </w:divBdr>
    </w:div>
    <w:div w:id="821114935">
      <w:bodyDiv w:val="1"/>
      <w:marLeft w:val="0"/>
      <w:marRight w:val="0"/>
      <w:marTop w:val="0"/>
      <w:marBottom w:val="0"/>
      <w:divBdr>
        <w:top w:val="none" w:sz="0" w:space="0" w:color="auto"/>
        <w:left w:val="none" w:sz="0" w:space="0" w:color="auto"/>
        <w:bottom w:val="none" w:sz="0" w:space="0" w:color="auto"/>
        <w:right w:val="none" w:sz="0" w:space="0" w:color="auto"/>
      </w:divBdr>
    </w:div>
    <w:div w:id="823012157">
      <w:bodyDiv w:val="1"/>
      <w:marLeft w:val="0"/>
      <w:marRight w:val="0"/>
      <w:marTop w:val="0"/>
      <w:marBottom w:val="0"/>
      <w:divBdr>
        <w:top w:val="none" w:sz="0" w:space="0" w:color="auto"/>
        <w:left w:val="none" w:sz="0" w:space="0" w:color="auto"/>
        <w:bottom w:val="none" w:sz="0" w:space="0" w:color="auto"/>
        <w:right w:val="none" w:sz="0" w:space="0" w:color="auto"/>
      </w:divBdr>
    </w:div>
    <w:div w:id="832572342">
      <w:bodyDiv w:val="1"/>
      <w:marLeft w:val="0"/>
      <w:marRight w:val="0"/>
      <w:marTop w:val="0"/>
      <w:marBottom w:val="0"/>
      <w:divBdr>
        <w:top w:val="none" w:sz="0" w:space="0" w:color="auto"/>
        <w:left w:val="none" w:sz="0" w:space="0" w:color="auto"/>
        <w:bottom w:val="none" w:sz="0" w:space="0" w:color="auto"/>
        <w:right w:val="none" w:sz="0" w:space="0" w:color="auto"/>
      </w:divBdr>
    </w:div>
    <w:div w:id="844439699">
      <w:bodyDiv w:val="1"/>
      <w:marLeft w:val="0"/>
      <w:marRight w:val="0"/>
      <w:marTop w:val="0"/>
      <w:marBottom w:val="0"/>
      <w:divBdr>
        <w:top w:val="none" w:sz="0" w:space="0" w:color="auto"/>
        <w:left w:val="none" w:sz="0" w:space="0" w:color="auto"/>
        <w:bottom w:val="none" w:sz="0" w:space="0" w:color="auto"/>
        <w:right w:val="none" w:sz="0" w:space="0" w:color="auto"/>
      </w:divBdr>
    </w:div>
    <w:div w:id="866333555">
      <w:bodyDiv w:val="1"/>
      <w:marLeft w:val="0"/>
      <w:marRight w:val="0"/>
      <w:marTop w:val="0"/>
      <w:marBottom w:val="0"/>
      <w:divBdr>
        <w:top w:val="none" w:sz="0" w:space="0" w:color="auto"/>
        <w:left w:val="none" w:sz="0" w:space="0" w:color="auto"/>
        <w:bottom w:val="none" w:sz="0" w:space="0" w:color="auto"/>
        <w:right w:val="none" w:sz="0" w:space="0" w:color="auto"/>
      </w:divBdr>
    </w:div>
    <w:div w:id="871846568">
      <w:bodyDiv w:val="1"/>
      <w:marLeft w:val="0"/>
      <w:marRight w:val="0"/>
      <w:marTop w:val="0"/>
      <w:marBottom w:val="0"/>
      <w:divBdr>
        <w:top w:val="none" w:sz="0" w:space="0" w:color="auto"/>
        <w:left w:val="none" w:sz="0" w:space="0" w:color="auto"/>
        <w:bottom w:val="none" w:sz="0" w:space="0" w:color="auto"/>
        <w:right w:val="none" w:sz="0" w:space="0" w:color="auto"/>
      </w:divBdr>
    </w:div>
    <w:div w:id="888034086">
      <w:bodyDiv w:val="1"/>
      <w:marLeft w:val="0"/>
      <w:marRight w:val="0"/>
      <w:marTop w:val="0"/>
      <w:marBottom w:val="0"/>
      <w:divBdr>
        <w:top w:val="none" w:sz="0" w:space="0" w:color="auto"/>
        <w:left w:val="none" w:sz="0" w:space="0" w:color="auto"/>
        <w:bottom w:val="none" w:sz="0" w:space="0" w:color="auto"/>
        <w:right w:val="none" w:sz="0" w:space="0" w:color="auto"/>
      </w:divBdr>
      <w:divsChild>
        <w:div w:id="2080325933">
          <w:marLeft w:val="0"/>
          <w:marRight w:val="0"/>
          <w:marTop w:val="0"/>
          <w:marBottom w:val="225"/>
          <w:divBdr>
            <w:top w:val="single" w:sz="6" w:space="11" w:color="CFCFCF"/>
            <w:left w:val="none" w:sz="0" w:space="0" w:color="auto"/>
            <w:bottom w:val="none" w:sz="0" w:space="0" w:color="auto"/>
            <w:right w:val="none" w:sz="0" w:space="0" w:color="auto"/>
          </w:divBdr>
        </w:div>
      </w:divsChild>
    </w:div>
    <w:div w:id="922573056">
      <w:bodyDiv w:val="1"/>
      <w:marLeft w:val="0"/>
      <w:marRight w:val="0"/>
      <w:marTop w:val="0"/>
      <w:marBottom w:val="0"/>
      <w:divBdr>
        <w:top w:val="none" w:sz="0" w:space="0" w:color="auto"/>
        <w:left w:val="none" w:sz="0" w:space="0" w:color="auto"/>
        <w:bottom w:val="none" w:sz="0" w:space="0" w:color="auto"/>
        <w:right w:val="none" w:sz="0" w:space="0" w:color="auto"/>
      </w:divBdr>
    </w:div>
    <w:div w:id="926959061">
      <w:bodyDiv w:val="1"/>
      <w:marLeft w:val="0"/>
      <w:marRight w:val="0"/>
      <w:marTop w:val="0"/>
      <w:marBottom w:val="0"/>
      <w:divBdr>
        <w:top w:val="none" w:sz="0" w:space="0" w:color="auto"/>
        <w:left w:val="none" w:sz="0" w:space="0" w:color="auto"/>
        <w:bottom w:val="none" w:sz="0" w:space="0" w:color="auto"/>
        <w:right w:val="none" w:sz="0" w:space="0" w:color="auto"/>
      </w:divBdr>
    </w:div>
    <w:div w:id="942810787">
      <w:bodyDiv w:val="1"/>
      <w:marLeft w:val="0"/>
      <w:marRight w:val="0"/>
      <w:marTop w:val="0"/>
      <w:marBottom w:val="0"/>
      <w:divBdr>
        <w:top w:val="none" w:sz="0" w:space="0" w:color="auto"/>
        <w:left w:val="none" w:sz="0" w:space="0" w:color="auto"/>
        <w:bottom w:val="none" w:sz="0" w:space="0" w:color="auto"/>
        <w:right w:val="none" w:sz="0" w:space="0" w:color="auto"/>
      </w:divBdr>
    </w:div>
    <w:div w:id="952636698">
      <w:bodyDiv w:val="1"/>
      <w:marLeft w:val="0"/>
      <w:marRight w:val="0"/>
      <w:marTop w:val="0"/>
      <w:marBottom w:val="0"/>
      <w:divBdr>
        <w:top w:val="none" w:sz="0" w:space="0" w:color="auto"/>
        <w:left w:val="none" w:sz="0" w:space="0" w:color="auto"/>
        <w:bottom w:val="none" w:sz="0" w:space="0" w:color="auto"/>
        <w:right w:val="none" w:sz="0" w:space="0" w:color="auto"/>
      </w:divBdr>
    </w:div>
    <w:div w:id="977078013">
      <w:bodyDiv w:val="1"/>
      <w:marLeft w:val="0"/>
      <w:marRight w:val="0"/>
      <w:marTop w:val="0"/>
      <w:marBottom w:val="0"/>
      <w:divBdr>
        <w:top w:val="none" w:sz="0" w:space="0" w:color="auto"/>
        <w:left w:val="none" w:sz="0" w:space="0" w:color="auto"/>
        <w:bottom w:val="none" w:sz="0" w:space="0" w:color="auto"/>
        <w:right w:val="none" w:sz="0" w:space="0" w:color="auto"/>
      </w:divBdr>
    </w:div>
    <w:div w:id="987131050">
      <w:bodyDiv w:val="1"/>
      <w:marLeft w:val="0"/>
      <w:marRight w:val="0"/>
      <w:marTop w:val="0"/>
      <w:marBottom w:val="0"/>
      <w:divBdr>
        <w:top w:val="none" w:sz="0" w:space="0" w:color="auto"/>
        <w:left w:val="none" w:sz="0" w:space="0" w:color="auto"/>
        <w:bottom w:val="none" w:sz="0" w:space="0" w:color="auto"/>
        <w:right w:val="none" w:sz="0" w:space="0" w:color="auto"/>
      </w:divBdr>
    </w:div>
    <w:div w:id="1007751150">
      <w:bodyDiv w:val="1"/>
      <w:marLeft w:val="0"/>
      <w:marRight w:val="0"/>
      <w:marTop w:val="0"/>
      <w:marBottom w:val="0"/>
      <w:divBdr>
        <w:top w:val="none" w:sz="0" w:space="0" w:color="auto"/>
        <w:left w:val="none" w:sz="0" w:space="0" w:color="auto"/>
        <w:bottom w:val="none" w:sz="0" w:space="0" w:color="auto"/>
        <w:right w:val="none" w:sz="0" w:space="0" w:color="auto"/>
      </w:divBdr>
    </w:div>
    <w:div w:id="1015309552">
      <w:bodyDiv w:val="1"/>
      <w:marLeft w:val="0"/>
      <w:marRight w:val="0"/>
      <w:marTop w:val="0"/>
      <w:marBottom w:val="0"/>
      <w:divBdr>
        <w:top w:val="none" w:sz="0" w:space="0" w:color="auto"/>
        <w:left w:val="none" w:sz="0" w:space="0" w:color="auto"/>
        <w:bottom w:val="none" w:sz="0" w:space="0" w:color="auto"/>
        <w:right w:val="none" w:sz="0" w:space="0" w:color="auto"/>
      </w:divBdr>
      <w:divsChild>
        <w:div w:id="431823317">
          <w:marLeft w:val="0"/>
          <w:marRight w:val="0"/>
          <w:marTop w:val="0"/>
          <w:marBottom w:val="225"/>
          <w:divBdr>
            <w:top w:val="single" w:sz="6" w:space="11" w:color="CFCFCF"/>
            <w:left w:val="none" w:sz="0" w:space="0" w:color="auto"/>
            <w:bottom w:val="none" w:sz="0" w:space="0" w:color="auto"/>
            <w:right w:val="none" w:sz="0" w:space="0" w:color="auto"/>
          </w:divBdr>
        </w:div>
      </w:divsChild>
    </w:div>
    <w:div w:id="1033918149">
      <w:bodyDiv w:val="1"/>
      <w:marLeft w:val="0"/>
      <w:marRight w:val="0"/>
      <w:marTop w:val="0"/>
      <w:marBottom w:val="0"/>
      <w:divBdr>
        <w:top w:val="none" w:sz="0" w:space="0" w:color="auto"/>
        <w:left w:val="none" w:sz="0" w:space="0" w:color="auto"/>
        <w:bottom w:val="none" w:sz="0" w:space="0" w:color="auto"/>
        <w:right w:val="none" w:sz="0" w:space="0" w:color="auto"/>
      </w:divBdr>
    </w:div>
    <w:div w:id="1044596710">
      <w:bodyDiv w:val="1"/>
      <w:marLeft w:val="0"/>
      <w:marRight w:val="0"/>
      <w:marTop w:val="0"/>
      <w:marBottom w:val="0"/>
      <w:divBdr>
        <w:top w:val="none" w:sz="0" w:space="0" w:color="auto"/>
        <w:left w:val="none" w:sz="0" w:space="0" w:color="auto"/>
        <w:bottom w:val="none" w:sz="0" w:space="0" w:color="auto"/>
        <w:right w:val="none" w:sz="0" w:space="0" w:color="auto"/>
      </w:divBdr>
    </w:div>
    <w:div w:id="1044672693">
      <w:bodyDiv w:val="1"/>
      <w:marLeft w:val="0"/>
      <w:marRight w:val="0"/>
      <w:marTop w:val="0"/>
      <w:marBottom w:val="0"/>
      <w:divBdr>
        <w:top w:val="none" w:sz="0" w:space="0" w:color="auto"/>
        <w:left w:val="none" w:sz="0" w:space="0" w:color="auto"/>
        <w:bottom w:val="none" w:sz="0" w:space="0" w:color="auto"/>
        <w:right w:val="none" w:sz="0" w:space="0" w:color="auto"/>
      </w:divBdr>
    </w:div>
    <w:div w:id="1053311093">
      <w:bodyDiv w:val="1"/>
      <w:marLeft w:val="0"/>
      <w:marRight w:val="0"/>
      <w:marTop w:val="0"/>
      <w:marBottom w:val="0"/>
      <w:divBdr>
        <w:top w:val="none" w:sz="0" w:space="0" w:color="auto"/>
        <w:left w:val="none" w:sz="0" w:space="0" w:color="auto"/>
        <w:bottom w:val="none" w:sz="0" w:space="0" w:color="auto"/>
        <w:right w:val="none" w:sz="0" w:space="0" w:color="auto"/>
      </w:divBdr>
    </w:div>
    <w:div w:id="1058242063">
      <w:bodyDiv w:val="1"/>
      <w:marLeft w:val="0"/>
      <w:marRight w:val="0"/>
      <w:marTop w:val="0"/>
      <w:marBottom w:val="0"/>
      <w:divBdr>
        <w:top w:val="none" w:sz="0" w:space="0" w:color="auto"/>
        <w:left w:val="none" w:sz="0" w:space="0" w:color="auto"/>
        <w:bottom w:val="none" w:sz="0" w:space="0" w:color="auto"/>
        <w:right w:val="none" w:sz="0" w:space="0" w:color="auto"/>
      </w:divBdr>
    </w:div>
    <w:div w:id="1070226704">
      <w:bodyDiv w:val="1"/>
      <w:marLeft w:val="0"/>
      <w:marRight w:val="0"/>
      <w:marTop w:val="0"/>
      <w:marBottom w:val="0"/>
      <w:divBdr>
        <w:top w:val="none" w:sz="0" w:space="0" w:color="auto"/>
        <w:left w:val="none" w:sz="0" w:space="0" w:color="auto"/>
        <w:bottom w:val="none" w:sz="0" w:space="0" w:color="auto"/>
        <w:right w:val="none" w:sz="0" w:space="0" w:color="auto"/>
      </w:divBdr>
      <w:divsChild>
        <w:div w:id="21593412">
          <w:marLeft w:val="0"/>
          <w:marRight w:val="0"/>
          <w:marTop w:val="0"/>
          <w:marBottom w:val="0"/>
          <w:divBdr>
            <w:top w:val="none" w:sz="0" w:space="0" w:color="auto"/>
            <w:left w:val="none" w:sz="0" w:space="0" w:color="auto"/>
            <w:bottom w:val="none" w:sz="0" w:space="0" w:color="auto"/>
            <w:right w:val="none" w:sz="0" w:space="0" w:color="auto"/>
          </w:divBdr>
        </w:div>
      </w:divsChild>
    </w:div>
    <w:div w:id="1071655107">
      <w:bodyDiv w:val="1"/>
      <w:marLeft w:val="0"/>
      <w:marRight w:val="0"/>
      <w:marTop w:val="0"/>
      <w:marBottom w:val="0"/>
      <w:divBdr>
        <w:top w:val="none" w:sz="0" w:space="0" w:color="auto"/>
        <w:left w:val="none" w:sz="0" w:space="0" w:color="auto"/>
        <w:bottom w:val="none" w:sz="0" w:space="0" w:color="auto"/>
        <w:right w:val="none" w:sz="0" w:space="0" w:color="auto"/>
      </w:divBdr>
    </w:div>
    <w:div w:id="1098793058">
      <w:bodyDiv w:val="1"/>
      <w:marLeft w:val="0"/>
      <w:marRight w:val="0"/>
      <w:marTop w:val="0"/>
      <w:marBottom w:val="0"/>
      <w:divBdr>
        <w:top w:val="none" w:sz="0" w:space="0" w:color="auto"/>
        <w:left w:val="none" w:sz="0" w:space="0" w:color="auto"/>
        <w:bottom w:val="none" w:sz="0" w:space="0" w:color="auto"/>
        <w:right w:val="none" w:sz="0" w:space="0" w:color="auto"/>
      </w:divBdr>
    </w:div>
    <w:div w:id="1109079566">
      <w:bodyDiv w:val="1"/>
      <w:marLeft w:val="0"/>
      <w:marRight w:val="0"/>
      <w:marTop w:val="0"/>
      <w:marBottom w:val="0"/>
      <w:divBdr>
        <w:top w:val="none" w:sz="0" w:space="0" w:color="auto"/>
        <w:left w:val="none" w:sz="0" w:space="0" w:color="auto"/>
        <w:bottom w:val="none" w:sz="0" w:space="0" w:color="auto"/>
        <w:right w:val="none" w:sz="0" w:space="0" w:color="auto"/>
      </w:divBdr>
    </w:div>
    <w:div w:id="1137183657">
      <w:bodyDiv w:val="1"/>
      <w:marLeft w:val="0"/>
      <w:marRight w:val="0"/>
      <w:marTop w:val="0"/>
      <w:marBottom w:val="0"/>
      <w:divBdr>
        <w:top w:val="none" w:sz="0" w:space="0" w:color="auto"/>
        <w:left w:val="none" w:sz="0" w:space="0" w:color="auto"/>
        <w:bottom w:val="none" w:sz="0" w:space="0" w:color="auto"/>
        <w:right w:val="none" w:sz="0" w:space="0" w:color="auto"/>
      </w:divBdr>
    </w:div>
    <w:div w:id="1137796178">
      <w:bodyDiv w:val="1"/>
      <w:marLeft w:val="0"/>
      <w:marRight w:val="0"/>
      <w:marTop w:val="0"/>
      <w:marBottom w:val="0"/>
      <w:divBdr>
        <w:top w:val="none" w:sz="0" w:space="0" w:color="auto"/>
        <w:left w:val="none" w:sz="0" w:space="0" w:color="auto"/>
        <w:bottom w:val="none" w:sz="0" w:space="0" w:color="auto"/>
        <w:right w:val="none" w:sz="0" w:space="0" w:color="auto"/>
      </w:divBdr>
    </w:div>
    <w:div w:id="1139300311">
      <w:bodyDiv w:val="1"/>
      <w:marLeft w:val="0"/>
      <w:marRight w:val="0"/>
      <w:marTop w:val="0"/>
      <w:marBottom w:val="0"/>
      <w:divBdr>
        <w:top w:val="none" w:sz="0" w:space="0" w:color="auto"/>
        <w:left w:val="none" w:sz="0" w:space="0" w:color="auto"/>
        <w:bottom w:val="none" w:sz="0" w:space="0" w:color="auto"/>
        <w:right w:val="none" w:sz="0" w:space="0" w:color="auto"/>
      </w:divBdr>
    </w:div>
    <w:div w:id="1148204236">
      <w:bodyDiv w:val="1"/>
      <w:marLeft w:val="0"/>
      <w:marRight w:val="0"/>
      <w:marTop w:val="0"/>
      <w:marBottom w:val="0"/>
      <w:divBdr>
        <w:top w:val="none" w:sz="0" w:space="0" w:color="auto"/>
        <w:left w:val="none" w:sz="0" w:space="0" w:color="auto"/>
        <w:bottom w:val="none" w:sz="0" w:space="0" w:color="auto"/>
        <w:right w:val="none" w:sz="0" w:space="0" w:color="auto"/>
      </w:divBdr>
    </w:div>
    <w:div w:id="1157302718">
      <w:bodyDiv w:val="1"/>
      <w:marLeft w:val="0"/>
      <w:marRight w:val="0"/>
      <w:marTop w:val="0"/>
      <w:marBottom w:val="0"/>
      <w:divBdr>
        <w:top w:val="none" w:sz="0" w:space="0" w:color="auto"/>
        <w:left w:val="none" w:sz="0" w:space="0" w:color="auto"/>
        <w:bottom w:val="none" w:sz="0" w:space="0" w:color="auto"/>
        <w:right w:val="none" w:sz="0" w:space="0" w:color="auto"/>
      </w:divBdr>
    </w:div>
    <w:div w:id="1175073087">
      <w:bodyDiv w:val="1"/>
      <w:marLeft w:val="0"/>
      <w:marRight w:val="0"/>
      <w:marTop w:val="0"/>
      <w:marBottom w:val="0"/>
      <w:divBdr>
        <w:top w:val="none" w:sz="0" w:space="0" w:color="auto"/>
        <w:left w:val="none" w:sz="0" w:space="0" w:color="auto"/>
        <w:bottom w:val="none" w:sz="0" w:space="0" w:color="auto"/>
        <w:right w:val="none" w:sz="0" w:space="0" w:color="auto"/>
      </w:divBdr>
      <w:divsChild>
        <w:div w:id="940726100">
          <w:marLeft w:val="0"/>
          <w:marRight w:val="0"/>
          <w:marTop w:val="0"/>
          <w:marBottom w:val="0"/>
          <w:divBdr>
            <w:top w:val="none" w:sz="0" w:space="0" w:color="auto"/>
            <w:left w:val="none" w:sz="0" w:space="0" w:color="auto"/>
            <w:bottom w:val="none" w:sz="0" w:space="0" w:color="auto"/>
            <w:right w:val="none" w:sz="0" w:space="0" w:color="auto"/>
          </w:divBdr>
        </w:div>
      </w:divsChild>
    </w:div>
    <w:div w:id="1176461699">
      <w:bodyDiv w:val="1"/>
      <w:marLeft w:val="0"/>
      <w:marRight w:val="0"/>
      <w:marTop w:val="0"/>
      <w:marBottom w:val="0"/>
      <w:divBdr>
        <w:top w:val="none" w:sz="0" w:space="0" w:color="auto"/>
        <w:left w:val="none" w:sz="0" w:space="0" w:color="auto"/>
        <w:bottom w:val="none" w:sz="0" w:space="0" w:color="auto"/>
        <w:right w:val="none" w:sz="0" w:space="0" w:color="auto"/>
      </w:divBdr>
    </w:div>
    <w:div w:id="1180044815">
      <w:bodyDiv w:val="1"/>
      <w:marLeft w:val="0"/>
      <w:marRight w:val="0"/>
      <w:marTop w:val="0"/>
      <w:marBottom w:val="0"/>
      <w:divBdr>
        <w:top w:val="none" w:sz="0" w:space="0" w:color="auto"/>
        <w:left w:val="none" w:sz="0" w:space="0" w:color="auto"/>
        <w:bottom w:val="none" w:sz="0" w:space="0" w:color="auto"/>
        <w:right w:val="none" w:sz="0" w:space="0" w:color="auto"/>
      </w:divBdr>
    </w:div>
    <w:div w:id="1188325413">
      <w:bodyDiv w:val="1"/>
      <w:marLeft w:val="0"/>
      <w:marRight w:val="0"/>
      <w:marTop w:val="0"/>
      <w:marBottom w:val="0"/>
      <w:divBdr>
        <w:top w:val="none" w:sz="0" w:space="0" w:color="auto"/>
        <w:left w:val="none" w:sz="0" w:space="0" w:color="auto"/>
        <w:bottom w:val="none" w:sz="0" w:space="0" w:color="auto"/>
        <w:right w:val="none" w:sz="0" w:space="0" w:color="auto"/>
      </w:divBdr>
    </w:div>
    <w:div w:id="1188569133">
      <w:bodyDiv w:val="1"/>
      <w:marLeft w:val="0"/>
      <w:marRight w:val="0"/>
      <w:marTop w:val="0"/>
      <w:marBottom w:val="0"/>
      <w:divBdr>
        <w:top w:val="none" w:sz="0" w:space="0" w:color="auto"/>
        <w:left w:val="none" w:sz="0" w:space="0" w:color="auto"/>
        <w:bottom w:val="none" w:sz="0" w:space="0" w:color="auto"/>
        <w:right w:val="none" w:sz="0" w:space="0" w:color="auto"/>
      </w:divBdr>
    </w:div>
    <w:div w:id="1202473315">
      <w:bodyDiv w:val="1"/>
      <w:marLeft w:val="0"/>
      <w:marRight w:val="0"/>
      <w:marTop w:val="0"/>
      <w:marBottom w:val="0"/>
      <w:divBdr>
        <w:top w:val="none" w:sz="0" w:space="0" w:color="auto"/>
        <w:left w:val="none" w:sz="0" w:space="0" w:color="auto"/>
        <w:bottom w:val="none" w:sz="0" w:space="0" w:color="auto"/>
        <w:right w:val="none" w:sz="0" w:space="0" w:color="auto"/>
      </w:divBdr>
    </w:div>
    <w:div w:id="1202741928">
      <w:bodyDiv w:val="1"/>
      <w:marLeft w:val="0"/>
      <w:marRight w:val="0"/>
      <w:marTop w:val="0"/>
      <w:marBottom w:val="0"/>
      <w:divBdr>
        <w:top w:val="none" w:sz="0" w:space="0" w:color="auto"/>
        <w:left w:val="none" w:sz="0" w:space="0" w:color="auto"/>
        <w:bottom w:val="none" w:sz="0" w:space="0" w:color="auto"/>
        <w:right w:val="none" w:sz="0" w:space="0" w:color="auto"/>
      </w:divBdr>
      <w:divsChild>
        <w:div w:id="274143680">
          <w:marLeft w:val="0"/>
          <w:marRight w:val="0"/>
          <w:marTop w:val="0"/>
          <w:marBottom w:val="225"/>
          <w:divBdr>
            <w:top w:val="single" w:sz="6" w:space="11" w:color="CFCFCF"/>
            <w:left w:val="none" w:sz="0" w:space="0" w:color="auto"/>
            <w:bottom w:val="none" w:sz="0" w:space="0" w:color="auto"/>
            <w:right w:val="none" w:sz="0" w:space="0" w:color="auto"/>
          </w:divBdr>
        </w:div>
      </w:divsChild>
    </w:div>
    <w:div w:id="1239629352">
      <w:bodyDiv w:val="1"/>
      <w:marLeft w:val="0"/>
      <w:marRight w:val="0"/>
      <w:marTop w:val="0"/>
      <w:marBottom w:val="0"/>
      <w:divBdr>
        <w:top w:val="none" w:sz="0" w:space="0" w:color="auto"/>
        <w:left w:val="none" w:sz="0" w:space="0" w:color="auto"/>
        <w:bottom w:val="none" w:sz="0" w:space="0" w:color="auto"/>
        <w:right w:val="none" w:sz="0" w:space="0" w:color="auto"/>
      </w:divBdr>
    </w:div>
    <w:div w:id="1261327986">
      <w:bodyDiv w:val="1"/>
      <w:marLeft w:val="0"/>
      <w:marRight w:val="0"/>
      <w:marTop w:val="0"/>
      <w:marBottom w:val="0"/>
      <w:divBdr>
        <w:top w:val="none" w:sz="0" w:space="0" w:color="auto"/>
        <w:left w:val="none" w:sz="0" w:space="0" w:color="auto"/>
        <w:bottom w:val="none" w:sz="0" w:space="0" w:color="auto"/>
        <w:right w:val="none" w:sz="0" w:space="0" w:color="auto"/>
      </w:divBdr>
    </w:div>
    <w:div w:id="1265188505">
      <w:bodyDiv w:val="1"/>
      <w:marLeft w:val="0"/>
      <w:marRight w:val="0"/>
      <w:marTop w:val="0"/>
      <w:marBottom w:val="0"/>
      <w:divBdr>
        <w:top w:val="none" w:sz="0" w:space="0" w:color="auto"/>
        <w:left w:val="none" w:sz="0" w:space="0" w:color="auto"/>
        <w:bottom w:val="none" w:sz="0" w:space="0" w:color="auto"/>
        <w:right w:val="none" w:sz="0" w:space="0" w:color="auto"/>
      </w:divBdr>
    </w:div>
    <w:div w:id="1267737656">
      <w:bodyDiv w:val="1"/>
      <w:marLeft w:val="0"/>
      <w:marRight w:val="0"/>
      <w:marTop w:val="0"/>
      <w:marBottom w:val="0"/>
      <w:divBdr>
        <w:top w:val="none" w:sz="0" w:space="0" w:color="auto"/>
        <w:left w:val="none" w:sz="0" w:space="0" w:color="auto"/>
        <w:bottom w:val="none" w:sz="0" w:space="0" w:color="auto"/>
        <w:right w:val="none" w:sz="0" w:space="0" w:color="auto"/>
      </w:divBdr>
    </w:div>
    <w:div w:id="1283457287">
      <w:bodyDiv w:val="1"/>
      <w:marLeft w:val="0"/>
      <w:marRight w:val="0"/>
      <w:marTop w:val="0"/>
      <w:marBottom w:val="0"/>
      <w:divBdr>
        <w:top w:val="none" w:sz="0" w:space="0" w:color="auto"/>
        <w:left w:val="none" w:sz="0" w:space="0" w:color="auto"/>
        <w:bottom w:val="none" w:sz="0" w:space="0" w:color="auto"/>
        <w:right w:val="none" w:sz="0" w:space="0" w:color="auto"/>
      </w:divBdr>
    </w:div>
    <w:div w:id="1288320062">
      <w:bodyDiv w:val="1"/>
      <w:marLeft w:val="0"/>
      <w:marRight w:val="0"/>
      <w:marTop w:val="0"/>
      <w:marBottom w:val="0"/>
      <w:divBdr>
        <w:top w:val="none" w:sz="0" w:space="0" w:color="auto"/>
        <w:left w:val="none" w:sz="0" w:space="0" w:color="auto"/>
        <w:bottom w:val="none" w:sz="0" w:space="0" w:color="auto"/>
        <w:right w:val="none" w:sz="0" w:space="0" w:color="auto"/>
      </w:divBdr>
    </w:div>
    <w:div w:id="1294362626">
      <w:bodyDiv w:val="1"/>
      <w:marLeft w:val="0"/>
      <w:marRight w:val="0"/>
      <w:marTop w:val="0"/>
      <w:marBottom w:val="0"/>
      <w:divBdr>
        <w:top w:val="none" w:sz="0" w:space="0" w:color="auto"/>
        <w:left w:val="none" w:sz="0" w:space="0" w:color="auto"/>
        <w:bottom w:val="none" w:sz="0" w:space="0" w:color="auto"/>
        <w:right w:val="none" w:sz="0" w:space="0" w:color="auto"/>
      </w:divBdr>
    </w:div>
    <w:div w:id="1301038292">
      <w:bodyDiv w:val="1"/>
      <w:marLeft w:val="0"/>
      <w:marRight w:val="0"/>
      <w:marTop w:val="0"/>
      <w:marBottom w:val="0"/>
      <w:divBdr>
        <w:top w:val="none" w:sz="0" w:space="0" w:color="auto"/>
        <w:left w:val="none" w:sz="0" w:space="0" w:color="auto"/>
        <w:bottom w:val="none" w:sz="0" w:space="0" w:color="auto"/>
        <w:right w:val="none" w:sz="0" w:space="0" w:color="auto"/>
      </w:divBdr>
    </w:div>
    <w:div w:id="1303147244">
      <w:bodyDiv w:val="1"/>
      <w:marLeft w:val="0"/>
      <w:marRight w:val="0"/>
      <w:marTop w:val="0"/>
      <w:marBottom w:val="0"/>
      <w:divBdr>
        <w:top w:val="none" w:sz="0" w:space="0" w:color="auto"/>
        <w:left w:val="none" w:sz="0" w:space="0" w:color="auto"/>
        <w:bottom w:val="none" w:sz="0" w:space="0" w:color="auto"/>
        <w:right w:val="none" w:sz="0" w:space="0" w:color="auto"/>
      </w:divBdr>
    </w:div>
    <w:div w:id="1304894454">
      <w:bodyDiv w:val="1"/>
      <w:marLeft w:val="0"/>
      <w:marRight w:val="0"/>
      <w:marTop w:val="0"/>
      <w:marBottom w:val="0"/>
      <w:divBdr>
        <w:top w:val="none" w:sz="0" w:space="0" w:color="auto"/>
        <w:left w:val="none" w:sz="0" w:space="0" w:color="auto"/>
        <w:bottom w:val="none" w:sz="0" w:space="0" w:color="auto"/>
        <w:right w:val="none" w:sz="0" w:space="0" w:color="auto"/>
      </w:divBdr>
      <w:divsChild>
        <w:div w:id="1462917060">
          <w:marLeft w:val="0"/>
          <w:marRight w:val="0"/>
          <w:marTop w:val="0"/>
          <w:marBottom w:val="225"/>
          <w:divBdr>
            <w:top w:val="single" w:sz="6" w:space="11" w:color="CFCFCF"/>
            <w:left w:val="none" w:sz="0" w:space="0" w:color="auto"/>
            <w:bottom w:val="none" w:sz="0" w:space="0" w:color="auto"/>
            <w:right w:val="none" w:sz="0" w:space="0" w:color="auto"/>
          </w:divBdr>
          <w:divsChild>
            <w:div w:id="1176261759">
              <w:marLeft w:val="0"/>
              <w:marRight w:val="0"/>
              <w:marTop w:val="0"/>
              <w:marBottom w:val="0"/>
              <w:divBdr>
                <w:top w:val="none" w:sz="0" w:space="0" w:color="auto"/>
                <w:left w:val="none" w:sz="0" w:space="0" w:color="auto"/>
                <w:bottom w:val="none" w:sz="0" w:space="0" w:color="auto"/>
                <w:right w:val="none" w:sz="0" w:space="0" w:color="auto"/>
              </w:divBdr>
            </w:div>
            <w:div w:id="54309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05239">
      <w:bodyDiv w:val="1"/>
      <w:marLeft w:val="0"/>
      <w:marRight w:val="0"/>
      <w:marTop w:val="0"/>
      <w:marBottom w:val="0"/>
      <w:divBdr>
        <w:top w:val="none" w:sz="0" w:space="0" w:color="auto"/>
        <w:left w:val="none" w:sz="0" w:space="0" w:color="auto"/>
        <w:bottom w:val="none" w:sz="0" w:space="0" w:color="auto"/>
        <w:right w:val="none" w:sz="0" w:space="0" w:color="auto"/>
      </w:divBdr>
    </w:div>
    <w:div w:id="1317880148">
      <w:bodyDiv w:val="1"/>
      <w:marLeft w:val="0"/>
      <w:marRight w:val="0"/>
      <w:marTop w:val="0"/>
      <w:marBottom w:val="0"/>
      <w:divBdr>
        <w:top w:val="none" w:sz="0" w:space="0" w:color="auto"/>
        <w:left w:val="none" w:sz="0" w:space="0" w:color="auto"/>
        <w:bottom w:val="none" w:sz="0" w:space="0" w:color="auto"/>
        <w:right w:val="none" w:sz="0" w:space="0" w:color="auto"/>
      </w:divBdr>
    </w:div>
    <w:div w:id="1320234521">
      <w:bodyDiv w:val="1"/>
      <w:marLeft w:val="0"/>
      <w:marRight w:val="0"/>
      <w:marTop w:val="0"/>
      <w:marBottom w:val="0"/>
      <w:divBdr>
        <w:top w:val="none" w:sz="0" w:space="0" w:color="auto"/>
        <w:left w:val="none" w:sz="0" w:space="0" w:color="auto"/>
        <w:bottom w:val="none" w:sz="0" w:space="0" w:color="auto"/>
        <w:right w:val="none" w:sz="0" w:space="0" w:color="auto"/>
      </w:divBdr>
    </w:div>
    <w:div w:id="1328442979">
      <w:bodyDiv w:val="1"/>
      <w:marLeft w:val="0"/>
      <w:marRight w:val="0"/>
      <w:marTop w:val="0"/>
      <w:marBottom w:val="0"/>
      <w:divBdr>
        <w:top w:val="none" w:sz="0" w:space="0" w:color="auto"/>
        <w:left w:val="none" w:sz="0" w:space="0" w:color="auto"/>
        <w:bottom w:val="none" w:sz="0" w:space="0" w:color="auto"/>
        <w:right w:val="none" w:sz="0" w:space="0" w:color="auto"/>
      </w:divBdr>
    </w:div>
    <w:div w:id="1345934799">
      <w:bodyDiv w:val="1"/>
      <w:marLeft w:val="0"/>
      <w:marRight w:val="0"/>
      <w:marTop w:val="0"/>
      <w:marBottom w:val="0"/>
      <w:divBdr>
        <w:top w:val="none" w:sz="0" w:space="0" w:color="auto"/>
        <w:left w:val="none" w:sz="0" w:space="0" w:color="auto"/>
        <w:bottom w:val="none" w:sz="0" w:space="0" w:color="auto"/>
        <w:right w:val="none" w:sz="0" w:space="0" w:color="auto"/>
      </w:divBdr>
    </w:div>
    <w:div w:id="1347294797">
      <w:bodyDiv w:val="1"/>
      <w:marLeft w:val="0"/>
      <w:marRight w:val="0"/>
      <w:marTop w:val="0"/>
      <w:marBottom w:val="0"/>
      <w:divBdr>
        <w:top w:val="none" w:sz="0" w:space="0" w:color="auto"/>
        <w:left w:val="none" w:sz="0" w:space="0" w:color="auto"/>
        <w:bottom w:val="none" w:sz="0" w:space="0" w:color="auto"/>
        <w:right w:val="none" w:sz="0" w:space="0" w:color="auto"/>
      </w:divBdr>
    </w:div>
    <w:div w:id="1361667735">
      <w:bodyDiv w:val="1"/>
      <w:marLeft w:val="0"/>
      <w:marRight w:val="0"/>
      <w:marTop w:val="0"/>
      <w:marBottom w:val="0"/>
      <w:divBdr>
        <w:top w:val="none" w:sz="0" w:space="0" w:color="auto"/>
        <w:left w:val="none" w:sz="0" w:space="0" w:color="auto"/>
        <w:bottom w:val="none" w:sz="0" w:space="0" w:color="auto"/>
        <w:right w:val="none" w:sz="0" w:space="0" w:color="auto"/>
      </w:divBdr>
    </w:div>
    <w:div w:id="1367099943">
      <w:bodyDiv w:val="1"/>
      <w:marLeft w:val="0"/>
      <w:marRight w:val="0"/>
      <w:marTop w:val="0"/>
      <w:marBottom w:val="0"/>
      <w:divBdr>
        <w:top w:val="none" w:sz="0" w:space="0" w:color="auto"/>
        <w:left w:val="none" w:sz="0" w:space="0" w:color="auto"/>
        <w:bottom w:val="none" w:sz="0" w:space="0" w:color="auto"/>
        <w:right w:val="none" w:sz="0" w:space="0" w:color="auto"/>
      </w:divBdr>
    </w:div>
    <w:div w:id="1368750083">
      <w:bodyDiv w:val="1"/>
      <w:marLeft w:val="0"/>
      <w:marRight w:val="0"/>
      <w:marTop w:val="0"/>
      <w:marBottom w:val="0"/>
      <w:divBdr>
        <w:top w:val="none" w:sz="0" w:space="0" w:color="auto"/>
        <w:left w:val="none" w:sz="0" w:space="0" w:color="auto"/>
        <w:bottom w:val="none" w:sz="0" w:space="0" w:color="auto"/>
        <w:right w:val="none" w:sz="0" w:space="0" w:color="auto"/>
      </w:divBdr>
    </w:div>
    <w:div w:id="1384907502">
      <w:bodyDiv w:val="1"/>
      <w:marLeft w:val="0"/>
      <w:marRight w:val="0"/>
      <w:marTop w:val="0"/>
      <w:marBottom w:val="0"/>
      <w:divBdr>
        <w:top w:val="none" w:sz="0" w:space="0" w:color="auto"/>
        <w:left w:val="none" w:sz="0" w:space="0" w:color="auto"/>
        <w:bottom w:val="none" w:sz="0" w:space="0" w:color="auto"/>
        <w:right w:val="none" w:sz="0" w:space="0" w:color="auto"/>
      </w:divBdr>
    </w:div>
    <w:div w:id="1386493642">
      <w:bodyDiv w:val="1"/>
      <w:marLeft w:val="0"/>
      <w:marRight w:val="0"/>
      <w:marTop w:val="0"/>
      <w:marBottom w:val="0"/>
      <w:divBdr>
        <w:top w:val="none" w:sz="0" w:space="0" w:color="auto"/>
        <w:left w:val="none" w:sz="0" w:space="0" w:color="auto"/>
        <w:bottom w:val="none" w:sz="0" w:space="0" w:color="auto"/>
        <w:right w:val="none" w:sz="0" w:space="0" w:color="auto"/>
      </w:divBdr>
    </w:div>
    <w:div w:id="1389569012">
      <w:bodyDiv w:val="1"/>
      <w:marLeft w:val="0"/>
      <w:marRight w:val="0"/>
      <w:marTop w:val="0"/>
      <w:marBottom w:val="0"/>
      <w:divBdr>
        <w:top w:val="none" w:sz="0" w:space="0" w:color="auto"/>
        <w:left w:val="none" w:sz="0" w:space="0" w:color="auto"/>
        <w:bottom w:val="none" w:sz="0" w:space="0" w:color="auto"/>
        <w:right w:val="none" w:sz="0" w:space="0" w:color="auto"/>
      </w:divBdr>
    </w:div>
    <w:div w:id="1403412251">
      <w:bodyDiv w:val="1"/>
      <w:marLeft w:val="0"/>
      <w:marRight w:val="0"/>
      <w:marTop w:val="0"/>
      <w:marBottom w:val="0"/>
      <w:divBdr>
        <w:top w:val="none" w:sz="0" w:space="0" w:color="auto"/>
        <w:left w:val="none" w:sz="0" w:space="0" w:color="auto"/>
        <w:bottom w:val="none" w:sz="0" w:space="0" w:color="auto"/>
        <w:right w:val="none" w:sz="0" w:space="0" w:color="auto"/>
      </w:divBdr>
      <w:divsChild>
        <w:div w:id="1771703309">
          <w:marLeft w:val="0"/>
          <w:marRight w:val="0"/>
          <w:marTop w:val="0"/>
          <w:marBottom w:val="225"/>
          <w:divBdr>
            <w:top w:val="single" w:sz="6" w:space="11" w:color="CFCFCF"/>
            <w:left w:val="none" w:sz="0" w:space="0" w:color="auto"/>
            <w:bottom w:val="none" w:sz="0" w:space="0" w:color="auto"/>
            <w:right w:val="none" w:sz="0" w:space="0" w:color="auto"/>
          </w:divBdr>
        </w:div>
      </w:divsChild>
    </w:div>
    <w:div w:id="1408575598">
      <w:bodyDiv w:val="1"/>
      <w:marLeft w:val="0"/>
      <w:marRight w:val="0"/>
      <w:marTop w:val="0"/>
      <w:marBottom w:val="0"/>
      <w:divBdr>
        <w:top w:val="none" w:sz="0" w:space="0" w:color="auto"/>
        <w:left w:val="none" w:sz="0" w:space="0" w:color="auto"/>
        <w:bottom w:val="none" w:sz="0" w:space="0" w:color="auto"/>
        <w:right w:val="none" w:sz="0" w:space="0" w:color="auto"/>
      </w:divBdr>
    </w:div>
    <w:div w:id="1413771673">
      <w:bodyDiv w:val="1"/>
      <w:marLeft w:val="0"/>
      <w:marRight w:val="0"/>
      <w:marTop w:val="0"/>
      <w:marBottom w:val="0"/>
      <w:divBdr>
        <w:top w:val="none" w:sz="0" w:space="0" w:color="auto"/>
        <w:left w:val="none" w:sz="0" w:space="0" w:color="auto"/>
        <w:bottom w:val="none" w:sz="0" w:space="0" w:color="auto"/>
        <w:right w:val="none" w:sz="0" w:space="0" w:color="auto"/>
      </w:divBdr>
    </w:div>
    <w:div w:id="1434321559">
      <w:bodyDiv w:val="1"/>
      <w:marLeft w:val="0"/>
      <w:marRight w:val="0"/>
      <w:marTop w:val="0"/>
      <w:marBottom w:val="0"/>
      <w:divBdr>
        <w:top w:val="none" w:sz="0" w:space="0" w:color="auto"/>
        <w:left w:val="none" w:sz="0" w:space="0" w:color="auto"/>
        <w:bottom w:val="none" w:sz="0" w:space="0" w:color="auto"/>
        <w:right w:val="none" w:sz="0" w:space="0" w:color="auto"/>
      </w:divBdr>
    </w:div>
    <w:div w:id="1449737483">
      <w:bodyDiv w:val="1"/>
      <w:marLeft w:val="0"/>
      <w:marRight w:val="0"/>
      <w:marTop w:val="0"/>
      <w:marBottom w:val="0"/>
      <w:divBdr>
        <w:top w:val="none" w:sz="0" w:space="0" w:color="auto"/>
        <w:left w:val="none" w:sz="0" w:space="0" w:color="auto"/>
        <w:bottom w:val="none" w:sz="0" w:space="0" w:color="auto"/>
        <w:right w:val="none" w:sz="0" w:space="0" w:color="auto"/>
      </w:divBdr>
    </w:div>
    <w:div w:id="1457137119">
      <w:bodyDiv w:val="1"/>
      <w:marLeft w:val="0"/>
      <w:marRight w:val="0"/>
      <w:marTop w:val="0"/>
      <w:marBottom w:val="0"/>
      <w:divBdr>
        <w:top w:val="none" w:sz="0" w:space="0" w:color="auto"/>
        <w:left w:val="none" w:sz="0" w:space="0" w:color="auto"/>
        <w:bottom w:val="none" w:sz="0" w:space="0" w:color="auto"/>
        <w:right w:val="none" w:sz="0" w:space="0" w:color="auto"/>
      </w:divBdr>
    </w:div>
    <w:div w:id="1470248218">
      <w:bodyDiv w:val="1"/>
      <w:marLeft w:val="0"/>
      <w:marRight w:val="0"/>
      <w:marTop w:val="0"/>
      <w:marBottom w:val="0"/>
      <w:divBdr>
        <w:top w:val="none" w:sz="0" w:space="0" w:color="auto"/>
        <w:left w:val="none" w:sz="0" w:space="0" w:color="auto"/>
        <w:bottom w:val="none" w:sz="0" w:space="0" w:color="auto"/>
        <w:right w:val="none" w:sz="0" w:space="0" w:color="auto"/>
      </w:divBdr>
    </w:div>
    <w:div w:id="1493369817">
      <w:bodyDiv w:val="1"/>
      <w:marLeft w:val="0"/>
      <w:marRight w:val="0"/>
      <w:marTop w:val="0"/>
      <w:marBottom w:val="0"/>
      <w:divBdr>
        <w:top w:val="none" w:sz="0" w:space="0" w:color="auto"/>
        <w:left w:val="none" w:sz="0" w:space="0" w:color="auto"/>
        <w:bottom w:val="none" w:sz="0" w:space="0" w:color="auto"/>
        <w:right w:val="none" w:sz="0" w:space="0" w:color="auto"/>
      </w:divBdr>
    </w:div>
    <w:div w:id="1518621038">
      <w:bodyDiv w:val="1"/>
      <w:marLeft w:val="0"/>
      <w:marRight w:val="0"/>
      <w:marTop w:val="0"/>
      <w:marBottom w:val="0"/>
      <w:divBdr>
        <w:top w:val="none" w:sz="0" w:space="0" w:color="auto"/>
        <w:left w:val="none" w:sz="0" w:space="0" w:color="auto"/>
        <w:bottom w:val="none" w:sz="0" w:space="0" w:color="auto"/>
        <w:right w:val="none" w:sz="0" w:space="0" w:color="auto"/>
      </w:divBdr>
      <w:divsChild>
        <w:div w:id="1651710440">
          <w:marLeft w:val="0"/>
          <w:marRight w:val="0"/>
          <w:marTop w:val="0"/>
          <w:marBottom w:val="225"/>
          <w:divBdr>
            <w:top w:val="single" w:sz="6" w:space="11" w:color="CFCFCF"/>
            <w:left w:val="none" w:sz="0" w:space="0" w:color="auto"/>
            <w:bottom w:val="none" w:sz="0" w:space="0" w:color="auto"/>
            <w:right w:val="none" w:sz="0" w:space="0" w:color="auto"/>
          </w:divBdr>
        </w:div>
      </w:divsChild>
    </w:div>
    <w:div w:id="1542207311">
      <w:bodyDiv w:val="1"/>
      <w:marLeft w:val="0"/>
      <w:marRight w:val="0"/>
      <w:marTop w:val="0"/>
      <w:marBottom w:val="0"/>
      <w:divBdr>
        <w:top w:val="none" w:sz="0" w:space="0" w:color="auto"/>
        <w:left w:val="none" w:sz="0" w:space="0" w:color="auto"/>
        <w:bottom w:val="none" w:sz="0" w:space="0" w:color="auto"/>
        <w:right w:val="none" w:sz="0" w:space="0" w:color="auto"/>
      </w:divBdr>
    </w:div>
    <w:div w:id="1548643934">
      <w:bodyDiv w:val="1"/>
      <w:marLeft w:val="0"/>
      <w:marRight w:val="0"/>
      <w:marTop w:val="0"/>
      <w:marBottom w:val="0"/>
      <w:divBdr>
        <w:top w:val="none" w:sz="0" w:space="0" w:color="auto"/>
        <w:left w:val="none" w:sz="0" w:space="0" w:color="auto"/>
        <w:bottom w:val="none" w:sz="0" w:space="0" w:color="auto"/>
        <w:right w:val="none" w:sz="0" w:space="0" w:color="auto"/>
      </w:divBdr>
    </w:div>
    <w:div w:id="1558005980">
      <w:bodyDiv w:val="1"/>
      <w:marLeft w:val="0"/>
      <w:marRight w:val="0"/>
      <w:marTop w:val="0"/>
      <w:marBottom w:val="0"/>
      <w:divBdr>
        <w:top w:val="none" w:sz="0" w:space="0" w:color="auto"/>
        <w:left w:val="none" w:sz="0" w:space="0" w:color="auto"/>
        <w:bottom w:val="none" w:sz="0" w:space="0" w:color="auto"/>
        <w:right w:val="none" w:sz="0" w:space="0" w:color="auto"/>
      </w:divBdr>
    </w:div>
    <w:div w:id="1566836309">
      <w:bodyDiv w:val="1"/>
      <w:marLeft w:val="0"/>
      <w:marRight w:val="0"/>
      <w:marTop w:val="0"/>
      <w:marBottom w:val="0"/>
      <w:divBdr>
        <w:top w:val="none" w:sz="0" w:space="0" w:color="auto"/>
        <w:left w:val="none" w:sz="0" w:space="0" w:color="auto"/>
        <w:bottom w:val="none" w:sz="0" w:space="0" w:color="auto"/>
        <w:right w:val="none" w:sz="0" w:space="0" w:color="auto"/>
      </w:divBdr>
    </w:div>
    <w:div w:id="1579749389">
      <w:bodyDiv w:val="1"/>
      <w:marLeft w:val="0"/>
      <w:marRight w:val="0"/>
      <w:marTop w:val="0"/>
      <w:marBottom w:val="0"/>
      <w:divBdr>
        <w:top w:val="none" w:sz="0" w:space="0" w:color="auto"/>
        <w:left w:val="none" w:sz="0" w:space="0" w:color="auto"/>
        <w:bottom w:val="none" w:sz="0" w:space="0" w:color="auto"/>
        <w:right w:val="none" w:sz="0" w:space="0" w:color="auto"/>
      </w:divBdr>
    </w:div>
    <w:div w:id="1594777212">
      <w:bodyDiv w:val="1"/>
      <w:marLeft w:val="0"/>
      <w:marRight w:val="0"/>
      <w:marTop w:val="0"/>
      <w:marBottom w:val="0"/>
      <w:divBdr>
        <w:top w:val="none" w:sz="0" w:space="0" w:color="auto"/>
        <w:left w:val="none" w:sz="0" w:space="0" w:color="auto"/>
        <w:bottom w:val="none" w:sz="0" w:space="0" w:color="auto"/>
        <w:right w:val="none" w:sz="0" w:space="0" w:color="auto"/>
      </w:divBdr>
      <w:divsChild>
        <w:div w:id="1770468705">
          <w:marLeft w:val="0"/>
          <w:marRight w:val="0"/>
          <w:marTop w:val="0"/>
          <w:marBottom w:val="225"/>
          <w:divBdr>
            <w:top w:val="single" w:sz="6" w:space="11" w:color="CFCFCF"/>
            <w:left w:val="none" w:sz="0" w:space="0" w:color="auto"/>
            <w:bottom w:val="none" w:sz="0" w:space="0" w:color="auto"/>
            <w:right w:val="none" w:sz="0" w:space="0" w:color="auto"/>
          </w:divBdr>
        </w:div>
      </w:divsChild>
    </w:div>
    <w:div w:id="1606765397">
      <w:bodyDiv w:val="1"/>
      <w:marLeft w:val="0"/>
      <w:marRight w:val="0"/>
      <w:marTop w:val="0"/>
      <w:marBottom w:val="0"/>
      <w:divBdr>
        <w:top w:val="none" w:sz="0" w:space="0" w:color="auto"/>
        <w:left w:val="none" w:sz="0" w:space="0" w:color="auto"/>
        <w:bottom w:val="none" w:sz="0" w:space="0" w:color="auto"/>
        <w:right w:val="none" w:sz="0" w:space="0" w:color="auto"/>
      </w:divBdr>
    </w:div>
    <w:div w:id="1635982130">
      <w:bodyDiv w:val="1"/>
      <w:marLeft w:val="0"/>
      <w:marRight w:val="0"/>
      <w:marTop w:val="0"/>
      <w:marBottom w:val="0"/>
      <w:divBdr>
        <w:top w:val="none" w:sz="0" w:space="0" w:color="auto"/>
        <w:left w:val="none" w:sz="0" w:space="0" w:color="auto"/>
        <w:bottom w:val="none" w:sz="0" w:space="0" w:color="auto"/>
        <w:right w:val="none" w:sz="0" w:space="0" w:color="auto"/>
      </w:divBdr>
    </w:div>
    <w:div w:id="1708407976">
      <w:bodyDiv w:val="1"/>
      <w:marLeft w:val="0"/>
      <w:marRight w:val="0"/>
      <w:marTop w:val="0"/>
      <w:marBottom w:val="0"/>
      <w:divBdr>
        <w:top w:val="none" w:sz="0" w:space="0" w:color="auto"/>
        <w:left w:val="none" w:sz="0" w:space="0" w:color="auto"/>
        <w:bottom w:val="none" w:sz="0" w:space="0" w:color="auto"/>
        <w:right w:val="none" w:sz="0" w:space="0" w:color="auto"/>
      </w:divBdr>
    </w:div>
    <w:div w:id="1738480420">
      <w:bodyDiv w:val="1"/>
      <w:marLeft w:val="0"/>
      <w:marRight w:val="0"/>
      <w:marTop w:val="0"/>
      <w:marBottom w:val="0"/>
      <w:divBdr>
        <w:top w:val="none" w:sz="0" w:space="0" w:color="auto"/>
        <w:left w:val="none" w:sz="0" w:space="0" w:color="auto"/>
        <w:bottom w:val="none" w:sz="0" w:space="0" w:color="auto"/>
        <w:right w:val="none" w:sz="0" w:space="0" w:color="auto"/>
      </w:divBdr>
    </w:div>
    <w:div w:id="1741445084">
      <w:bodyDiv w:val="1"/>
      <w:marLeft w:val="0"/>
      <w:marRight w:val="0"/>
      <w:marTop w:val="0"/>
      <w:marBottom w:val="0"/>
      <w:divBdr>
        <w:top w:val="none" w:sz="0" w:space="0" w:color="auto"/>
        <w:left w:val="none" w:sz="0" w:space="0" w:color="auto"/>
        <w:bottom w:val="none" w:sz="0" w:space="0" w:color="auto"/>
        <w:right w:val="none" w:sz="0" w:space="0" w:color="auto"/>
      </w:divBdr>
    </w:div>
    <w:div w:id="1757170352">
      <w:bodyDiv w:val="1"/>
      <w:marLeft w:val="0"/>
      <w:marRight w:val="0"/>
      <w:marTop w:val="0"/>
      <w:marBottom w:val="0"/>
      <w:divBdr>
        <w:top w:val="none" w:sz="0" w:space="0" w:color="auto"/>
        <w:left w:val="none" w:sz="0" w:space="0" w:color="auto"/>
        <w:bottom w:val="none" w:sz="0" w:space="0" w:color="auto"/>
        <w:right w:val="none" w:sz="0" w:space="0" w:color="auto"/>
      </w:divBdr>
    </w:div>
    <w:div w:id="1804351211">
      <w:bodyDiv w:val="1"/>
      <w:marLeft w:val="0"/>
      <w:marRight w:val="0"/>
      <w:marTop w:val="0"/>
      <w:marBottom w:val="0"/>
      <w:divBdr>
        <w:top w:val="none" w:sz="0" w:space="0" w:color="auto"/>
        <w:left w:val="none" w:sz="0" w:space="0" w:color="auto"/>
        <w:bottom w:val="none" w:sz="0" w:space="0" w:color="auto"/>
        <w:right w:val="none" w:sz="0" w:space="0" w:color="auto"/>
      </w:divBdr>
      <w:divsChild>
        <w:div w:id="1578635148">
          <w:marLeft w:val="0"/>
          <w:marRight w:val="0"/>
          <w:marTop w:val="0"/>
          <w:marBottom w:val="225"/>
          <w:divBdr>
            <w:top w:val="single" w:sz="6" w:space="11" w:color="CFCFCF"/>
            <w:left w:val="none" w:sz="0" w:space="0" w:color="auto"/>
            <w:bottom w:val="none" w:sz="0" w:space="0" w:color="auto"/>
            <w:right w:val="none" w:sz="0" w:space="0" w:color="auto"/>
          </w:divBdr>
        </w:div>
      </w:divsChild>
    </w:div>
    <w:div w:id="1809585759">
      <w:bodyDiv w:val="1"/>
      <w:marLeft w:val="0"/>
      <w:marRight w:val="0"/>
      <w:marTop w:val="0"/>
      <w:marBottom w:val="0"/>
      <w:divBdr>
        <w:top w:val="none" w:sz="0" w:space="0" w:color="auto"/>
        <w:left w:val="none" w:sz="0" w:space="0" w:color="auto"/>
        <w:bottom w:val="none" w:sz="0" w:space="0" w:color="auto"/>
        <w:right w:val="none" w:sz="0" w:space="0" w:color="auto"/>
      </w:divBdr>
    </w:div>
    <w:div w:id="1815680326">
      <w:bodyDiv w:val="1"/>
      <w:marLeft w:val="0"/>
      <w:marRight w:val="0"/>
      <w:marTop w:val="0"/>
      <w:marBottom w:val="0"/>
      <w:divBdr>
        <w:top w:val="none" w:sz="0" w:space="0" w:color="auto"/>
        <w:left w:val="none" w:sz="0" w:space="0" w:color="auto"/>
        <w:bottom w:val="none" w:sz="0" w:space="0" w:color="auto"/>
        <w:right w:val="none" w:sz="0" w:space="0" w:color="auto"/>
      </w:divBdr>
    </w:div>
    <w:div w:id="1823349188">
      <w:bodyDiv w:val="1"/>
      <w:marLeft w:val="0"/>
      <w:marRight w:val="0"/>
      <w:marTop w:val="0"/>
      <w:marBottom w:val="0"/>
      <w:divBdr>
        <w:top w:val="none" w:sz="0" w:space="0" w:color="auto"/>
        <w:left w:val="none" w:sz="0" w:space="0" w:color="auto"/>
        <w:bottom w:val="none" w:sz="0" w:space="0" w:color="auto"/>
        <w:right w:val="none" w:sz="0" w:space="0" w:color="auto"/>
      </w:divBdr>
    </w:div>
    <w:div w:id="1823504537">
      <w:bodyDiv w:val="1"/>
      <w:marLeft w:val="0"/>
      <w:marRight w:val="0"/>
      <w:marTop w:val="0"/>
      <w:marBottom w:val="0"/>
      <w:divBdr>
        <w:top w:val="none" w:sz="0" w:space="0" w:color="auto"/>
        <w:left w:val="none" w:sz="0" w:space="0" w:color="auto"/>
        <w:bottom w:val="none" w:sz="0" w:space="0" w:color="auto"/>
        <w:right w:val="none" w:sz="0" w:space="0" w:color="auto"/>
      </w:divBdr>
    </w:div>
    <w:div w:id="1824079924">
      <w:bodyDiv w:val="1"/>
      <w:marLeft w:val="0"/>
      <w:marRight w:val="0"/>
      <w:marTop w:val="0"/>
      <w:marBottom w:val="0"/>
      <w:divBdr>
        <w:top w:val="none" w:sz="0" w:space="0" w:color="auto"/>
        <w:left w:val="none" w:sz="0" w:space="0" w:color="auto"/>
        <w:bottom w:val="none" w:sz="0" w:space="0" w:color="auto"/>
        <w:right w:val="none" w:sz="0" w:space="0" w:color="auto"/>
      </w:divBdr>
    </w:div>
    <w:div w:id="1848787479">
      <w:bodyDiv w:val="1"/>
      <w:marLeft w:val="0"/>
      <w:marRight w:val="0"/>
      <w:marTop w:val="0"/>
      <w:marBottom w:val="0"/>
      <w:divBdr>
        <w:top w:val="none" w:sz="0" w:space="0" w:color="auto"/>
        <w:left w:val="none" w:sz="0" w:space="0" w:color="auto"/>
        <w:bottom w:val="none" w:sz="0" w:space="0" w:color="auto"/>
        <w:right w:val="none" w:sz="0" w:space="0" w:color="auto"/>
      </w:divBdr>
    </w:div>
    <w:div w:id="1863130173">
      <w:bodyDiv w:val="1"/>
      <w:marLeft w:val="0"/>
      <w:marRight w:val="0"/>
      <w:marTop w:val="0"/>
      <w:marBottom w:val="0"/>
      <w:divBdr>
        <w:top w:val="none" w:sz="0" w:space="0" w:color="auto"/>
        <w:left w:val="none" w:sz="0" w:space="0" w:color="auto"/>
        <w:bottom w:val="none" w:sz="0" w:space="0" w:color="auto"/>
        <w:right w:val="none" w:sz="0" w:space="0" w:color="auto"/>
      </w:divBdr>
    </w:div>
    <w:div w:id="1869247368">
      <w:bodyDiv w:val="1"/>
      <w:marLeft w:val="0"/>
      <w:marRight w:val="0"/>
      <w:marTop w:val="0"/>
      <w:marBottom w:val="0"/>
      <w:divBdr>
        <w:top w:val="none" w:sz="0" w:space="0" w:color="auto"/>
        <w:left w:val="none" w:sz="0" w:space="0" w:color="auto"/>
        <w:bottom w:val="none" w:sz="0" w:space="0" w:color="auto"/>
        <w:right w:val="none" w:sz="0" w:space="0" w:color="auto"/>
      </w:divBdr>
    </w:div>
    <w:div w:id="1880165672">
      <w:bodyDiv w:val="1"/>
      <w:marLeft w:val="0"/>
      <w:marRight w:val="0"/>
      <w:marTop w:val="0"/>
      <w:marBottom w:val="0"/>
      <w:divBdr>
        <w:top w:val="none" w:sz="0" w:space="0" w:color="auto"/>
        <w:left w:val="none" w:sz="0" w:space="0" w:color="auto"/>
        <w:bottom w:val="none" w:sz="0" w:space="0" w:color="auto"/>
        <w:right w:val="none" w:sz="0" w:space="0" w:color="auto"/>
      </w:divBdr>
    </w:div>
    <w:div w:id="1905749389">
      <w:bodyDiv w:val="1"/>
      <w:marLeft w:val="0"/>
      <w:marRight w:val="0"/>
      <w:marTop w:val="0"/>
      <w:marBottom w:val="0"/>
      <w:divBdr>
        <w:top w:val="none" w:sz="0" w:space="0" w:color="auto"/>
        <w:left w:val="none" w:sz="0" w:space="0" w:color="auto"/>
        <w:bottom w:val="none" w:sz="0" w:space="0" w:color="auto"/>
        <w:right w:val="none" w:sz="0" w:space="0" w:color="auto"/>
      </w:divBdr>
    </w:div>
    <w:div w:id="1923565093">
      <w:bodyDiv w:val="1"/>
      <w:marLeft w:val="0"/>
      <w:marRight w:val="0"/>
      <w:marTop w:val="0"/>
      <w:marBottom w:val="0"/>
      <w:divBdr>
        <w:top w:val="none" w:sz="0" w:space="0" w:color="auto"/>
        <w:left w:val="none" w:sz="0" w:space="0" w:color="auto"/>
        <w:bottom w:val="none" w:sz="0" w:space="0" w:color="auto"/>
        <w:right w:val="none" w:sz="0" w:space="0" w:color="auto"/>
      </w:divBdr>
    </w:div>
    <w:div w:id="1982227264">
      <w:bodyDiv w:val="1"/>
      <w:marLeft w:val="0"/>
      <w:marRight w:val="0"/>
      <w:marTop w:val="0"/>
      <w:marBottom w:val="0"/>
      <w:divBdr>
        <w:top w:val="none" w:sz="0" w:space="0" w:color="auto"/>
        <w:left w:val="none" w:sz="0" w:space="0" w:color="auto"/>
        <w:bottom w:val="none" w:sz="0" w:space="0" w:color="auto"/>
        <w:right w:val="none" w:sz="0" w:space="0" w:color="auto"/>
      </w:divBdr>
    </w:div>
    <w:div w:id="1987316939">
      <w:bodyDiv w:val="1"/>
      <w:marLeft w:val="0"/>
      <w:marRight w:val="0"/>
      <w:marTop w:val="0"/>
      <w:marBottom w:val="0"/>
      <w:divBdr>
        <w:top w:val="none" w:sz="0" w:space="0" w:color="auto"/>
        <w:left w:val="none" w:sz="0" w:space="0" w:color="auto"/>
        <w:bottom w:val="none" w:sz="0" w:space="0" w:color="auto"/>
        <w:right w:val="none" w:sz="0" w:space="0" w:color="auto"/>
      </w:divBdr>
    </w:div>
    <w:div w:id="1995647245">
      <w:bodyDiv w:val="1"/>
      <w:marLeft w:val="0"/>
      <w:marRight w:val="0"/>
      <w:marTop w:val="0"/>
      <w:marBottom w:val="0"/>
      <w:divBdr>
        <w:top w:val="none" w:sz="0" w:space="0" w:color="auto"/>
        <w:left w:val="none" w:sz="0" w:space="0" w:color="auto"/>
        <w:bottom w:val="none" w:sz="0" w:space="0" w:color="auto"/>
        <w:right w:val="none" w:sz="0" w:space="0" w:color="auto"/>
      </w:divBdr>
      <w:divsChild>
        <w:div w:id="1556352593">
          <w:marLeft w:val="0"/>
          <w:marRight w:val="0"/>
          <w:marTop w:val="0"/>
          <w:marBottom w:val="225"/>
          <w:divBdr>
            <w:top w:val="single" w:sz="6" w:space="11" w:color="CFCFCF"/>
            <w:left w:val="none" w:sz="0" w:space="0" w:color="auto"/>
            <w:bottom w:val="none" w:sz="0" w:space="0" w:color="auto"/>
            <w:right w:val="none" w:sz="0" w:space="0" w:color="auto"/>
          </w:divBdr>
        </w:div>
      </w:divsChild>
    </w:div>
    <w:div w:id="2001426244">
      <w:bodyDiv w:val="1"/>
      <w:marLeft w:val="0"/>
      <w:marRight w:val="0"/>
      <w:marTop w:val="0"/>
      <w:marBottom w:val="0"/>
      <w:divBdr>
        <w:top w:val="none" w:sz="0" w:space="0" w:color="auto"/>
        <w:left w:val="none" w:sz="0" w:space="0" w:color="auto"/>
        <w:bottom w:val="none" w:sz="0" w:space="0" w:color="auto"/>
        <w:right w:val="none" w:sz="0" w:space="0" w:color="auto"/>
      </w:divBdr>
    </w:div>
    <w:div w:id="2029134359">
      <w:bodyDiv w:val="1"/>
      <w:marLeft w:val="0"/>
      <w:marRight w:val="0"/>
      <w:marTop w:val="0"/>
      <w:marBottom w:val="0"/>
      <w:divBdr>
        <w:top w:val="none" w:sz="0" w:space="0" w:color="auto"/>
        <w:left w:val="none" w:sz="0" w:space="0" w:color="auto"/>
        <w:bottom w:val="none" w:sz="0" w:space="0" w:color="auto"/>
        <w:right w:val="none" w:sz="0" w:space="0" w:color="auto"/>
      </w:divBdr>
    </w:div>
    <w:div w:id="2036416816">
      <w:bodyDiv w:val="1"/>
      <w:marLeft w:val="0"/>
      <w:marRight w:val="0"/>
      <w:marTop w:val="0"/>
      <w:marBottom w:val="0"/>
      <w:divBdr>
        <w:top w:val="none" w:sz="0" w:space="0" w:color="auto"/>
        <w:left w:val="none" w:sz="0" w:space="0" w:color="auto"/>
        <w:bottom w:val="none" w:sz="0" w:space="0" w:color="auto"/>
        <w:right w:val="none" w:sz="0" w:space="0" w:color="auto"/>
      </w:divBdr>
    </w:div>
    <w:div w:id="2041857733">
      <w:bodyDiv w:val="1"/>
      <w:marLeft w:val="0"/>
      <w:marRight w:val="0"/>
      <w:marTop w:val="0"/>
      <w:marBottom w:val="0"/>
      <w:divBdr>
        <w:top w:val="none" w:sz="0" w:space="0" w:color="auto"/>
        <w:left w:val="none" w:sz="0" w:space="0" w:color="auto"/>
        <w:bottom w:val="none" w:sz="0" w:space="0" w:color="auto"/>
        <w:right w:val="none" w:sz="0" w:space="0" w:color="auto"/>
      </w:divBdr>
    </w:div>
    <w:div w:id="2051496192">
      <w:bodyDiv w:val="1"/>
      <w:marLeft w:val="0"/>
      <w:marRight w:val="0"/>
      <w:marTop w:val="0"/>
      <w:marBottom w:val="0"/>
      <w:divBdr>
        <w:top w:val="none" w:sz="0" w:space="0" w:color="auto"/>
        <w:left w:val="none" w:sz="0" w:space="0" w:color="auto"/>
        <w:bottom w:val="none" w:sz="0" w:space="0" w:color="auto"/>
        <w:right w:val="none" w:sz="0" w:space="0" w:color="auto"/>
      </w:divBdr>
    </w:div>
    <w:div w:id="2061048023">
      <w:bodyDiv w:val="1"/>
      <w:marLeft w:val="0"/>
      <w:marRight w:val="0"/>
      <w:marTop w:val="0"/>
      <w:marBottom w:val="0"/>
      <w:divBdr>
        <w:top w:val="none" w:sz="0" w:space="0" w:color="auto"/>
        <w:left w:val="none" w:sz="0" w:space="0" w:color="auto"/>
        <w:bottom w:val="none" w:sz="0" w:space="0" w:color="auto"/>
        <w:right w:val="none" w:sz="0" w:space="0" w:color="auto"/>
      </w:divBdr>
    </w:div>
    <w:div w:id="2064254165">
      <w:bodyDiv w:val="1"/>
      <w:marLeft w:val="0"/>
      <w:marRight w:val="0"/>
      <w:marTop w:val="0"/>
      <w:marBottom w:val="0"/>
      <w:divBdr>
        <w:top w:val="none" w:sz="0" w:space="0" w:color="auto"/>
        <w:left w:val="none" w:sz="0" w:space="0" w:color="auto"/>
        <w:bottom w:val="none" w:sz="0" w:space="0" w:color="auto"/>
        <w:right w:val="none" w:sz="0" w:space="0" w:color="auto"/>
      </w:divBdr>
    </w:div>
    <w:div w:id="2065174217">
      <w:bodyDiv w:val="1"/>
      <w:marLeft w:val="0"/>
      <w:marRight w:val="0"/>
      <w:marTop w:val="0"/>
      <w:marBottom w:val="0"/>
      <w:divBdr>
        <w:top w:val="none" w:sz="0" w:space="0" w:color="auto"/>
        <w:left w:val="none" w:sz="0" w:space="0" w:color="auto"/>
        <w:bottom w:val="none" w:sz="0" w:space="0" w:color="auto"/>
        <w:right w:val="none" w:sz="0" w:space="0" w:color="auto"/>
      </w:divBdr>
    </w:div>
    <w:div w:id="2082867013">
      <w:bodyDiv w:val="1"/>
      <w:marLeft w:val="0"/>
      <w:marRight w:val="0"/>
      <w:marTop w:val="0"/>
      <w:marBottom w:val="0"/>
      <w:divBdr>
        <w:top w:val="none" w:sz="0" w:space="0" w:color="auto"/>
        <w:left w:val="none" w:sz="0" w:space="0" w:color="auto"/>
        <w:bottom w:val="none" w:sz="0" w:space="0" w:color="auto"/>
        <w:right w:val="none" w:sz="0" w:space="0" w:color="auto"/>
      </w:divBdr>
    </w:div>
    <w:div w:id="2098935575">
      <w:bodyDiv w:val="1"/>
      <w:marLeft w:val="0"/>
      <w:marRight w:val="0"/>
      <w:marTop w:val="0"/>
      <w:marBottom w:val="0"/>
      <w:divBdr>
        <w:top w:val="none" w:sz="0" w:space="0" w:color="auto"/>
        <w:left w:val="none" w:sz="0" w:space="0" w:color="auto"/>
        <w:bottom w:val="none" w:sz="0" w:space="0" w:color="auto"/>
        <w:right w:val="none" w:sz="0" w:space="0" w:color="auto"/>
      </w:divBdr>
    </w:div>
    <w:div w:id="2100590405">
      <w:bodyDiv w:val="1"/>
      <w:marLeft w:val="0"/>
      <w:marRight w:val="0"/>
      <w:marTop w:val="0"/>
      <w:marBottom w:val="0"/>
      <w:divBdr>
        <w:top w:val="none" w:sz="0" w:space="0" w:color="auto"/>
        <w:left w:val="none" w:sz="0" w:space="0" w:color="auto"/>
        <w:bottom w:val="none" w:sz="0" w:space="0" w:color="auto"/>
        <w:right w:val="none" w:sz="0" w:space="0" w:color="auto"/>
      </w:divBdr>
    </w:div>
    <w:div w:id="2101875712">
      <w:bodyDiv w:val="1"/>
      <w:marLeft w:val="0"/>
      <w:marRight w:val="0"/>
      <w:marTop w:val="0"/>
      <w:marBottom w:val="0"/>
      <w:divBdr>
        <w:top w:val="none" w:sz="0" w:space="0" w:color="auto"/>
        <w:left w:val="none" w:sz="0" w:space="0" w:color="auto"/>
        <w:bottom w:val="none" w:sz="0" w:space="0" w:color="auto"/>
        <w:right w:val="none" w:sz="0" w:space="0" w:color="auto"/>
      </w:divBdr>
      <w:divsChild>
        <w:div w:id="1653946660">
          <w:marLeft w:val="0"/>
          <w:marRight w:val="0"/>
          <w:marTop w:val="0"/>
          <w:marBottom w:val="225"/>
          <w:divBdr>
            <w:top w:val="single" w:sz="6" w:space="11" w:color="CFCFCF"/>
            <w:left w:val="none" w:sz="0" w:space="0" w:color="auto"/>
            <w:bottom w:val="none" w:sz="0" w:space="0" w:color="auto"/>
            <w:right w:val="none" w:sz="0" w:space="0" w:color="auto"/>
          </w:divBdr>
        </w:div>
      </w:divsChild>
    </w:div>
    <w:div w:id="2105344710">
      <w:bodyDiv w:val="1"/>
      <w:marLeft w:val="0"/>
      <w:marRight w:val="0"/>
      <w:marTop w:val="0"/>
      <w:marBottom w:val="0"/>
      <w:divBdr>
        <w:top w:val="none" w:sz="0" w:space="0" w:color="auto"/>
        <w:left w:val="none" w:sz="0" w:space="0" w:color="auto"/>
        <w:bottom w:val="none" w:sz="0" w:space="0" w:color="auto"/>
        <w:right w:val="none" w:sz="0" w:space="0" w:color="auto"/>
      </w:divBdr>
    </w:div>
    <w:div w:id="2107651761">
      <w:bodyDiv w:val="1"/>
      <w:marLeft w:val="0"/>
      <w:marRight w:val="0"/>
      <w:marTop w:val="0"/>
      <w:marBottom w:val="0"/>
      <w:divBdr>
        <w:top w:val="none" w:sz="0" w:space="0" w:color="auto"/>
        <w:left w:val="none" w:sz="0" w:space="0" w:color="auto"/>
        <w:bottom w:val="none" w:sz="0" w:space="0" w:color="auto"/>
        <w:right w:val="none" w:sz="0" w:space="0" w:color="auto"/>
      </w:divBdr>
    </w:div>
    <w:div w:id="2109351358">
      <w:bodyDiv w:val="1"/>
      <w:marLeft w:val="0"/>
      <w:marRight w:val="0"/>
      <w:marTop w:val="0"/>
      <w:marBottom w:val="0"/>
      <w:divBdr>
        <w:top w:val="none" w:sz="0" w:space="0" w:color="auto"/>
        <w:left w:val="none" w:sz="0" w:space="0" w:color="auto"/>
        <w:bottom w:val="none" w:sz="0" w:space="0" w:color="auto"/>
        <w:right w:val="none" w:sz="0" w:space="0" w:color="auto"/>
      </w:divBdr>
      <w:divsChild>
        <w:div w:id="2101024901">
          <w:marLeft w:val="0"/>
          <w:marRight w:val="0"/>
          <w:marTop w:val="0"/>
          <w:marBottom w:val="225"/>
          <w:divBdr>
            <w:top w:val="single" w:sz="6" w:space="11" w:color="CFCFCF"/>
            <w:left w:val="none" w:sz="0" w:space="0" w:color="auto"/>
            <w:bottom w:val="none" w:sz="0" w:space="0" w:color="auto"/>
            <w:right w:val="none" w:sz="0" w:space="0" w:color="auto"/>
          </w:divBdr>
        </w:div>
      </w:divsChild>
    </w:div>
    <w:div w:id="2110813464">
      <w:bodyDiv w:val="1"/>
      <w:marLeft w:val="0"/>
      <w:marRight w:val="0"/>
      <w:marTop w:val="0"/>
      <w:marBottom w:val="0"/>
      <w:divBdr>
        <w:top w:val="none" w:sz="0" w:space="0" w:color="auto"/>
        <w:left w:val="none" w:sz="0" w:space="0" w:color="auto"/>
        <w:bottom w:val="none" w:sz="0" w:space="0" w:color="auto"/>
        <w:right w:val="none" w:sz="0" w:space="0" w:color="auto"/>
      </w:divBdr>
    </w:div>
    <w:div w:id="2133748035">
      <w:bodyDiv w:val="1"/>
      <w:marLeft w:val="0"/>
      <w:marRight w:val="0"/>
      <w:marTop w:val="0"/>
      <w:marBottom w:val="0"/>
      <w:divBdr>
        <w:top w:val="none" w:sz="0" w:space="0" w:color="auto"/>
        <w:left w:val="none" w:sz="0" w:space="0" w:color="auto"/>
        <w:bottom w:val="none" w:sz="0" w:space="0" w:color="auto"/>
        <w:right w:val="none" w:sz="0" w:space="0" w:color="auto"/>
      </w:divBdr>
    </w:div>
    <w:div w:id="214650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180</TotalTime>
  <Pages>2</Pages>
  <Words>688</Words>
  <Characters>3927</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207</cp:revision>
  <dcterms:created xsi:type="dcterms:W3CDTF">2022-11-02T01:23:00Z</dcterms:created>
  <dcterms:modified xsi:type="dcterms:W3CDTF">2022-11-02T04:27:00Z</dcterms:modified>
</cp:coreProperties>
</file>