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D4B" w:rsidRDefault="00E245DD" w:rsidP="00677D4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E245DD">
        <w:rPr>
          <w:rFonts w:ascii="Times New Roman" w:hAnsi="Times New Roman" w:cs="Times New Roman"/>
          <w:b/>
          <w:bCs/>
          <w:sz w:val="28"/>
          <w:szCs w:val="28"/>
        </w:rPr>
        <w:t>Уголовное дело о незаконном обороте особо ценных диких животных, возбужденное по материалам Западно-Байкальской межрайонной природоохранной прокуратуры, направлено в суд</w:t>
      </w:r>
    </w:p>
    <w:bookmarkEnd w:id="0"/>
    <w:p w:rsidR="00677D4B" w:rsidRPr="00677D4B" w:rsidRDefault="00677D4B" w:rsidP="00677D4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45DD" w:rsidRPr="00E245DD" w:rsidRDefault="00E245DD" w:rsidP="00E245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5DD">
        <w:rPr>
          <w:rFonts w:ascii="Times New Roman" w:hAnsi="Times New Roman" w:cs="Times New Roman"/>
          <w:sz w:val="28"/>
          <w:szCs w:val="28"/>
        </w:rPr>
        <w:t>По материалам Западно-Байкальской межрайонной природоохранной прокуратуры следственным отделом по Куйбышевскому району города Иркутска СУ СК России по Иркутской области завершено расследование уголовного дела в отношении двух жителей г. Иркутска.</w:t>
      </w:r>
    </w:p>
    <w:p w:rsidR="00E245DD" w:rsidRPr="00E245DD" w:rsidRDefault="00E245DD" w:rsidP="00E245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5DD">
        <w:rPr>
          <w:rFonts w:ascii="Times New Roman" w:hAnsi="Times New Roman" w:cs="Times New Roman"/>
          <w:sz w:val="28"/>
          <w:szCs w:val="28"/>
        </w:rPr>
        <w:t>Уголовное дело было возбуждено в связи с совершением ими преступления, предусмотренного ч.3 ст. 258.1 УК РФ (незаконные приобретение, хранение, продажа дериватов (производных) особо ценных животных, принадлежащих к видам, занесенным в Красную книгу РФ, с публичной демонстрацией в сети Интернет, совершенные группой лиц).</w:t>
      </w:r>
    </w:p>
    <w:p w:rsidR="00E245DD" w:rsidRPr="00E245DD" w:rsidRDefault="00864942" w:rsidP="00E245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версии следствия</w:t>
      </w:r>
      <w:r w:rsidR="00E245DD" w:rsidRPr="00E245DD">
        <w:rPr>
          <w:rFonts w:ascii="Times New Roman" w:hAnsi="Times New Roman" w:cs="Times New Roman"/>
          <w:sz w:val="28"/>
          <w:szCs w:val="28"/>
        </w:rPr>
        <w:t xml:space="preserve"> сотрудник одного из магазинов города Иркутска, осуществляющих продажу различных украшений, выполненных из производных от животных, незаконно приобрел у охотника тушку беркута. После чего мужчина передал птицу таксидермисту, который согласился изготовить и обработать дериваты для продажи.</w:t>
      </w:r>
    </w:p>
    <w:p w:rsidR="00E245DD" w:rsidRPr="00E245DD" w:rsidRDefault="00E245DD" w:rsidP="00E245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5DD">
        <w:rPr>
          <w:rFonts w:ascii="Times New Roman" w:hAnsi="Times New Roman" w:cs="Times New Roman"/>
          <w:sz w:val="28"/>
          <w:szCs w:val="28"/>
        </w:rPr>
        <w:t>В ходе обысков когти и череп птицы были обнаружены в частном доме в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45DD">
        <w:rPr>
          <w:rFonts w:ascii="Times New Roman" w:hAnsi="Times New Roman" w:cs="Times New Roman"/>
          <w:sz w:val="28"/>
          <w:szCs w:val="28"/>
        </w:rPr>
        <w:t>Иркутске. Кроме того, на сайте интернет-магазина обвиняемым было размещено объявление о продаже когтей беркута стоимостью более 30 тыс. рублей.</w:t>
      </w:r>
    </w:p>
    <w:p w:rsidR="00E245DD" w:rsidRPr="00E245DD" w:rsidRDefault="00E245DD" w:rsidP="00E245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45DD">
        <w:rPr>
          <w:rFonts w:ascii="Times New Roman" w:hAnsi="Times New Roman" w:cs="Times New Roman"/>
          <w:sz w:val="28"/>
          <w:szCs w:val="28"/>
        </w:rPr>
        <w:t>Вина обвиняемых в совершении преступления подтверждается проведенными экспертизами и собранными доказательствами. Ущерб, причиненный Российской Федерации, составляет 777 тыс. рублей.</w:t>
      </w:r>
    </w:p>
    <w:p w:rsidR="00E245DD" w:rsidRPr="00E245DD" w:rsidRDefault="00E245DD" w:rsidP="00E245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245DD">
        <w:rPr>
          <w:rFonts w:ascii="Times New Roman" w:hAnsi="Times New Roman" w:cs="Times New Roman"/>
          <w:sz w:val="28"/>
          <w:szCs w:val="28"/>
        </w:rPr>
        <w:t xml:space="preserve">В настоящее время уголовное дело с утвержденным прокурором обвинительным заключением направлено в суд для </w:t>
      </w:r>
      <w:r>
        <w:rPr>
          <w:rFonts w:ascii="Times New Roman" w:hAnsi="Times New Roman" w:cs="Times New Roman"/>
          <w:sz w:val="28"/>
          <w:szCs w:val="28"/>
        </w:rPr>
        <w:t xml:space="preserve">рассмотрения </w:t>
      </w:r>
      <w:r w:rsidRPr="00E245DD">
        <w:rPr>
          <w:rFonts w:ascii="Times New Roman" w:hAnsi="Times New Roman" w:cs="Times New Roman"/>
          <w:sz w:val="28"/>
          <w:szCs w:val="28"/>
        </w:rPr>
        <w:t>по существу</w:t>
      </w:r>
      <w:proofErr w:type="gramEnd"/>
      <w:r w:rsidRPr="00E245DD">
        <w:rPr>
          <w:rFonts w:ascii="Times New Roman" w:hAnsi="Times New Roman" w:cs="Times New Roman"/>
          <w:sz w:val="28"/>
          <w:szCs w:val="28"/>
        </w:rPr>
        <w:t>.</w:t>
      </w:r>
    </w:p>
    <w:p w:rsidR="005A77FF" w:rsidRPr="00677D4B" w:rsidRDefault="00CF2F36" w:rsidP="00677D4B"/>
    <w:sectPr w:rsidR="005A77FF" w:rsidRPr="00677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D3B"/>
    <w:rsid w:val="00471D3B"/>
    <w:rsid w:val="00677D4B"/>
    <w:rsid w:val="00864942"/>
    <w:rsid w:val="008F3F7E"/>
    <w:rsid w:val="009E42A2"/>
    <w:rsid w:val="00CF2F36"/>
    <w:rsid w:val="00E24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Колесникова Алина Витальевна</dc:creator>
  <cp:lastModifiedBy>Андрей1995 Куклин Андрей</cp:lastModifiedBy>
  <cp:revision>2</cp:revision>
  <dcterms:created xsi:type="dcterms:W3CDTF">2024-06-05T06:29:00Z</dcterms:created>
  <dcterms:modified xsi:type="dcterms:W3CDTF">2024-06-05T06:29:00Z</dcterms:modified>
</cp:coreProperties>
</file>