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C5CF3" w:rsidRPr="00AC5CF3" w:rsidRDefault="00AC5CF3" w:rsidP="00AC5CF3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октября 2019 г.                                                                                №208-п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28.03.2013 Г. № 86-П 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ОПЛАТЕ ТРУДА ВОДИТЕЛЕЙ ПОЖАРНЫХ МАШИН ОЕКСКОГО МУНИЦИПАЛЬНОГО ОБРАЗОВАНИЯ»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упорядочения оплаты труда водителей пожарных машин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14.06.2019 г. № 125-уг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статьями 59, 61 Устава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C5CF3" w:rsidRPr="00AC5CF3" w:rsidRDefault="00AC5CF3" w:rsidP="00AC5CF3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изменения в Положение об оплате труда водителей пожарных машин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утвержденное постановлением администрации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28.03.2013 г. № 86-п: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Приложение № 1 к Положению изложить в новой редакции (прилагается).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 Пункт 4.4. части 4 Положения изложить в новой редакции: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«4.4. Работникам выплачивается премия по итогам работы за определенный период (месяц, квартал, год).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Премия выплачивается в целях обеспечения материальной заинтересованности работников в своевременном и качественном выполнении своих должностных обязанностей.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Премия выплачивается работнику в размере до двух должностных окладов пропорционально отработанному времени в определенном периоде, за который производится выплата.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Премирование производится в пределах средств, направленных на оплату труда.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Выплата премии производится на основании распоряжения главы администрации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Признать утратившим силу постановление администрации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22.02.2018 г. № 28-п «О внесении изменений в постановление администрации от 28.03.2013 г. № 86-п «Об утверждении Положения об оплате труда водителей пожарных машин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Общему отделу администрации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оригиналы постановлений от 28.03.2013 г. № 86-п информацию о внесении изменений, от 22.02.2018 г. № 28-п информацию об отмене.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постановление в информационном бюллетене  «Вестник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Контроль за исполнением настоящего постановления возложить на начальника финансово-экономического отдела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C5C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</w:t>
      </w:r>
      <w:proofErr w:type="spellEnd"/>
      <w:r w:rsidRPr="00AC5C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. главы администрации </w:t>
      </w:r>
      <w:proofErr w:type="spellStart"/>
      <w:r w:rsidRPr="00AC5C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AC5C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AC5CF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октября 2019 г. №208-п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</w:t>
      </w:r>
      <w:proofErr w:type="gram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окладов  водителей</w:t>
      </w:r>
      <w:proofErr w:type="gram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пожарных машин </w:t>
      </w:r>
      <w:proofErr w:type="spellStart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C5CF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C5CF3" w:rsidRPr="00AC5CF3" w:rsidRDefault="00AC5CF3" w:rsidP="00AC5CF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2677"/>
      </w:tblGrid>
      <w:tr w:rsidR="00AC5CF3" w:rsidRPr="00AC5CF3" w:rsidTr="00AC5CF3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5CF3" w:rsidRPr="00AC5CF3" w:rsidRDefault="00AC5CF3" w:rsidP="00AC5CF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CF3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Наименование группы тарифных ставок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5CF3" w:rsidRPr="00AC5CF3" w:rsidRDefault="00AC5CF3" w:rsidP="00AC5CF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CF3">
              <w:rPr>
                <w:rFonts w:eastAsia="Times New Roman" w:cs="Times New Roman"/>
                <w:sz w:val="24"/>
                <w:szCs w:val="24"/>
                <w:lang w:eastAsia="ru-RU"/>
              </w:rPr>
              <w:t>Размер должностного оклада,</w:t>
            </w:r>
            <w:r w:rsidRPr="00AC5CF3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AC5CF3" w:rsidRPr="00AC5CF3" w:rsidTr="00AC5CF3">
        <w:trPr>
          <w:tblCellSpacing w:w="0" w:type="dxa"/>
        </w:trPr>
        <w:tc>
          <w:tcPr>
            <w:tcW w:w="3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5CF3" w:rsidRPr="00AC5CF3" w:rsidRDefault="00AC5CF3" w:rsidP="00AC5CF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CF3">
              <w:rPr>
                <w:rFonts w:eastAsia="Times New Roman" w:cs="Times New Roman"/>
                <w:sz w:val="24"/>
                <w:szCs w:val="24"/>
                <w:lang w:eastAsia="ru-RU"/>
              </w:rPr>
              <w:t>IV группа тарифных ставок     (при численности работников по штату до 25 человек)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5CF3" w:rsidRPr="00AC5CF3" w:rsidRDefault="00AC5CF3" w:rsidP="00AC5CF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CF3">
              <w:rPr>
                <w:rFonts w:eastAsia="Times New Roman" w:cs="Times New Roman"/>
                <w:sz w:val="24"/>
                <w:szCs w:val="24"/>
                <w:lang w:eastAsia="ru-RU"/>
              </w:rPr>
              <w:t>5424</w:t>
            </w:r>
          </w:p>
        </w:tc>
      </w:tr>
    </w:tbl>
    <w:p w:rsidR="003E0016" w:rsidRPr="00AC5CF3" w:rsidRDefault="003E0016" w:rsidP="00AC5CF3">
      <w:bookmarkStart w:id="0" w:name="_GoBack"/>
      <w:bookmarkEnd w:id="0"/>
    </w:p>
    <w:sectPr w:rsidR="003E0016" w:rsidRPr="00AC5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478</Words>
  <Characters>2725</Characters>
  <Application>Microsoft Office Word</Application>
  <DocSecurity>0</DocSecurity>
  <Lines>22</Lines>
  <Paragraphs>6</Paragraphs>
  <ScaleCrop>false</ScaleCrop>
  <Company>diakov.net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2022-10-31T02:01:00Z</dcterms:created>
  <dcterms:modified xsi:type="dcterms:W3CDTF">2022-10-31T04:39:00Z</dcterms:modified>
</cp:coreProperties>
</file>