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B4F44" w:rsidRDefault="005B4F44" w:rsidP="005B4F44">
      <w:pPr>
        <w:shd w:val="clear" w:color="auto" w:fill="FFFFFF"/>
        <w:spacing w:line="240" w:lineRule="auto"/>
        <w:ind w:firstLine="0"/>
        <w:jc w:val="center"/>
        <w:rPr>
          <w:rFonts w:ascii="Tahoma" w:hAnsi="Tahoma" w:cs="Tahoma"/>
          <w:color w:val="2C2C2C"/>
          <w:sz w:val="20"/>
          <w:szCs w:val="20"/>
        </w:rPr>
      </w:pPr>
      <w:r>
        <w:rPr>
          <w:rFonts w:ascii="Tahoma" w:hAnsi="Tahoma" w:cs="Tahoma"/>
          <w:color w:val="2C2C2C"/>
          <w:sz w:val="20"/>
          <w:szCs w:val="20"/>
        </w:rPr>
        <w:t>РОССИЙСКАЯ ФЕДЕРАЦИЯ</w:t>
      </w:r>
    </w:p>
    <w:p w:rsidR="005B4F44" w:rsidRDefault="005B4F44" w:rsidP="005B4F44">
      <w:pPr>
        <w:shd w:val="clear" w:color="auto" w:fill="FFFFFF"/>
        <w:spacing w:after="96" w:line="326" w:lineRule="atLeast"/>
        <w:ind w:left="14"/>
        <w:jc w:val="center"/>
        <w:rPr>
          <w:rFonts w:ascii="Tahoma" w:hAnsi="Tahoma" w:cs="Tahoma"/>
          <w:color w:val="2C2C2C"/>
          <w:sz w:val="20"/>
          <w:szCs w:val="20"/>
        </w:rPr>
      </w:pPr>
      <w:r>
        <w:rPr>
          <w:rFonts w:ascii="Tahoma" w:hAnsi="Tahoma" w:cs="Tahoma"/>
          <w:color w:val="2C2C2C"/>
          <w:sz w:val="20"/>
          <w:szCs w:val="20"/>
        </w:rPr>
        <w:t>ИРКУТСКАЯ ОБЛАСТЬ</w:t>
      </w:r>
    </w:p>
    <w:p w:rsidR="005B4F44" w:rsidRDefault="005B4F44" w:rsidP="005B4F44">
      <w:pPr>
        <w:shd w:val="clear" w:color="auto" w:fill="FFFFFF"/>
        <w:spacing w:after="96" w:line="326" w:lineRule="atLeast"/>
        <w:ind w:left="14"/>
        <w:jc w:val="center"/>
        <w:rPr>
          <w:rFonts w:ascii="Tahoma" w:hAnsi="Tahoma" w:cs="Tahoma"/>
          <w:color w:val="2C2C2C"/>
          <w:sz w:val="20"/>
          <w:szCs w:val="20"/>
        </w:rPr>
      </w:pPr>
      <w:r>
        <w:rPr>
          <w:rFonts w:ascii="Tahoma" w:hAnsi="Tahoma" w:cs="Tahoma"/>
          <w:color w:val="2C2C2C"/>
          <w:sz w:val="20"/>
          <w:szCs w:val="20"/>
        </w:rPr>
        <w:t>ИРКУТСКИЙ РАЙОН</w:t>
      </w:r>
    </w:p>
    <w:p w:rsidR="005B4F44" w:rsidRDefault="005B4F44" w:rsidP="005B4F44">
      <w:pPr>
        <w:shd w:val="clear" w:color="auto" w:fill="FFFFFF"/>
        <w:spacing w:after="96"/>
        <w:ind w:left="14"/>
        <w:jc w:val="center"/>
        <w:rPr>
          <w:rFonts w:ascii="Tahoma" w:hAnsi="Tahoma" w:cs="Tahoma"/>
          <w:color w:val="2C2C2C"/>
          <w:sz w:val="20"/>
          <w:szCs w:val="20"/>
        </w:rPr>
      </w:pPr>
      <w:r>
        <w:rPr>
          <w:rFonts w:ascii="Tahoma" w:hAnsi="Tahoma" w:cs="Tahoma"/>
          <w:b/>
          <w:bCs/>
          <w:color w:val="2C2C2C"/>
          <w:sz w:val="20"/>
          <w:szCs w:val="20"/>
        </w:rPr>
        <w:t>АДМИНИСТРАЦИЯ ОЁКСКОГО МУНИЦИПАЛЬНОГО ОБРАЗОВАНИЯ</w:t>
      </w:r>
    </w:p>
    <w:p w:rsidR="005B4F44" w:rsidRDefault="005B4F44" w:rsidP="005B4F44">
      <w:pPr>
        <w:shd w:val="clear" w:color="auto" w:fill="FFFFFF"/>
        <w:spacing w:after="96"/>
        <w:jc w:val="center"/>
        <w:rPr>
          <w:rFonts w:ascii="Tahoma" w:hAnsi="Tahoma" w:cs="Tahoma"/>
          <w:color w:val="2C2C2C"/>
          <w:sz w:val="20"/>
          <w:szCs w:val="20"/>
        </w:rPr>
      </w:pPr>
      <w:r>
        <w:rPr>
          <w:rFonts w:ascii="Tahoma" w:hAnsi="Tahoma" w:cs="Tahoma"/>
          <w:b/>
          <w:bCs/>
          <w:color w:val="2C2C2C"/>
          <w:sz w:val="20"/>
          <w:szCs w:val="20"/>
        </w:rPr>
        <w:t> </w:t>
      </w:r>
    </w:p>
    <w:p w:rsidR="005B4F44" w:rsidRDefault="005B4F44" w:rsidP="005B4F44">
      <w:pPr>
        <w:shd w:val="clear" w:color="auto" w:fill="FFFFFF"/>
        <w:spacing w:after="96"/>
        <w:jc w:val="center"/>
        <w:rPr>
          <w:rFonts w:ascii="Tahoma" w:hAnsi="Tahoma" w:cs="Tahoma"/>
          <w:color w:val="2C2C2C"/>
          <w:sz w:val="20"/>
          <w:szCs w:val="20"/>
        </w:rPr>
      </w:pPr>
      <w:r>
        <w:rPr>
          <w:rFonts w:ascii="Tahoma" w:hAnsi="Tahoma" w:cs="Tahoma"/>
          <w:b/>
          <w:bCs/>
          <w:color w:val="2C2C2C"/>
          <w:sz w:val="20"/>
          <w:szCs w:val="20"/>
        </w:rPr>
        <w:t>ПОСТАНОВЛЕНИЕ</w:t>
      </w:r>
    </w:p>
    <w:p w:rsidR="005B4F44" w:rsidRDefault="005B4F44" w:rsidP="005B4F44">
      <w:pPr>
        <w:shd w:val="clear" w:color="auto" w:fill="FFFFFF"/>
        <w:spacing w:after="96"/>
        <w:rPr>
          <w:rFonts w:ascii="Tahoma" w:hAnsi="Tahoma" w:cs="Tahoma"/>
          <w:color w:val="2C2C2C"/>
          <w:sz w:val="20"/>
          <w:szCs w:val="20"/>
        </w:rPr>
      </w:pPr>
      <w:r>
        <w:rPr>
          <w:rFonts w:ascii="Tahoma" w:hAnsi="Tahoma" w:cs="Tahoma"/>
          <w:color w:val="2C2C2C"/>
          <w:sz w:val="20"/>
          <w:szCs w:val="20"/>
        </w:rPr>
        <w:t> </w:t>
      </w:r>
    </w:p>
    <w:p w:rsidR="005B4F44" w:rsidRDefault="005B4F44" w:rsidP="005B4F44">
      <w:pPr>
        <w:shd w:val="clear" w:color="auto" w:fill="FFFFFF"/>
        <w:spacing w:after="96"/>
        <w:rPr>
          <w:rFonts w:ascii="Tahoma" w:hAnsi="Tahoma" w:cs="Tahoma"/>
          <w:color w:val="2C2C2C"/>
          <w:sz w:val="20"/>
          <w:szCs w:val="20"/>
        </w:rPr>
      </w:pPr>
      <w:r>
        <w:rPr>
          <w:rFonts w:ascii="Tahoma" w:hAnsi="Tahoma" w:cs="Tahoma"/>
          <w:color w:val="2C2C2C"/>
          <w:sz w:val="20"/>
          <w:szCs w:val="20"/>
        </w:rPr>
        <w:t>от  «12» февраля 2016 г.                                                                                         № 24-п</w:t>
      </w:r>
    </w:p>
    <w:p w:rsidR="005B4F44" w:rsidRDefault="005B4F44" w:rsidP="005B4F44">
      <w:pPr>
        <w:shd w:val="clear" w:color="auto" w:fill="FFFFFF"/>
        <w:spacing w:after="96"/>
        <w:rPr>
          <w:rFonts w:ascii="Tahoma" w:hAnsi="Tahoma" w:cs="Tahoma"/>
          <w:color w:val="2C2C2C"/>
          <w:sz w:val="20"/>
          <w:szCs w:val="20"/>
        </w:rPr>
      </w:pPr>
      <w:r>
        <w:rPr>
          <w:rFonts w:ascii="Tahoma" w:hAnsi="Tahoma" w:cs="Tahoma"/>
          <w:color w:val="2C2C2C"/>
          <w:sz w:val="20"/>
          <w:szCs w:val="20"/>
        </w:rPr>
        <w:t> </w:t>
      </w:r>
    </w:p>
    <w:p w:rsidR="005B4F44" w:rsidRDefault="005B4F44" w:rsidP="005B4F44">
      <w:pPr>
        <w:shd w:val="clear" w:color="auto" w:fill="FFFFFF"/>
        <w:spacing w:after="96"/>
        <w:rPr>
          <w:rFonts w:ascii="Tahoma" w:hAnsi="Tahoma" w:cs="Tahoma"/>
          <w:color w:val="2C2C2C"/>
          <w:sz w:val="20"/>
          <w:szCs w:val="20"/>
        </w:rPr>
      </w:pPr>
      <w:r>
        <w:rPr>
          <w:rFonts w:ascii="Tahoma" w:hAnsi="Tahoma" w:cs="Tahoma"/>
          <w:color w:val="2C2C2C"/>
          <w:sz w:val="20"/>
          <w:szCs w:val="20"/>
        </w:rPr>
        <w:t>Об утверждении плана организационно-</w:t>
      </w:r>
    </w:p>
    <w:p w:rsidR="005B4F44" w:rsidRDefault="005B4F44" w:rsidP="005B4F44">
      <w:pPr>
        <w:shd w:val="clear" w:color="auto" w:fill="FFFFFF"/>
        <w:spacing w:after="96"/>
        <w:rPr>
          <w:rFonts w:ascii="Tahoma" w:hAnsi="Tahoma" w:cs="Tahoma"/>
          <w:color w:val="2C2C2C"/>
          <w:sz w:val="20"/>
          <w:szCs w:val="20"/>
        </w:rPr>
      </w:pPr>
      <w:r>
        <w:rPr>
          <w:rFonts w:ascii="Tahoma" w:hAnsi="Tahoma" w:cs="Tahoma"/>
          <w:color w:val="2C2C2C"/>
          <w:sz w:val="20"/>
          <w:szCs w:val="20"/>
        </w:rPr>
        <w:t>технических мероприятий  по обеспечению</w:t>
      </w:r>
    </w:p>
    <w:p w:rsidR="005B4F44" w:rsidRDefault="005B4F44" w:rsidP="005B4F44">
      <w:pPr>
        <w:shd w:val="clear" w:color="auto" w:fill="FFFFFF"/>
        <w:spacing w:after="96"/>
        <w:rPr>
          <w:rFonts w:ascii="Tahoma" w:hAnsi="Tahoma" w:cs="Tahoma"/>
          <w:color w:val="2C2C2C"/>
          <w:sz w:val="20"/>
          <w:szCs w:val="20"/>
        </w:rPr>
      </w:pPr>
      <w:r>
        <w:rPr>
          <w:rFonts w:ascii="Tahoma" w:hAnsi="Tahoma" w:cs="Tahoma"/>
          <w:color w:val="2C2C2C"/>
          <w:sz w:val="20"/>
          <w:szCs w:val="20"/>
        </w:rPr>
        <w:t>пожарной безопасности Оекского муниципального</w:t>
      </w:r>
    </w:p>
    <w:p w:rsidR="005B4F44" w:rsidRDefault="005B4F44" w:rsidP="005B4F44">
      <w:pPr>
        <w:shd w:val="clear" w:color="auto" w:fill="FFFFFF"/>
        <w:spacing w:after="96"/>
        <w:rPr>
          <w:rFonts w:ascii="Tahoma" w:hAnsi="Tahoma" w:cs="Tahoma"/>
          <w:color w:val="2C2C2C"/>
          <w:sz w:val="20"/>
          <w:szCs w:val="20"/>
        </w:rPr>
      </w:pPr>
      <w:r>
        <w:rPr>
          <w:rFonts w:ascii="Tahoma" w:hAnsi="Tahoma" w:cs="Tahoma"/>
          <w:color w:val="2C2C2C"/>
          <w:sz w:val="20"/>
          <w:szCs w:val="20"/>
        </w:rPr>
        <w:t>образования в весенне-летний период 2016 года.</w:t>
      </w:r>
    </w:p>
    <w:p w:rsidR="005B4F44" w:rsidRDefault="005B4F44" w:rsidP="005B4F44">
      <w:pPr>
        <w:shd w:val="clear" w:color="auto" w:fill="FFFFFF"/>
        <w:spacing w:after="96"/>
        <w:rPr>
          <w:rFonts w:ascii="Tahoma" w:hAnsi="Tahoma" w:cs="Tahoma"/>
          <w:color w:val="2C2C2C"/>
          <w:sz w:val="20"/>
          <w:szCs w:val="20"/>
        </w:rPr>
      </w:pPr>
      <w:r>
        <w:rPr>
          <w:rFonts w:ascii="Tahoma" w:hAnsi="Tahoma" w:cs="Tahoma"/>
          <w:color w:val="2C2C2C"/>
          <w:sz w:val="20"/>
          <w:szCs w:val="20"/>
        </w:rPr>
        <w:t>        </w:t>
      </w:r>
    </w:p>
    <w:p w:rsidR="005B4F44" w:rsidRDefault="005B4F44" w:rsidP="005B4F44">
      <w:pPr>
        <w:shd w:val="clear" w:color="auto" w:fill="FFFFFF"/>
        <w:spacing w:after="96"/>
        <w:rPr>
          <w:rFonts w:ascii="Tahoma" w:hAnsi="Tahoma" w:cs="Tahoma"/>
          <w:color w:val="2C2C2C"/>
          <w:sz w:val="20"/>
          <w:szCs w:val="20"/>
        </w:rPr>
      </w:pPr>
      <w:r>
        <w:rPr>
          <w:rFonts w:ascii="Tahoma" w:hAnsi="Tahoma" w:cs="Tahoma"/>
          <w:color w:val="2C2C2C"/>
          <w:sz w:val="20"/>
          <w:szCs w:val="20"/>
        </w:rPr>
        <w:t>  В целях обеспечения противопожарных требований в весенне-летний пожароопасный период,   в соответствии со ст. 19, 34, 37, 38 Федерального Закона  № 69–ФЗ  от 21.12.1994г. «О пожарной безопасности»;   п.9 ч.1 ст.14  Федерального Закона №131-ФЗ от 06.10.2003г. «Об общих принципах организации местного самоуправления в Российской Федерации», руководствуясь п.10  ст.6 Устава Оёкского муниципального образования,  администрация Оёкского муниципального образования                          </w:t>
      </w:r>
    </w:p>
    <w:p w:rsidR="005B4F44" w:rsidRDefault="005B4F44" w:rsidP="005B4F44">
      <w:pPr>
        <w:shd w:val="clear" w:color="auto" w:fill="FFFFFF"/>
        <w:spacing w:after="96"/>
        <w:jc w:val="center"/>
        <w:rPr>
          <w:rFonts w:ascii="Tahoma" w:hAnsi="Tahoma" w:cs="Tahoma"/>
          <w:color w:val="2C2C2C"/>
          <w:sz w:val="20"/>
          <w:szCs w:val="20"/>
        </w:rPr>
      </w:pPr>
      <w:r>
        <w:rPr>
          <w:rFonts w:ascii="Tahoma" w:hAnsi="Tahoma" w:cs="Tahoma"/>
          <w:color w:val="2C2C2C"/>
          <w:sz w:val="20"/>
          <w:szCs w:val="20"/>
        </w:rPr>
        <w:t> </w:t>
      </w:r>
    </w:p>
    <w:p w:rsidR="005B4F44" w:rsidRDefault="005B4F44" w:rsidP="005B4F44">
      <w:pPr>
        <w:shd w:val="clear" w:color="auto" w:fill="FFFFFF"/>
        <w:rPr>
          <w:rFonts w:ascii="Tahoma" w:hAnsi="Tahoma" w:cs="Tahoma"/>
          <w:color w:val="2C2C2C"/>
          <w:sz w:val="20"/>
          <w:szCs w:val="20"/>
        </w:rPr>
      </w:pPr>
      <w:r>
        <w:rPr>
          <w:rFonts w:ascii="Tahoma" w:hAnsi="Tahoma" w:cs="Tahoma"/>
          <w:color w:val="2C2C2C"/>
          <w:sz w:val="20"/>
          <w:szCs w:val="20"/>
        </w:rPr>
        <w:t>  ПОСТАНОВЛЯЕТ:</w:t>
      </w:r>
    </w:p>
    <w:p w:rsidR="005B4F44" w:rsidRDefault="005B4F44" w:rsidP="005B4F44">
      <w:pPr>
        <w:shd w:val="clear" w:color="auto" w:fill="FFFFFF"/>
        <w:spacing w:after="96"/>
        <w:jc w:val="center"/>
        <w:rPr>
          <w:rFonts w:ascii="Tahoma" w:hAnsi="Tahoma" w:cs="Tahoma"/>
          <w:color w:val="2C2C2C"/>
          <w:sz w:val="20"/>
          <w:szCs w:val="20"/>
        </w:rPr>
      </w:pPr>
      <w:r>
        <w:rPr>
          <w:rFonts w:ascii="Tahoma" w:hAnsi="Tahoma" w:cs="Tahoma"/>
          <w:color w:val="2C2C2C"/>
          <w:sz w:val="20"/>
          <w:szCs w:val="20"/>
        </w:rPr>
        <w:t> </w:t>
      </w:r>
    </w:p>
    <w:p w:rsidR="005B4F44" w:rsidRDefault="005B4F44" w:rsidP="005B4F44">
      <w:pPr>
        <w:pStyle w:val="33"/>
        <w:shd w:val="clear" w:color="auto" w:fill="FFFFFF"/>
        <w:spacing w:after="96"/>
        <w:rPr>
          <w:rFonts w:ascii="Tahoma" w:hAnsi="Tahoma" w:cs="Tahoma"/>
          <w:color w:val="2C2C2C"/>
          <w:sz w:val="20"/>
          <w:szCs w:val="20"/>
        </w:rPr>
      </w:pPr>
      <w:r>
        <w:rPr>
          <w:rFonts w:ascii="Tahoma" w:hAnsi="Tahoma" w:cs="Tahoma"/>
          <w:color w:val="2C2C2C"/>
          <w:sz w:val="20"/>
          <w:szCs w:val="20"/>
        </w:rPr>
        <w:t>1. Утвердить План организационно-технических мероприятий по обеспечению пожарной безопасности  Оекского муниципального образования в весенне-летний период  2016 года  (приложение 1).</w:t>
      </w:r>
    </w:p>
    <w:p w:rsidR="005B4F44" w:rsidRDefault="005B4F44" w:rsidP="005B4F44">
      <w:pPr>
        <w:pStyle w:val="33"/>
        <w:shd w:val="clear" w:color="auto" w:fill="FFFFFF"/>
        <w:spacing w:after="96"/>
        <w:rPr>
          <w:rFonts w:ascii="Tahoma" w:hAnsi="Tahoma" w:cs="Tahoma"/>
          <w:color w:val="2C2C2C"/>
          <w:sz w:val="20"/>
          <w:szCs w:val="20"/>
        </w:rPr>
      </w:pPr>
      <w:r>
        <w:rPr>
          <w:rFonts w:ascii="Tahoma" w:hAnsi="Tahoma" w:cs="Tahoma"/>
          <w:color w:val="2C2C2C"/>
          <w:sz w:val="20"/>
          <w:szCs w:val="20"/>
        </w:rPr>
        <w:t>2. Рекомендовать руководителям организаций и предприятий:</w:t>
      </w:r>
    </w:p>
    <w:p w:rsidR="005B4F44" w:rsidRDefault="005B4F44" w:rsidP="005B4F44">
      <w:pPr>
        <w:pStyle w:val="33"/>
        <w:shd w:val="clear" w:color="auto" w:fill="FFFFFF"/>
        <w:spacing w:after="96"/>
        <w:rPr>
          <w:rFonts w:ascii="Tahoma" w:hAnsi="Tahoma" w:cs="Tahoma"/>
          <w:color w:val="2C2C2C"/>
          <w:sz w:val="20"/>
          <w:szCs w:val="20"/>
        </w:rPr>
      </w:pPr>
      <w:r>
        <w:rPr>
          <w:rFonts w:ascii="Tahoma" w:hAnsi="Tahoma" w:cs="Tahoma"/>
          <w:color w:val="2C2C2C"/>
          <w:sz w:val="20"/>
          <w:szCs w:val="20"/>
        </w:rPr>
        <w:t xml:space="preserve">- начальнику участка  общества с ограниченной ответственностью «Родник» Ульянову В.В., председателю потребительского общества «Сибиряк» Муравьеву С.С., председателю потребительского общества «Хлебокомбинат» Лобасюк М.А., заведующей «Оёкская участковая больница» областного государственного бюджетного учреждения здравоохранения «Центральная районная больница»  Астапенко О.С., заведующей муниципального дополнительного образовательного  учреждения Иркутского районного муниципального образования «Оекский детский сад» Зиновьевой Е.В., заведующей муниципального дополнительного образовательного  учреждения Иркутского районного муниципального образования «Бутырский детский сад»  Шаркуновой М.А., директору муниципального </w:t>
      </w:r>
      <w:r>
        <w:rPr>
          <w:rFonts w:ascii="Tahoma" w:hAnsi="Tahoma" w:cs="Tahoma"/>
          <w:color w:val="2C2C2C"/>
          <w:sz w:val="20"/>
          <w:szCs w:val="20"/>
        </w:rPr>
        <w:lastRenderedPageBreak/>
        <w:t>образовательного  учреждения Иркутского районного муниципального образования «Оёкская средняя общеобразовательная школа» Тыртышной О.П., директору муниципального образовательного  учреждения Иркутского районного муниципального образования  «Бутырская  средняя общеобразовательная школа» Галковой Г.Е.,  директору  областного государственного автономного образовательного учреждения начального профессионального образования «Профессиональное училище  №60» Катаеву В.Д.,  индивидуальному предпринимателю  Токареву П.В., руководителю сельскохозяйственного снабженческо-сбытового обслуживающего потребительского кооператива «Надежда» Ларионову А.П.,  индивидуальному предпринимателю Тюрюминой А.В., руководителю  общества с ограниченной ответственностью «Юралсиб» Бобылеву Ю.А., руководителю учебного научного производственного подразделения  «Семена» Вороненко В.Ф. обеспечить выполнение запланированных мероприятий по пожарной безопасности  в установленные сроки.</w:t>
      </w:r>
    </w:p>
    <w:p w:rsidR="005B4F44" w:rsidRDefault="005B4F44" w:rsidP="005B4F44">
      <w:pPr>
        <w:shd w:val="clear" w:color="auto" w:fill="FFFFFF"/>
        <w:spacing w:after="96"/>
        <w:rPr>
          <w:rFonts w:ascii="Tahoma" w:hAnsi="Tahoma" w:cs="Tahoma"/>
          <w:color w:val="2C2C2C"/>
          <w:sz w:val="20"/>
          <w:szCs w:val="20"/>
        </w:rPr>
      </w:pPr>
      <w:r>
        <w:rPr>
          <w:rFonts w:ascii="Tahoma" w:hAnsi="Tahoma" w:cs="Tahoma"/>
          <w:color w:val="2C2C2C"/>
          <w:sz w:val="20"/>
          <w:szCs w:val="20"/>
        </w:rPr>
        <w:t>3. Опубликовать данное  постановление  в информационном бюллетене «Вестник Оекского муниципального образования»  (официальная информация) и на интернет- сайте  www.oek.su.</w:t>
      </w:r>
    </w:p>
    <w:p w:rsidR="005B4F44" w:rsidRDefault="005B4F44" w:rsidP="005B4F44">
      <w:pPr>
        <w:shd w:val="clear" w:color="auto" w:fill="FFFFFF"/>
        <w:spacing w:after="96"/>
        <w:rPr>
          <w:rFonts w:ascii="Tahoma" w:hAnsi="Tahoma" w:cs="Tahoma"/>
          <w:color w:val="2C2C2C"/>
          <w:sz w:val="20"/>
          <w:szCs w:val="20"/>
        </w:rPr>
      </w:pPr>
      <w:r>
        <w:rPr>
          <w:rFonts w:ascii="Tahoma" w:hAnsi="Tahoma" w:cs="Tahoma"/>
          <w:color w:val="2C2C2C"/>
          <w:sz w:val="20"/>
          <w:szCs w:val="20"/>
        </w:rPr>
        <w:t>4.  Контроль за выполнением  настоящего постановления  оставляю за собой.</w:t>
      </w:r>
    </w:p>
    <w:p w:rsidR="005B4F44" w:rsidRDefault="005B4F44" w:rsidP="005B4F44">
      <w:pPr>
        <w:shd w:val="clear" w:color="auto" w:fill="FFFFFF"/>
        <w:spacing w:after="96"/>
        <w:rPr>
          <w:rFonts w:ascii="Tahoma" w:hAnsi="Tahoma" w:cs="Tahoma"/>
          <w:color w:val="2C2C2C"/>
          <w:sz w:val="20"/>
          <w:szCs w:val="20"/>
        </w:rPr>
      </w:pPr>
      <w:r>
        <w:rPr>
          <w:rFonts w:ascii="Tahoma" w:hAnsi="Tahoma" w:cs="Tahoma"/>
          <w:i/>
          <w:iCs/>
          <w:color w:val="2C2C2C"/>
          <w:sz w:val="20"/>
          <w:szCs w:val="20"/>
        </w:rPr>
        <w:t> </w:t>
      </w:r>
    </w:p>
    <w:p w:rsidR="005B4F44" w:rsidRDefault="005B4F44" w:rsidP="005B4F44">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5B4F44" w:rsidRDefault="005B4F44" w:rsidP="005B4F44">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5B4F44" w:rsidRDefault="005B4F44" w:rsidP="005B4F44">
      <w:pPr>
        <w:pStyle w:val="a3"/>
        <w:shd w:val="clear" w:color="auto" w:fill="FFFFFF"/>
        <w:spacing w:before="0" w:beforeAutospacing="0" w:after="96" w:afterAutospacing="0"/>
        <w:jc w:val="right"/>
        <w:rPr>
          <w:rFonts w:ascii="Tahoma" w:hAnsi="Tahoma" w:cs="Tahoma"/>
          <w:color w:val="2C2C2C"/>
          <w:sz w:val="20"/>
          <w:szCs w:val="20"/>
        </w:rPr>
      </w:pPr>
      <w:r>
        <w:rPr>
          <w:rFonts w:ascii="Tahoma" w:hAnsi="Tahoma" w:cs="Tahoma"/>
          <w:i/>
          <w:iCs/>
          <w:color w:val="2C2C2C"/>
          <w:sz w:val="20"/>
          <w:szCs w:val="20"/>
        </w:rPr>
        <w:t> ИО главы администрации Оёкского муниципального  образования О.А.Парфенов</w:t>
      </w:r>
    </w:p>
    <w:p w:rsidR="005B4F44" w:rsidRDefault="005B4F44" w:rsidP="005B4F44">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5B4F44" w:rsidRDefault="005B4F44" w:rsidP="005B4F44">
      <w:pPr>
        <w:shd w:val="clear" w:color="auto" w:fill="FFFFFF"/>
        <w:spacing w:after="96"/>
        <w:rPr>
          <w:rFonts w:ascii="Tahoma" w:hAnsi="Tahoma" w:cs="Tahoma"/>
          <w:color w:val="2C2C2C"/>
          <w:sz w:val="20"/>
          <w:szCs w:val="20"/>
        </w:rPr>
      </w:pPr>
      <w:r>
        <w:rPr>
          <w:rFonts w:ascii="Tahoma" w:hAnsi="Tahoma" w:cs="Tahoma"/>
          <w:i/>
          <w:iCs/>
          <w:color w:val="2C2C2C"/>
          <w:sz w:val="20"/>
          <w:szCs w:val="20"/>
        </w:rPr>
        <w:t> </w:t>
      </w:r>
    </w:p>
    <w:p w:rsidR="005B4F44" w:rsidRDefault="005B4F44" w:rsidP="005B4F44">
      <w:pPr>
        <w:shd w:val="clear" w:color="auto" w:fill="FFFFFF"/>
        <w:jc w:val="right"/>
        <w:rPr>
          <w:rFonts w:ascii="Tahoma" w:hAnsi="Tahoma" w:cs="Tahoma"/>
          <w:color w:val="2C2C2C"/>
          <w:sz w:val="20"/>
          <w:szCs w:val="20"/>
        </w:rPr>
      </w:pPr>
      <w:r>
        <w:rPr>
          <w:rFonts w:ascii="Tahoma" w:hAnsi="Tahoma" w:cs="Tahoma"/>
          <w:color w:val="2C2C2C"/>
          <w:sz w:val="20"/>
          <w:szCs w:val="20"/>
        </w:rPr>
        <w:t>                                                                                                                      Приложение № 1</w:t>
      </w:r>
    </w:p>
    <w:p w:rsidR="005B4F44" w:rsidRDefault="005B4F44" w:rsidP="005B4F44">
      <w:pPr>
        <w:shd w:val="clear" w:color="auto" w:fill="FFFFFF"/>
        <w:spacing w:after="96"/>
        <w:ind w:right="57"/>
        <w:jc w:val="right"/>
        <w:rPr>
          <w:rFonts w:ascii="Tahoma" w:hAnsi="Tahoma" w:cs="Tahoma"/>
          <w:color w:val="2C2C2C"/>
          <w:sz w:val="20"/>
          <w:szCs w:val="20"/>
        </w:rPr>
      </w:pPr>
      <w:r>
        <w:rPr>
          <w:rFonts w:ascii="Tahoma" w:hAnsi="Tahoma" w:cs="Tahoma"/>
          <w:color w:val="2C2C2C"/>
          <w:sz w:val="20"/>
          <w:szCs w:val="20"/>
        </w:rPr>
        <w:t>                                                                                              к постановлению администрации</w:t>
      </w:r>
    </w:p>
    <w:p w:rsidR="005B4F44" w:rsidRDefault="005B4F44" w:rsidP="005B4F44">
      <w:pPr>
        <w:shd w:val="clear" w:color="auto" w:fill="FFFFFF"/>
        <w:spacing w:after="96"/>
        <w:ind w:right="57"/>
        <w:jc w:val="right"/>
        <w:rPr>
          <w:rFonts w:ascii="Tahoma" w:hAnsi="Tahoma" w:cs="Tahoma"/>
          <w:color w:val="2C2C2C"/>
          <w:sz w:val="20"/>
          <w:szCs w:val="20"/>
        </w:rPr>
      </w:pPr>
      <w:r>
        <w:rPr>
          <w:rFonts w:ascii="Tahoma" w:hAnsi="Tahoma" w:cs="Tahoma"/>
          <w:color w:val="2C2C2C"/>
          <w:sz w:val="20"/>
          <w:szCs w:val="20"/>
        </w:rPr>
        <w:t> Оекского муниципального образования</w:t>
      </w:r>
    </w:p>
    <w:p w:rsidR="005B4F44" w:rsidRDefault="005B4F44" w:rsidP="005B4F44">
      <w:pPr>
        <w:shd w:val="clear" w:color="auto" w:fill="FFFFFF"/>
        <w:spacing w:after="96"/>
        <w:ind w:right="57"/>
        <w:jc w:val="right"/>
        <w:rPr>
          <w:rFonts w:ascii="Tahoma" w:hAnsi="Tahoma" w:cs="Tahoma"/>
          <w:color w:val="2C2C2C"/>
          <w:sz w:val="20"/>
          <w:szCs w:val="20"/>
        </w:rPr>
      </w:pPr>
      <w:r>
        <w:rPr>
          <w:rFonts w:ascii="Tahoma" w:hAnsi="Tahoma" w:cs="Tahoma"/>
          <w:color w:val="2C2C2C"/>
          <w:sz w:val="20"/>
          <w:szCs w:val="20"/>
        </w:rPr>
        <w:t>от 12.02.2016 года №24-п</w:t>
      </w:r>
    </w:p>
    <w:p w:rsidR="005B4F44" w:rsidRDefault="005B4F44" w:rsidP="005B4F44">
      <w:pPr>
        <w:shd w:val="clear" w:color="auto" w:fill="FFFFFF"/>
        <w:jc w:val="center"/>
        <w:rPr>
          <w:rFonts w:ascii="Tahoma" w:hAnsi="Tahoma" w:cs="Tahoma"/>
          <w:color w:val="2C2C2C"/>
          <w:sz w:val="20"/>
          <w:szCs w:val="20"/>
        </w:rPr>
      </w:pPr>
      <w:r>
        <w:rPr>
          <w:rFonts w:ascii="Tahoma" w:hAnsi="Tahoma" w:cs="Tahoma"/>
          <w:b/>
          <w:bCs/>
          <w:color w:val="2C2C2C"/>
          <w:sz w:val="20"/>
          <w:szCs w:val="20"/>
        </w:rPr>
        <w:t>ПЛАН</w:t>
      </w:r>
    </w:p>
    <w:p w:rsidR="005B4F44" w:rsidRDefault="005B4F44" w:rsidP="005B4F44">
      <w:pPr>
        <w:shd w:val="clear" w:color="auto" w:fill="FFFFFF"/>
        <w:spacing w:after="96"/>
        <w:ind w:right="57"/>
        <w:jc w:val="center"/>
        <w:rPr>
          <w:rFonts w:ascii="Tahoma" w:hAnsi="Tahoma" w:cs="Tahoma"/>
          <w:color w:val="2C2C2C"/>
          <w:sz w:val="20"/>
          <w:szCs w:val="20"/>
        </w:rPr>
      </w:pPr>
      <w:r>
        <w:rPr>
          <w:rFonts w:ascii="Tahoma" w:hAnsi="Tahoma" w:cs="Tahoma"/>
          <w:b/>
          <w:bCs/>
          <w:color w:val="2C2C2C"/>
          <w:sz w:val="20"/>
          <w:szCs w:val="20"/>
        </w:rPr>
        <w:t>организационно-технических мероприятий по обеспечению пожарной безопасности Оёкского муниципального образования в весенне-летний период 2016 года</w:t>
      </w:r>
    </w:p>
    <w:p w:rsidR="005B4F44" w:rsidRDefault="005B4F44" w:rsidP="005B4F44">
      <w:pPr>
        <w:shd w:val="clear" w:color="auto" w:fill="FFFFFF"/>
        <w:spacing w:after="96"/>
        <w:ind w:right="57"/>
        <w:rPr>
          <w:rFonts w:ascii="Tahoma" w:hAnsi="Tahoma" w:cs="Tahoma"/>
          <w:color w:val="2C2C2C"/>
          <w:sz w:val="20"/>
          <w:szCs w:val="20"/>
        </w:rPr>
      </w:pPr>
      <w:r>
        <w:rPr>
          <w:rFonts w:ascii="Tahoma" w:hAnsi="Tahoma" w:cs="Tahoma"/>
          <w:color w:val="2C2C2C"/>
          <w:sz w:val="20"/>
          <w:szCs w:val="20"/>
        </w:rPr>
        <w:t> </w:t>
      </w:r>
    </w:p>
    <w:tbl>
      <w:tblPr>
        <w:tblW w:w="8052" w:type="dxa"/>
        <w:jc w:val="center"/>
        <w:tblCellMar>
          <w:left w:w="0" w:type="dxa"/>
          <w:right w:w="0" w:type="dxa"/>
        </w:tblCellMar>
        <w:tblLook w:val="04A0" w:firstRow="1" w:lastRow="0" w:firstColumn="1" w:lastColumn="0" w:noHBand="0" w:noVBand="1"/>
      </w:tblPr>
      <w:tblGrid>
        <w:gridCol w:w="947"/>
        <w:gridCol w:w="3330"/>
        <w:gridCol w:w="1817"/>
        <w:gridCol w:w="3241"/>
      </w:tblGrid>
      <w:tr w:rsidR="005B4F44" w:rsidTr="005B4F44">
        <w:trPr>
          <w:trHeight w:val="778"/>
          <w:jc w:val="center"/>
        </w:trPr>
        <w:tc>
          <w:tcPr>
            <w:tcW w:w="568" w:type="dxa"/>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vAlign w:val="center"/>
            <w:hideMark/>
          </w:tcPr>
          <w:p w:rsidR="005B4F44" w:rsidRDefault="005B4F44">
            <w:pPr>
              <w:spacing w:after="96"/>
              <w:ind w:right="57"/>
              <w:jc w:val="center"/>
              <w:rPr>
                <w:rFonts w:cs="Times New Roman"/>
                <w:sz w:val="24"/>
                <w:szCs w:val="24"/>
              </w:rPr>
            </w:pPr>
            <w:r>
              <w:t>№ п/п</w:t>
            </w:r>
          </w:p>
          <w:p w:rsidR="005B4F44" w:rsidRDefault="005B4F44">
            <w:pPr>
              <w:spacing w:after="96"/>
              <w:ind w:right="57"/>
              <w:jc w:val="center"/>
            </w:pPr>
            <w:r>
              <w:t> </w:t>
            </w:r>
          </w:p>
        </w:tc>
        <w:tc>
          <w:tcPr>
            <w:tcW w:w="5670" w:type="dxa"/>
            <w:tcBorders>
              <w:top w:val="single" w:sz="8" w:space="0" w:color="auto"/>
              <w:left w:val="nil"/>
              <w:bottom w:val="single" w:sz="8" w:space="0" w:color="auto"/>
              <w:right w:val="single" w:sz="8" w:space="0" w:color="auto"/>
            </w:tcBorders>
            <w:tcMar>
              <w:top w:w="0" w:type="dxa"/>
              <w:left w:w="40" w:type="dxa"/>
              <w:bottom w:w="0" w:type="dxa"/>
              <w:right w:w="40" w:type="dxa"/>
            </w:tcMar>
            <w:vAlign w:val="center"/>
            <w:hideMark/>
          </w:tcPr>
          <w:p w:rsidR="005B4F44" w:rsidRDefault="005B4F44">
            <w:pPr>
              <w:pStyle w:val="a3"/>
              <w:spacing w:before="0" w:beforeAutospacing="0" w:after="96" w:afterAutospacing="0"/>
              <w:jc w:val="center"/>
            </w:pPr>
            <w:r>
              <w:t>Наименование мероприятия</w:t>
            </w:r>
          </w:p>
          <w:p w:rsidR="005B4F44" w:rsidRDefault="005B4F44">
            <w:pPr>
              <w:spacing w:after="96"/>
              <w:ind w:right="57"/>
              <w:jc w:val="center"/>
            </w:pPr>
            <w:r>
              <w:t> </w:t>
            </w:r>
          </w:p>
        </w:tc>
        <w:tc>
          <w:tcPr>
            <w:tcW w:w="1701" w:type="dxa"/>
            <w:tcBorders>
              <w:top w:val="single" w:sz="8" w:space="0" w:color="auto"/>
              <w:left w:val="nil"/>
              <w:bottom w:val="single" w:sz="8" w:space="0" w:color="auto"/>
              <w:right w:val="single" w:sz="8" w:space="0" w:color="auto"/>
            </w:tcBorders>
            <w:tcMar>
              <w:top w:w="0" w:type="dxa"/>
              <w:left w:w="40" w:type="dxa"/>
              <w:bottom w:w="0" w:type="dxa"/>
              <w:right w:w="40" w:type="dxa"/>
            </w:tcMar>
            <w:vAlign w:val="center"/>
            <w:hideMark/>
          </w:tcPr>
          <w:p w:rsidR="005B4F44" w:rsidRDefault="005B4F44">
            <w:pPr>
              <w:spacing w:after="96"/>
              <w:ind w:right="57"/>
              <w:jc w:val="center"/>
            </w:pPr>
            <w:r>
              <w:t>Срок исп.</w:t>
            </w:r>
          </w:p>
          <w:p w:rsidR="005B4F44" w:rsidRDefault="005B4F44">
            <w:pPr>
              <w:spacing w:after="96"/>
              <w:ind w:right="57"/>
              <w:jc w:val="center"/>
            </w:pPr>
            <w:r>
              <w:t> </w:t>
            </w:r>
          </w:p>
        </w:tc>
        <w:tc>
          <w:tcPr>
            <w:tcW w:w="2126" w:type="dxa"/>
            <w:tcBorders>
              <w:top w:val="single" w:sz="8" w:space="0" w:color="auto"/>
              <w:left w:val="nil"/>
              <w:bottom w:val="single" w:sz="8" w:space="0" w:color="auto"/>
              <w:right w:val="single" w:sz="8" w:space="0" w:color="auto"/>
            </w:tcBorders>
            <w:tcMar>
              <w:top w:w="0" w:type="dxa"/>
              <w:left w:w="40" w:type="dxa"/>
              <w:bottom w:w="0" w:type="dxa"/>
              <w:right w:w="40" w:type="dxa"/>
            </w:tcMar>
            <w:vAlign w:val="center"/>
            <w:hideMark/>
          </w:tcPr>
          <w:p w:rsidR="005B4F44" w:rsidRDefault="005B4F44">
            <w:pPr>
              <w:spacing w:after="96"/>
              <w:ind w:right="57"/>
              <w:jc w:val="center"/>
            </w:pPr>
            <w:r>
              <w:t>Отв. исп.</w:t>
            </w:r>
          </w:p>
          <w:p w:rsidR="005B4F44" w:rsidRDefault="005B4F44">
            <w:pPr>
              <w:spacing w:after="96"/>
              <w:ind w:right="57"/>
            </w:pPr>
            <w:r>
              <w:t> </w:t>
            </w:r>
          </w:p>
        </w:tc>
      </w:tr>
      <w:tr w:rsidR="005B4F44" w:rsidTr="005B4F44">
        <w:trPr>
          <w:trHeight w:val="2259"/>
          <w:jc w:val="center"/>
        </w:trPr>
        <w:tc>
          <w:tcPr>
            <w:tcW w:w="568" w:type="dxa"/>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5B4F44" w:rsidRDefault="005B4F44">
            <w:pPr>
              <w:spacing w:after="96"/>
              <w:ind w:right="57"/>
              <w:jc w:val="center"/>
            </w:pPr>
            <w:r>
              <w:lastRenderedPageBreak/>
              <w:t>1</w:t>
            </w:r>
          </w:p>
        </w:tc>
        <w:tc>
          <w:tcPr>
            <w:tcW w:w="5670" w:type="dxa"/>
            <w:tcBorders>
              <w:top w:val="nil"/>
              <w:left w:val="nil"/>
              <w:bottom w:val="single" w:sz="8" w:space="0" w:color="auto"/>
              <w:right w:val="single" w:sz="8" w:space="0" w:color="auto"/>
            </w:tcBorders>
            <w:tcMar>
              <w:top w:w="0" w:type="dxa"/>
              <w:left w:w="40" w:type="dxa"/>
              <w:bottom w:w="0" w:type="dxa"/>
              <w:right w:w="40" w:type="dxa"/>
            </w:tcMar>
            <w:hideMark/>
          </w:tcPr>
          <w:p w:rsidR="005B4F44" w:rsidRDefault="005B4F44">
            <w:pPr>
              <w:spacing w:after="96"/>
              <w:ind w:right="57"/>
            </w:pPr>
            <w:r>
              <w:t>Организовать проверки противопожарного состояния жилых домов и обеспечить:</w:t>
            </w:r>
          </w:p>
          <w:p w:rsidR="005B4F44" w:rsidRDefault="005B4F44">
            <w:pPr>
              <w:ind w:right="57" w:hanging="360"/>
            </w:pPr>
            <w:r>
              <w:t>-          условия для беспрепятственного подъезда и установки пожарной техники к жилым зданиям;</w:t>
            </w:r>
          </w:p>
          <w:p w:rsidR="005B4F44" w:rsidRDefault="005B4F44">
            <w:pPr>
              <w:ind w:right="57" w:hanging="360"/>
            </w:pPr>
            <w:r>
              <w:t>-          укрепление входных дверей подвальных, чердачных, технических помещений, очистку указанных помещений от сгораемого мусора, домашних вещей и посторонних предметов</w:t>
            </w:r>
          </w:p>
          <w:p w:rsidR="005B4F44" w:rsidRDefault="005B4F44">
            <w:pPr>
              <w:spacing w:after="96"/>
              <w:ind w:right="57"/>
            </w:pPr>
            <w:r>
              <w:t> </w:t>
            </w:r>
          </w:p>
        </w:tc>
        <w:tc>
          <w:tcPr>
            <w:tcW w:w="1701" w:type="dxa"/>
            <w:tcBorders>
              <w:top w:val="nil"/>
              <w:left w:val="nil"/>
              <w:bottom w:val="single" w:sz="8" w:space="0" w:color="auto"/>
              <w:right w:val="single" w:sz="8" w:space="0" w:color="auto"/>
            </w:tcBorders>
            <w:tcMar>
              <w:top w:w="0" w:type="dxa"/>
              <w:left w:w="40" w:type="dxa"/>
              <w:bottom w:w="0" w:type="dxa"/>
              <w:right w:w="40" w:type="dxa"/>
            </w:tcMar>
            <w:hideMark/>
          </w:tcPr>
          <w:p w:rsidR="005B4F44" w:rsidRDefault="005B4F44">
            <w:pPr>
              <w:spacing w:after="96"/>
              <w:ind w:right="57"/>
              <w:jc w:val="center"/>
            </w:pPr>
            <w:r>
              <w:t> </w:t>
            </w:r>
          </w:p>
          <w:p w:rsidR="005B4F44" w:rsidRDefault="005B4F44">
            <w:pPr>
              <w:spacing w:after="96"/>
              <w:ind w:right="57"/>
              <w:jc w:val="center"/>
            </w:pPr>
            <w:r>
              <w:t> </w:t>
            </w:r>
          </w:p>
          <w:p w:rsidR="005B4F44" w:rsidRDefault="005B4F44">
            <w:pPr>
              <w:spacing w:after="96"/>
              <w:ind w:right="57"/>
              <w:jc w:val="center"/>
            </w:pPr>
            <w:r>
              <w:t> </w:t>
            </w:r>
          </w:p>
          <w:p w:rsidR="005B4F44" w:rsidRDefault="005B4F44">
            <w:pPr>
              <w:spacing w:after="96"/>
              <w:ind w:right="57"/>
              <w:jc w:val="center"/>
            </w:pPr>
            <w:r>
              <w:t> </w:t>
            </w:r>
          </w:p>
          <w:p w:rsidR="005B4F44" w:rsidRDefault="005B4F44">
            <w:pPr>
              <w:spacing w:after="96"/>
              <w:ind w:right="57"/>
              <w:jc w:val="center"/>
            </w:pPr>
            <w:r>
              <w:t>до 01.05.2016</w:t>
            </w:r>
          </w:p>
          <w:p w:rsidR="005B4F44" w:rsidRDefault="005B4F44">
            <w:pPr>
              <w:spacing w:after="96"/>
              <w:ind w:right="57"/>
              <w:jc w:val="center"/>
            </w:pPr>
            <w:r>
              <w:t> </w:t>
            </w:r>
          </w:p>
        </w:tc>
        <w:tc>
          <w:tcPr>
            <w:tcW w:w="2126" w:type="dxa"/>
            <w:tcBorders>
              <w:top w:val="nil"/>
              <w:left w:val="nil"/>
              <w:bottom w:val="single" w:sz="8" w:space="0" w:color="auto"/>
              <w:right w:val="single" w:sz="8" w:space="0" w:color="auto"/>
            </w:tcBorders>
            <w:tcMar>
              <w:top w:w="0" w:type="dxa"/>
              <w:left w:w="40" w:type="dxa"/>
              <w:bottom w:w="0" w:type="dxa"/>
              <w:right w:w="40" w:type="dxa"/>
            </w:tcMar>
            <w:hideMark/>
          </w:tcPr>
          <w:p w:rsidR="005B4F44" w:rsidRDefault="005B4F44">
            <w:pPr>
              <w:pStyle w:val="ab"/>
              <w:spacing w:before="0" w:beforeAutospacing="0" w:after="0" w:afterAutospacing="0"/>
              <w:ind w:right="57"/>
            </w:pPr>
            <w:r>
              <w:t> </w:t>
            </w:r>
          </w:p>
          <w:p w:rsidR="005B4F44" w:rsidRDefault="005B4F44">
            <w:pPr>
              <w:pStyle w:val="ab"/>
              <w:spacing w:before="0" w:beforeAutospacing="0" w:after="0" w:afterAutospacing="0"/>
              <w:ind w:right="57"/>
              <w:jc w:val="center"/>
            </w:pPr>
            <w:r>
              <w:t>ООО «Родник»</w:t>
            </w:r>
          </w:p>
          <w:p w:rsidR="005B4F44" w:rsidRDefault="005B4F44">
            <w:pPr>
              <w:pStyle w:val="ab"/>
              <w:spacing w:before="0" w:beforeAutospacing="0" w:after="0" w:afterAutospacing="0"/>
              <w:ind w:right="57"/>
              <w:jc w:val="center"/>
            </w:pPr>
            <w:r>
              <w:t>Начальник участка с.Оек</w:t>
            </w:r>
          </w:p>
          <w:p w:rsidR="005B4F44" w:rsidRDefault="005B4F44">
            <w:pPr>
              <w:spacing w:after="96"/>
              <w:ind w:right="57"/>
              <w:jc w:val="center"/>
            </w:pPr>
            <w:r>
              <w:t>Ульянов В.В.,</w:t>
            </w:r>
          </w:p>
          <w:p w:rsidR="005B4F44" w:rsidRDefault="005B4F44">
            <w:pPr>
              <w:spacing w:after="96"/>
              <w:ind w:right="57"/>
              <w:jc w:val="center"/>
            </w:pPr>
            <w:r>
              <w:t>консультант  Верхозина Р.Д.</w:t>
            </w:r>
          </w:p>
        </w:tc>
      </w:tr>
      <w:tr w:rsidR="005B4F44" w:rsidTr="005B4F44">
        <w:trPr>
          <w:trHeight w:val="1604"/>
          <w:jc w:val="center"/>
        </w:trPr>
        <w:tc>
          <w:tcPr>
            <w:tcW w:w="568" w:type="dxa"/>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5B4F44" w:rsidRDefault="005B4F44">
            <w:pPr>
              <w:spacing w:after="96"/>
              <w:ind w:right="57"/>
              <w:jc w:val="center"/>
            </w:pPr>
            <w:r>
              <w:t>2</w:t>
            </w:r>
          </w:p>
        </w:tc>
        <w:tc>
          <w:tcPr>
            <w:tcW w:w="5670" w:type="dxa"/>
            <w:tcBorders>
              <w:top w:val="nil"/>
              <w:left w:val="nil"/>
              <w:bottom w:val="single" w:sz="8" w:space="0" w:color="auto"/>
              <w:right w:val="single" w:sz="8" w:space="0" w:color="auto"/>
            </w:tcBorders>
            <w:tcMar>
              <w:top w:w="0" w:type="dxa"/>
              <w:left w:w="40" w:type="dxa"/>
              <w:bottom w:w="0" w:type="dxa"/>
              <w:right w:w="40" w:type="dxa"/>
            </w:tcMar>
            <w:hideMark/>
          </w:tcPr>
          <w:p w:rsidR="005B4F44" w:rsidRDefault="005B4F44">
            <w:pPr>
              <w:pStyle w:val="31"/>
              <w:spacing w:before="0" w:beforeAutospacing="0" w:after="0" w:afterAutospacing="0"/>
              <w:ind w:right="57"/>
              <w:jc w:val="both"/>
            </w:pPr>
            <w:r>
              <w:t>Категорически запретить бесконтрольное сжигание сухой травы, мусора, порубочных остатков деревьев на территории муниципального образования.</w:t>
            </w:r>
          </w:p>
        </w:tc>
        <w:tc>
          <w:tcPr>
            <w:tcW w:w="1701" w:type="dxa"/>
            <w:tcBorders>
              <w:top w:val="nil"/>
              <w:left w:val="nil"/>
              <w:bottom w:val="single" w:sz="8" w:space="0" w:color="auto"/>
              <w:right w:val="single" w:sz="8" w:space="0" w:color="auto"/>
            </w:tcBorders>
            <w:tcMar>
              <w:top w:w="0" w:type="dxa"/>
              <w:left w:w="40" w:type="dxa"/>
              <w:bottom w:w="0" w:type="dxa"/>
              <w:right w:w="40" w:type="dxa"/>
            </w:tcMar>
            <w:hideMark/>
          </w:tcPr>
          <w:p w:rsidR="005B4F44" w:rsidRDefault="005B4F44">
            <w:pPr>
              <w:spacing w:after="96"/>
              <w:ind w:right="57"/>
              <w:jc w:val="center"/>
            </w:pPr>
            <w:r>
              <w:t>В весенне-летний  период</w:t>
            </w:r>
          </w:p>
        </w:tc>
        <w:tc>
          <w:tcPr>
            <w:tcW w:w="2126" w:type="dxa"/>
            <w:tcBorders>
              <w:top w:val="nil"/>
              <w:left w:val="nil"/>
              <w:bottom w:val="single" w:sz="8" w:space="0" w:color="auto"/>
              <w:right w:val="single" w:sz="8" w:space="0" w:color="auto"/>
            </w:tcBorders>
            <w:tcMar>
              <w:top w:w="0" w:type="dxa"/>
              <w:left w:w="40" w:type="dxa"/>
              <w:bottom w:w="0" w:type="dxa"/>
              <w:right w:w="40" w:type="dxa"/>
            </w:tcMar>
            <w:hideMark/>
          </w:tcPr>
          <w:p w:rsidR="005B4F44" w:rsidRDefault="005B4F44">
            <w:pPr>
              <w:spacing w:after="96"/>
              <w:jc w:val="center"/>
            </w:pPr>
            <w:r>
              <w:t>Руководители предприятий и учреждений всех форм собственности,</w:t>
            </w:r>
          </w:p>
          <w:p w:rsidR="005B4F44" w:rsidRDefault="005B4F44">
            <w:pPr>
              <w:spacing w:after="96"/>
              <w:jc w:val="center"/>
            </w:pPr>
            <w:r>
              <w:t>консультант</w:t>
            </w:r>
          </w:p>
          <w:p w:rsidR="005B4F44" w:rsidRDefault="005B4F44">
            <w:pPr>
              <w:spacing w:after="96"/>
              <w:jc w:val="center"/>
            </w:pPr>
            <w:r>
              <w:t>Верхозина Р.Д.</w:t>
            </w:r>
          </w:p>
          <w:p w:rsidR="005B4F44" w:rsidRDefault="005B4F44">
            <w:pPr>
              <w:spacing w:after="96"/>
              <w:jc w:val="center"/>
            </w:pPr>
            <w:r>
              <w:t> </w:t>
            </w:r>
          </w:p>
          <w:p w:rsidR="005B4F44" w:rsidRDefault="005B4F44">
            <w:pPr>
              <w:spacing w:after="96"/>
              <w:jc w:val="center"/>
            </w:pPr>
            <w:r>
              <w:t> </w:t>
            </w:r>
          </w:p>
          <w:p w:rsidR="005B4F44" w:rsidRDefault="005B4F44">
            <w:pPr>
              <w:spacing w:after="96"/>
              <w:jc w:val="center"/>
            </w:pPr>
            <w:r>
              <w:t> </w:t>
            </w:r>
          </w:p>
          <w:p w:rsidR="005B4F44" w:rsidRDefault="005B4F44">
            <w:pPr>
              <w:spacing w:after="96"/>
              <w:ind w:right="57"/>
              <w:jc w:val="center"/>
            </w:pPr>
            <w:r>
              <w:lastRenderedPageBreak/>
              <w:t> </w:t>
            </w:r>
          </w:p>
        </w:tc>
      </w:tr>
      <w:tr w:rsidR="005B4F44" w:rsidTr="005B4F44">
        <w:trPr>
          <w:trHeight w:val="1604"/>
          <w:jc w:val="center"/>
        </w:trPr>
        <w:tc>
          <w:tcPr>
            <w:tcW w:w="568" w:type="dxa"/>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5B4F44" w:rsidRDefault="005B4F44">
            <w:pPr>
              <w:spacing w:after="96"/>
              <w:ind w:right="57"/>
              <w:jc w:val="center"/>
            </w:pPr>
            <w:r>
              <w:lastRenderedPageBreak/>
              <w:t>3</w:t>
            </w:r>
          </w:p>
        </w:tc>
        <w:tc>
          <w:tcPr>
            <w:tcW w:w="5670" w:type="dxa"/>
            <w:tcBorders>
              <w:top w:val="nil"/>
              <w:left w:val="nil"/>
              <w:bottom w:val="single" w:sz="8" w:space="0" w:color="auto"/>
              <w:right w:val="single" w:sz="8" w:space="0" w:color="auto"/>
            </w:tcBorders>
            <w:tcMar>
              <w:top w:w="0" w:type="dxa"/>
              <w:left w:w="40" w:type="dxa"/>
              <w:bottom w:w="0" w:type="dxa"/>
              <w:right w:w="40" w:type="dxa"/>
            </w:tcMar>
            <w:hideMark/>
          </w:tcPr>
          <w:p w:rsidR="005B4F44" w:rsidRDefault="005B4F44">
            <w:pPr>
              <w:pStyle w:val="31"/>
              <w:spacing w:before="0" w:beforeAutospacing="0" w:after="0" w:afterAutospacing="0"/>
              <w:ind w:right="57"/>
              <w:jc w:val="both"/>
            </w:pPr>
            <w:r>
              <w:t>Провести опашку населенных пунктов, подверженных угрозе перехода  лесных пожаров и сельскохозяйственного пала.</w:t>
            </w:r>
          </w:p>
        </w:tc>
        <w:tc>
          <w:tcPr>
            <w:tcW w:w="1701" w:type="dxa"/>
            <w:tcBorders>
              <w:top w:val="nil"/>
              <w:left w:val="nil"/>
              <w:bottom w:val="single" w:sz="8" w:space="0" w:color="auto"/>
              <w:right w:val="single" w:sz="8" w:space="0" w:color="auto"/>
            </w:tcBorders>
            <w:tcMar>
              <w:top w:w="0" w:type="dxa"/>
              <w:left w:w="40" w:type="dxa"/>
              <w:bottom w:w="0" w:type="dxa"/>
              <w:right w:w="40" w:type="dxa"/>
            </w:tcMar>
            <w:hideMark/>
          </w:tcPr>
          <w:p w:rsidR="005B4F44" w:rsidRDefault="005B4F44">
            <w:pPr>
              <w:spacing w:after="96"/>
              <w:ind w:right="57"/>
              <w:jc w:val="center"/>
            </w:pPr>
            <w:r>
              <w:t>апрель, май 2016 года</w:t>
            </w:r>
          </w:p>
        </w:tc>
        <w:tc>
          <w:tcPr>
            <w:tcW w:w="2126" w:type="dxa"/>
            <w:tcBorders>
              <w:top w:val="nil"/>
              <w:left w:val="nil"/>
              <w:bottom w:val="single" w:sz="8" w:space="0" w:color="auto"/>
              <w:right w:val="single" w:sz="8" w:space="0" w:color="auto"/>
            </w:tcBorders>
            <w:tcMar>
              <w:top w:w="0" w:type="dxa"/>
              <w:left w:w="40" w:type="dxa"/>
              <w:bottom w:w="0" w:type="dxa"/>
              <w:right w:w="40" w:type="dxa"/>
            </w:tcMar>
            <w:hideMark/>
          </w:tcPr>
          <w:p w:rsidR="005B4F44" w:rsidRDefault="005B4F44">
            <w:pPr>
              <w:spacing w:after="96"/>
              <w:jc w:val="center"/>
            </w:pPr>
            <w:r>
              <w:t>Председатель КЧС и ОПБ</w:t>
            </w:r>
          </w:p>
          <w:p w:rsidR="005B4F44" w:rsidRDefault="005B4F44">
            <w:pPr>
              <w:spacing w:after="96"/>
              <w:jc w:val="center"/>
            </w:pPr>
            <w:r>
              <w:t>Парфенов О.А.</w:t>
            </w:r>
          </w:p>
        </w:tc>
      </w:tr>
      <w:tr w:rsidR="005B4F44" w:rsidTr="005B4F44">
        <w:trPr>
          <w:trHeight w:val="2715"/>
          <w:jc w:val="center"/>
        </w:trPr>
        <w:tc>
          <w:tcPr>
            <w:tcW w:w="568" w:type="dxa"/>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5B4F44" w:rsidRDefault="005B4F44">
            <w:pPr>
              <w:spacing w:after="96"/>
              <w:ind w:right="57"/>
              <w:jc w:val="center"/>
            </w:pPr>
            <w:r>
              <w:t>4</w:t>
            </w:r>
          </w:p>
          <w:p w:rsidR="005B4F44" w:rsidRDefault="005B4F44">
            <w:pPr>
              <w:spacing w:after="96"/>
              <w:ind w:right="57"/>
              <w:jc w:val="center"/>
            </w:pPr>
            <w:r>
              <w:t> </w:t>
            </w:r>
          </w:p>
        </w:tc>
        <w:tc>
          <w:tcPr>
            <w:tcW w:w="5670" w:type="dxa"/>
            <w:tcBorders>
              <w:top w:val="nil"/>
              <w:left w:val="nil"/>
              <w:bottom w:val="single" w:sz="8" w:space="0" w:color="auto"/>
              <w:right w:val="single" w:sz="8" w:space="0" w:color="auto"/>
            </w:tcBorders>
            <w:tcMar>
              <w:top w:w="0" w:type="dxa"/>
              <w:left w:w="40" w:type="dxa"/>
              <w:bottom w:w="0" w:type="dxa"/>
              <w:right w:w="40" w:type="dxa"/>
            </w:tcMar>
            <w:hideMark/>
          </w:tcPr>
          <w:p w:rsidR="005B4F44" w:rsidRDefault="005B4F44">
            <w:pPr>
              <w:spacing w:after="96"/>
              <w:ind w:right="57"/>
            </w:pPr>
            <w:r>
              <w:t>Провести месячник по санитарной очистке территорий, организовать  своевременный вывоз ТБО.</w:t>
            </w:r>
          </w:p>
          <w:p w:rsidR="005B4F44" w:rsidRDefault="005B4F44">
            <w:pPr>
              <w:spacing w:after="96"/>
              <w:ind w:right="57"/>
            </w:pPr>
            <w:r>
              <w:t> </w:t>
            </w:r>
          </w:p>
        </w:tc>
        <w:tc>
          <w:tcPr>
            <w:tcW w:w="1701" w:type="dxa"/>
            <w:tcBorders>
              <w:top w:val="nil"/>
              <w:left w:val="nil"/>
              <w:bottom w:val="single" w:sz="8" w:space="0" w:color="auto"/>
              <w:right w:val="single" w:sz="8" w:space="0" w:color="auto"/>
            </w:tcBorders>
            <w:tcMar>
              <w:top w:w="0" w:type="dxa"/>
              <w:left w:w="40" w:type="dxa"/>
              <w:bottom w:w="0" w:type="dxa"/>
              <w:right w:w="40" w:type="dxa"/>
            </w:tcMar>
            <w:hideMark/>
          </w:tcPr>
          <w:p w:rsidR="005B4F44" w:rsidRDefault="005B4F44">
            <w:pPr>
              <w:spacing w:after="96"/>
              <w:ind w:right="57"/>
              <w:jc w:val="center"/>
            </w:pPr>
            <w:r>
              <w:t>апрель-май 2016</w:t>
            </w:r>
          </w:p>
          <w:p w:rsidR="005B4F44" w:rsidRDefault="005B4F44">
            <w:pPr>
              <w:spacing w:after="96"/>
              <w:ind w:right="57"/>
              <w:jc w:val="center"/>
            </w:pPr>
            <w:r>
              <w:t> </w:t>
            </w:r>
          </w:p>
        </w:tc>
        <w:tc>
          <w:tcPr>
            <w:tcW w:w="2126" w:type="dxa"/>
            <w:tcBorders>
              <w:top w:val="nil"/>
              <w:left w:val="nil"/>
              <w:bottom w:val="single" w:sz="8" w:space="0" w:color="auto"/>
              <w:right w:val="single" w:sz="8" w:space="0" w:color="auto"/>
            </w:tcBorders>
            <w:tcMar>
              <w:top w:w="0" w:type="dxa"/>
              <w:left w:w="40" w:type="dxa"/>
              <w:bottom w:w="0" w:type="dxa"/>
              <w:right w:w="40" w:type="dxa"/>
            </w:tcMar>
            <w:hideMark/>
          </w:tcPr>
          <w:p w:rsidR="005B4F44" w:rsidRDefault="005B4F44">
            <w:pPr>
              <w:spacing w:after="96"/>
              <w:jc w:val="center"/>
            </w:pPr>
            <w:r>
              <w:t>Руководители предприятий и учреждений всех форм собственности, заведующая отделом по управлению имуществом, ЖКХ,  транспортом и связью</w:t>
            </w:r>
          </w:p>
          <w:p w:rsidR="005B4F44" w:rsidRDefault="005B4F44">
            <w:pPr>
              <w:spacing w:after="96"/>
              <w:jc w:val="center"/>
            </w:pPr>
            <w:r>
              <w:t>Куклина В.А.</w:t>
            </w:r>
          </w:p>
        </w:tc>
      </w:tr>
      <w:tr w:rsidR="005B4F44" w:rsidTr="005B4F44">
        <w:trPr>
          <w:trHeight w:val="1235"/>
          <w:jc w:val="center"/>
        </w:trPr>
        <w:tc>
          <w:tcPr>
            <w:tcW w:w="568" w:type="dxa"/>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5B4F44" w:rsidRDefault="005B4F44">
            <w:pPr>
              <w:spacing w:after="96"/>
              <w:ind w:right="57"/>
              <w:jc w:val="center"/>
            </w:pPr>
            <w:r>
              <w:t>5</w:t>
            </w:r>
          </w:p>
          <w:p w:rsidR="005B4F44" w:rsidRDefault="005B4F44">
            <w:pPr>
              <w:spacing w:after="96"/>
              <w:ind w:right="57"/>
              <w:jc w:val="center"/>
            </w:pPr>
            <w:r>
              <w:t> </w:t>
            </w:r>
          </w:p>
        </w:tc>
        <w:tc>
          <w:tcPr>
            <w:tcW w:w="5670" w:type="dxa"/>
            <w:tcBorders>
              <w:top w:val="nil"/>
              <w:left w:val="nil"/>
              <w:bottom w:val="single" w:sz="8" w:space="0" w:color="auto"/>
              <w:right w:val="single" w:sz="8" w:space="0" w:color="auto"/>
            </w:tcBorders>
            <w:tcMar>
              <w:top w:w="0" w:type="dxa"/>
              <w:left w:w="40" w:type="dxa"/>
              <w:bottom w:w="0" w:type="dxa"/>
              <w:right w:w="40" w:type="dxa"/>
            </w:tcMar>
            <w:hideMark/>
          </w:tcPr>
          <w:p w:rsidR="005B4F44" w:rsidRDefault="005B4F44">
            <w:pPr>
              <w:spacing w:after="96"/>
              <w:ind w:right="57"/>
            </w:pPr>
            <w:r>
              <w:t>Осуществить через средства массовой информации комплекс мероприятий по пропаганде мер пожарной безопасности</w:t>
            </w:r>
          </w:p>
        </w:tc>
        <w:tc>
          <w:tcPr>
            <w:tcW w:w="1701" w:type="dxa"/>
            <w:tcBorders>
              <w:top w:val="nil"/>
              <w:left w:val="nil"/>
              <w:bottom w:val="single" w:sz="8" w:space="0" w:color="auto"/>
              <w:right w:val="single" w:sz="8" w:space="0" w:color="auto"/>
            </w:tcBorders>
            <w:tcMar>
              <w:top w:w="0" w:type="dxa"/>
              <w:left w:w="40" w:type="dxa"/>
              <w:bottom w:w="0" w:type="dxa"/>
              <w:right w:w="40" w:type="dxa"/>
            </w:tcMar>
            <w:hideMark/>
          </w:tcPr>
          <w:p w:rsidR="005B4F44" w:rsidRDefault="005B4F44">
            <w:pPr>
              <w:spacing w:after="96"/>
              <w:ind w:right="57"/>
              <w:jc w:val="center"/>
            </w:pPr>
            <w:r>
              <w:t>Ежемесячно</w:t>
            </w:r>
          </w:p>
          <w:p w:rsidR="005B4F44" w:rsidRDefault="005B4F44">
            <w:pPr>
              <w:spacing w:after="96"/>
              <w:ind w:right="57"/>
            </w:pPr>
            <w:r>
              <w:t> </w:t>
            </w:r>
          </w:p>
        </w:tc>
        <w:tc>
          <w:tcPr>
            <w:tcW w:w="2126" w:type="dxa"/>
            <w:tcBorders>
              <w:top w:val="nil"/>
              <w:left w:val="nil"/>
              <w:bottom w:val="single" w:sz="8" w:space="0" w:color="auto"/>
              <w:right w:val="single" w:sz="8" w:space="0" w:color="auto"/>
            </w:tcBorders>
            <w:tcMar>
              <w:top w:w="0" w:type="dxa"/>
              <w:left w:w="40" w:type="dxa"/>
              <w:bottom w:w="0" w:type="dxa"/>
              <w:right w:w="40" w:type="dxa"/>
            </w:tcMar>
            <w:hideMark/>
          </w:tcPr>
          <w:p w:rsidR="005B4F44" w:rsidRDefault="005B4F44">
            <w:pPr>
              <w:spacing w:after="96"/>
              <w:ind w:right="57"/>
              <w:jc w:val="center"/>
            </w:pPr>
            <w:r>
              <w:t>Общий  отдел</w:t>
            </w:r>
          </w:p>
          <w:p w:rsidR="005B4F44" w:rsidRDefault="005B4F44">
            <w:pPr>
              <w:spacing w:after="96"/>
              <w:ind w:right="57"/>
              <w:jc w:val="center"/>
            </w:pPr>
            <w:r>
              <w:t>Верхозина О.А.</w:t>
            </w:r>
          </w:p>
        </w:tc>
      </w:tr>
      <w:tr w:rsidR="005B4F44" w:rsidTr="005B4F44">
        <w:trPr>
          <w:trHeight w:val="1283"/>
          <w:jc w:val="center"/>
        </w:trPr>
        <w:tc>
          <w:tcPr>
            <w:tcW w:w="568" w:type="dxa"/>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5B4F44" w:rsidRDefault="005B4F44">
            <w:pPr>
              <w:spacing w:after="96"/>
              <w:ind w:right="57"/>
              <w:jc w:val="center"/>
            </w:pPr>
            <w:r>
              <w:t>6</w:t>
            </w:r>
          </w:p>
        </w:tc>
        <w:tc>
          <w:tcPr>
            <w:tcW w:w="5670" w:type="dxa"/>
            <w:tcBorders>
              <w:top w:val="nil"/>
              <w:left w:val="nil"/>
              <w:bottom w:val="single" w:sz="8" w:space="0" w:color="auto"/>
              <w:right w:val="single" w:sz="8" w:space="0" w:color="auto"/>
            </w:tcBorders>
            <w:tcMar>
              <w:top w:w="0" w:type="dxa"/>
              <w:left w:w="40" w:type="dxa"/>
              <w:bottom w:w="0" w:type="dxa"/>
              <w:right w:w="40" w:type="dxa"/>
            </w:tcMar>
            <w:hideMark/>
          </w:tcPr>
          <w:p w:rsidR="005B4F44" w:rsidRDefault="005B4F44">
            <w:pPr>
              <w:spacing w:after="96"/>
              <w:ind w:right="57"/>
            </w:pPr>
            <w:r>
              <w:t>Провести месячник по обеспечению требований пожарной безопасности в жилом секторе</w:t>
            </w:r>
          </w:p>
        </w:tc>
        <w:tc>
          <w:tcPr>
            <w:tcW w:w="1701" w:type="dxa"/>
            <w:tcBorders>
              <w:top w:val="nil"/>
              <w:left w:val="nil"/>
              <w:bottom w:val="single" w:sz="8" w:space="0" w:color="auto"/>
              <w:right w:val="single" w:sz="8" w:space="0" w:color="auto"/>
            </w:tcBorders>
            <w:tcMar>
              <w:top w:w="0" w:type="dxa"/>
              <w:left w:w="40" w:type="dxa"/>
              <w:bottom w:w="0" w:type="dxa"/>
              <w:right w:w="40" w:type="dxa"/>
            </w:tcMar>
            <w:hideMark/>
          </w:tcPr>
          <w:p w:rsidR="005B4F44" w:rsidRDefault="005B4F44">
            <w:pPr>
              <w:spacing w:after="96"/>
              <w:ind w:right="57"/>
              <w:jc w:val="center"/>
            </w:pPr>
            <w:r>
              <w:t> апрель –  май 2016 года</w:t>
            </w:r>
          </w:p>
          <w:p w:rsidR="005B4F44" w:rsidRDefault="005B4F44">
            <w:pPr>
              <w:spacing w:after="96"/>
              <w:ind w:right="57"/>
              <w:jc w:val="center"/>
            </w:pPr>
            <w:r>
              <w:t> </w:t>
            </w:r>
          </w:p>
        </w:tc>
        <w:tc>
          <w:tcPr>
            <w:tcW w:w="2126" w:type="dxa"/>
            <w:tcBorders>
              <w:top w:val="nil"/>
              <w:left w:val="nil"/>
              <w:bottom w:val="single" w:sz="8" w:space="0" w:color="auto"/>
              <w:right w:val="single" w:sz="8" w:space="0" w:color="auto"/>
            </w:tcBorders>
            <w:tcMar>
              <w:top w:w="0" w:type="dxa"/>
              <w:left w:w="40" w:type="dxa"/>
              <w:bottom w:w="0" w:type="dxa"/>
              <w:right w:w="40" w:type="dxa"/>
            </w:tcMar>
            <w:hideMark/>
          </w:tcPr>
          <w:p w:rsidR="005B4F44" w:rsidRDefault="005B4F44">
            <w:pPr>
              <w:spacing w:after="96"/>
              <w:ind w:right="57"/>
              <w:jc w:val="center"/>
            </w:pPr>
            <w:r>
              <w:t>Консультант </w:t>
            </w:r>
          </w:p>
          <w:p w:rsidR="005B4F44" w:rsidRDefault="005B4F44">
            <w:pPr>
              <w:spacing w:after="96"/>
              <w:ind w:right="57"/>
              <w:jc w:val="center"/>
            </w:pPr>
            <w:r>
              <w:t>Верхозина Р.Д.</w:t>
            </w:r>
          </w:p>
        </w:tc>
      </w:tr>
      <w:tr w:rsidR="005B4F44" w:rsidTr="005B4F44">
        <w:trPr>
          <w:trHeight w:val="1710"/>
          <w:jc w:val="center"/>
        </w:trPr>
        <w:tc>
          <w:tcPr>
            <w:tcW w:w="568" w:type="dxa"/>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5B4F44" w:rsidRDefault="005B4F44">
            <w:pPr>
              <w:spacing w:after="96"/>
              <w:ind w:right="57"/>
              <w:jc w:val="center"/>
            </w:pPr>
            <w:r>
              <w:lastRenderedPageBreak/>
              <w:t>7</w:t>
            </w:r>
          </w:p>
        </w:tc>
        <w:tc>
          <w:tcPr>
            <w:tcW w:w="5670" w:type="dxa"/>
            <w:tcBorders>
              <w:top w:val="nil"/>
              <w:left w:val="nil"/>
              <w:bottom w:val="single" w:sz="8" w:space="0" w:color="auto"/>
              <w:right w:val="single" w:sz="8" w:space="0" w:color="auto"/>
            </w:tcBorders>
            <w:tcMar>
              <w:top w:w="0" w:type="dxa"/>
              <w:left w:w="40" w:type="dxa"/>
              <w:bottom w:w="0" w:type="dxa"/>
              <w:right w:w="40" w:type="dxa"/>
            </w:tcMar>
            <w:hideMark/>
          </w:tcPr>
          <w:p w:rsidR="005B4F44" w:rsidRDefault="005B4F44">
            <w:pPr>
              <w:spacing w:after="96"/>
              <w:ind w:right="57"/>
            </w:pPr>
            <w:r>
              <w:t>Организовать круглосуточное дежурство членов добровольной пожарной  охраны в  весенне-летний период</w:t>
            </w:r>
          </w:p>
        </w:tc>
        <w:tc>
          <w:tcPr>
            <w:tcW w:w="1701" w:type="dxa"/>
            <w:tcBorders>
              <w:top w:val="nil"/>
              <w:left w:val="nil"/>
              <w:bottom w:val="single" w:sz="8" w:space="0" w:color="auto"/>
              <w:right w:val="single" w:sz="8" w:space="0" w:color="auto"/>
            </w:tcBorders>
            <w:tcMar>
              <w:top w:w="0" w:type="dxa"/>
              <w:left w:w="40" w:type="dxa"/>
              <w:bottom w:w="0" w:type="dxa"/>
              <w:right w:w="40" w:type="dxa"/>
            </w:tcMar>
            <w:hideMark/>
          </w:tcPr>
          <w:p w:rsidR="005B4F44" w:rsidRDefault="005B4F44">
            <w:pPr>
              <w:spacing w:after="96"/>
              <w:ind w:right="57"/>
              <w:jc w:val="center"/>
            </w:pPr>
            <w:r>
              <w:t>В весенне-летний период</w:t>
            </w:r>
          </w:p>
        </w:tc>
        <w:tc>
          <w:tcPr>
            <w:tcW w:w="2126" w:type="dxa"/>
            <w:tcBorders>
              <w:top w:val="nil"/>
              <w:left w:val="nil"/>
              <w:bottom w:val="single" w:sz="8" w:space="0" w:color="auto"/>
              <w:right w:val="single" w:sz="8" w:space="0" w:color="auto"/>
            </w:tcBorders>
            <w:tcMar>
              <w:top w:w="0" w:type="dxa"/>
              <w:left w:w="40" w:type="dxa"/>
              <w:bottom w:w="0" w:type="dxa"/>
              <w:right w:w="40" w:type="dxa"/>
            </w:tcMar>
            <w:hideMark/>
          </w:tcPr>
          <w:p w:rsidR="005B4F44" w:rsidRDefault="005B4F44">
            <w:pPr>
              <w:spacing w:after="96"/>
              <w:jc w:val="center"/>
            </w:pPr>
            <w:r>
              <w:t>Председатель</w:t>
            </w:r>
          </w:p>
          <w:p w:rsidR="005B4F44" w:rsidRDefault="005B4F44">
            <w:pPr>
              <w:spacing w:after="96"/>
              <w:jc w:val="center"/>
            </w:pPr>
            <w:r>
              <w:t>КЧС и ОПБ Парфенов О.А.</w:t>
            </w:r>
          </w:p>
        </w:tc>
      </w:tr>
      <w:tr w:rsidR="005B4F44" w:rsidTr="005B4F44">
        <w:trPr>
          <w:trHeight w:val="1290"/>
          <w:jc w:val="center"/>
        </w:trPr>
        <w:tc>
          <w:tcPr>
            <w:tcW w:w="568" w:type="dxa"/>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5B4F44" w:rsidRDefault="005B4F44">
            <w:pPr>
              <w:spacing w:after="96"/>
              <w:ind w:right="57"/>
              <w:jc w:val="center"/>
            </w:pPr>
            <w:r>
              <w:t>8</w:t>
            </w:r>
          </w:p>
        </w:tc>
        <w:tc>
          <w:tcPr>
            <w:tcW w:w="5670" w:type="dxa"/>
            <w:tcBorders>
              <w:top w:val="nil"/>
              <w:left w:val="nil"/>
              <w:bottom w:val="single" w:sz="8" w:space="0" w:color="auto"/>
              <w:right w:val="single" w:sz="8" w:space="0" w:color="auto"/>
            </w:tcBorders>
            <w:tcMar>
              <w:top w:w="0" w:type="dxa"/>
              <w:left w:w="40" w:type="dxa"/>
              <w:bottom w:w="0" w:type="dxa"/>
              <w:right w:w="40" w:type="dxa"/>
            </w:tcMar>
            <w:hideMark/>
          </w:tcPr>
          <w:p w:rsidR="005B4F44" w:rsidRDefault="005B4F44">
            <w:pPr>
              <w:ind w:right="57" w:hanging="360"/>
            </w:pPr>
            <w:r>
              <w:t>-          Рекомендовать руководителям организовать проверки противопожарного состояния  и осуществить комплекс мер по усилению противопожарной безопасности  в организациях  и  на  предприятиях</w:t>
            </w:r>
          </w:p>
        </w:tc>
        <w:tc>
          <w:tcPr>
            <w:tcW w:w="1701" w:type="dxa"/>
            <w:tcBorders>
              <w:top w:val="nil"/>
              <w:left w:val="nil"/>
              <w:bottom w:val="single" w:sz="8" w:space="0" w:color="auto"/>
              <w:right w:val="single" w:sz="8" w:space="0" w:color="auto"/>
            </w:tcBorders>
            <w:tcMar>
              <w:top w:w="0" w:type="dxa"/>
              <w:left w:w="40" w:type="dxa"/>
              <w:bottom w:w="0" w:type="dxa"/>
              <w:right w:w="40" w:type="dxa"/>
            </w:tcMar>
            <w:hideMark/>
          </w:tcPr>
          <w:p w:rsidR="005B4F44" w:rsidRDefault="005B4F44">
            <w:pPr>
              <w:spacing w:after="96"/>
              <w:ind w:right="57"/>
              <w:jc w:val="center"/>
            </w:pPr>
            <w:r>
              <w:t>Май-июль 2016</w:t>
            </w:r>
          </w:p>
        </w:tc>
        <w:tc>
          <w:tcPr>
            <w:tcW w:w="2126" w:type="dxa"/>
            <w:tcBorders>
              <w:top w:val="nil"/>
              <w:left w:val="nil"/>
              <w:bottom w:val="single" w:sz="8" w:space="0" w:color="auto"/>
              <w:right w:val="single" w:sz="8" w:space="0" w:color="auto"/>
            </w:tcBorders>
            <w:tcMar>
              <w:top w:w="0" w:type="dxa"/>
              <w:left w:w="40" w:type="dxa"/>
              <w:bottom w:w="0" w:type="dxa"/>
              <w:right w:w="40" w:type="dxa"/>
            </w:tcMar>
            <w:hideMark/>
          </w:tcPr>
          <w:p w:rsidR="005B4F44" w:rsidRDefault="005B4F44">
            <w:pPr>
              <w:spacing w:after="96"/>
              <w:jc w:val="center"/>
            </w:pPr>
            <w:r>
              <w:t>Консультант</w:t>
            </w:r>
          </w:p>
          <w:p w:rsidR="005B4F44" w:rsidRDefault="005B4F44">
            <w:pPr>
              <w:spacing w:after="96"/>
              <w:jc w:val="center"/>
            </w:pPr>
            <w:r>
              <w:t>Верхозина Р.Д.,</w:t>
            </w:r>
          </w:p>
          <w:p w:rsidR="005B4F44" w:rsidRDefault="005B4F44">
            <w:pPr>
              <w:spacing w:after="96"/>
              <w:jc w:val="center"/>
            </w:pPr>
            <w:r>
              <w:t>Руководители предприятий</w:t>
            </w:r>
          </w:p>
        </w:tc>
      </w:tr>
      <w:tr w:rsidR="005B4F44" w:rsidTr="005B4F44">
        <w:trPr>
          <w:trHeight w:val="1290"/>
          <w:jc w:val="center"/>
        </w:trPr>
        <w:tc>
          <w:tcPr>
            <w:tcW w:w="568" w:type="dxa"/>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5B4F44" w:rsidRDefault="005B4F44">
            <w:pPr>
              <w:spacing w:after="96"/>
              <w:ind w:right="57"/>
              <w:jc w:val="center"/>
            </w:pPr>
            <w:r>
              <w:t>9</w:t>
            </w:r>
          </w:p>
        </w:tc>
        <w:tc>
          <w:tcPr>
            <w:tcW w:w="5670" w:type="dxa"/>
            <w:tcBorders>
              <w:top w:val="nil"/>
              <w:left w:val="nil"/>
              <w:bottom w:val="single" w:sz="8" w:space="0" w:color="auto"/>
              <w:right w:val="single" w:sz="8" w:space="0" w:color="auto"/>
            </w:tcBorders>
            <w:tcMar>
              <w:top w:w="0" w:type="dxa"/>
              <w:left w:w="40" w:type="dxa"/>
              <w:bottom w:w="0" w:type="dxa"/>
              <w:right w:w="40" w:type="dxa"/>
            </w:tcMar>
            <w:hideMark/>
          </w:tcPr>
          <w:p w:rsidR="005B4F44" w:rsidRDefault="005B4F44">
            <w:pPr>
              <w:ind w:right="57" w:hanging="360"/>
            </w:pPr>
            <w:r>
              <w:t>-          Рекомендовать руководителям образовательных учреждений  организовать проведение занятий, лекций, дискуссий  по тематике «Пожарная безопасность»</w:t>
            </w:r>
          </w:p>
        </w:tc>
        <w:tc>
          <w:tcPr>
            <w:tcW w:w="1701" w:type="dxa"/>
            <w:tcBorders>
              <w:top w:val="nil"/>
              <w:left w:val="nil"/>
              <w:bottom w:val="single" w:sz="8" w:space="0" w:color="auto"/>
              <w:right w:val="single" w:sz="8" w:space="0" w:color="auto"/>
            </w:tcBorders>
            <w:tcMar>
              <w:top w:w="0" w:type="dxa"/>
              <w:left w:w="40" w:type="dxa"/>
              <w:bottom w:w="0" w:type="dxa"/>
              <w:right w:w="40" w:type="dxa"/>
            </w:tcMar>
            <w:hideMark/>
          </w:tcPr>
          <w:p w:rsidR="005B4F44" w:rsidRDefault="005B4F44">
            <w:pPr>
              <w:spacing w:after="96"/>
              <w:ind w:right="57"/>
              <w:jc w:val="center"/>
            </w:pPr>
            <w:r>
              <w:t>апрель, май 2016</w:t>
            </w:r>
          </w:p>
        </w:tc>
        <w:tc>
          <w:tcPr>
            <w:tcW w:w="2126" w:type="dxa"/>
            <w:tcBorders>
              <w:top w:val="nil"/>
              <w:left w:val="nil"/>
              <w:bottom w:val="single" w:sz="8" w:space="0" w:color="auto"/>
              <w:right w:val="single" w:sz="8" w:space="0" w:color="auto"/>
            </w:tcBorders>
            <w:tcMar>
              <w:top w:w="0" w:type="dxa"/>
              <w:left w:w="40" w:type="dxa"/>
              <w:bottom w:w="0" w:type="dxa"/>
              <w:right w:w="40" w:type="dxa"/>
            </w:tcMar>
            <w:hideMark/>
          </w:tcPr>
          <w:p w:rsidR="005B4F44" w:rsidRDefault="005B4F44">
            <w:pPr>
              <w:spacing w:after="96"/>
              <w:jc w:val="center"/>
            </w:pPr>
            <w:r>
              <w:t>Руководители образовательных учреждений</w:t>
            </w:r>
          </w:p>
        </w:tc>
      </w:tr>
      <w:tr w:rsidR="005B4F44" w:rsidTr="005B4F44">
        <w:trPr>
          <w:trHeight w:val="1265"/>
          <w:jc w:val="center"/>
        </w:trPr>
        <w:tc>
          <w:tcPr>
            <w:tcW w:w="568" w:type="dxa"/>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5B4F44" w:rsidRDefault="005B4F44">
            <w:pPr>
              <w:spacing w:after="96"/>
              <w:ind w:right="57"/>
              <w:jc w:val="center"/>
            </w:pPr>
            <w:r>
              <w:t>10.</w:t>
            </w:r>
          </w:p>
        </w:tc>
        <w:tc>
          <w:tcPr>
            <w:tcW w:w="5670" w:type="dxa"/>
            <w:tcBorders>
              <w:top w:val="nil"/>
              <w:left w:val="nil"/>
              <w:bottom w:val="single" w:sz="8" w:space="0" w:color="auto"/>
              <w:right w:val="single" w:sz="8" w:space="0" w:color="auto"/>
            </w:tcBorders>
            <w:tcMar>
              <w:top w:w="0" w:type="dxa"/>
              <w:left w:w="40" w:type="dxa"/>
              <w:bottom w:w="0" w:type="dxa"/>
              <w:right w:w="40" w:type="dxa"/>
            </w:tcMar>
            <w:hideMark/>
          </w:tcPr>
          <w:p w:rsidR="005B4F44" w:rsidRDefault="005B4F44">
            <w:pPr>
              <w:spacing w:after="96"/>
              <w:ind w:right="57"/>
            </w:pPr>
            <w:r>
              <w:t xml:space="preserve">При посещении инвалидов, людей престарелого возраста проводить </w:t>
            </w:r>
            <w:r>
              <w:lastRenderedPageBreak/>
              <w:t>разъяснительные беседы о соблюдении мер пожарной  безопасности в быту</w:t>
            </w:r>
          </w:p>
        </w:tc>
        <w:tc>
          <w:tcPr>
            <w:tcW w:w="1701" w:type="dxa"/>
            <w:tcBorders>
              <w:top w:val="nil"/>
              <w:left w:val="nil"/>
              <w:bottom w:val="single" w:sz="8" w:space="0" w:color="auto"/>
              <w:right w:val="single" w:sz="8" w:space="0" w:color="auto"/>
            </w:tcBorders>
            <w:tcMar>
              <w:top w:w="0" w:type="dxa"/>
              <w:left w:w="40" w:type="dxa"/>
              <w:bottom w:w="0" w:type="dxa"/>
              <w:right w:w="40" w:type="dxa"/>
            </w:tcMar>
            <w:hideMark/>
          </w:tcPr>
          <w:p w:rsidR="005B4F44" w:rsidRDefault="005B4F44">
            <w:pPr>
              <w:spacing w:after="96"/>
              <w:ind w:right="57"/>
              <w:jc w:val="center"/>
            </w:pPr>
            <w:r>
              <w:lastRenderedPageBreak/>
              <w:t>В летний период</w:t>
            </w:r>
          </w:p>
        </w:tc>
        <w:tc>
          <w:tcPr>
            <w:tcW w:w="2126" w:type="dxa"/>
            <w:tcBorders>
              <w:top w:val="nil"/>
              <w:left w:val="nil"/>
              <w:bottom w:val="single" w:sz="8" w:space="0" w:color="auto"/>
              <w:right w:val="single" w:sz="8" w:space="0" w:color="auto"/>
            </w:tcBorders>
            <w:tcMar>
              <w:top w:w="0" w:type="dxa"/>
              <w:left w:w="40" w:type="dxa"/>
              <w:bottom w:w="0" w:type="dxa"/>
              <w:right w:w="40" w:type="dxa"/>
            </w:tcMar>
            <w:hideMark/>
          </w:tcPr>
          <w:p w:rsidR="005B4F44" w:rsidRDefault="005B4F44">
            <w:pPr>
              <w:spacing w:after="96"/>
              <w:jc w:val="center"/>
            </w:pPr>
            <w:r>
              <w:t>Совет Ветеранов,</w:t>
            </w:r>
          </w:p>
          <w:p w:rsidR="005B4F44" w:rsidRDefault="005B4F44">
            <w:pPr>
              <w:spacing w:after="96"/>
              <w:ind w:right="57"/>
              <w:jc w:val="center"/>
            </w:pPr>
            <w:r>
              <w:t>консультант Верхозина Р.Д.</w:t>
            </w:r>
          </w:p>
        </w:tc>
      </w:tr>
      <w:tr w:rsidR="005B4F44" w:rsidTr="005B4F44">
        <w:trPr>
          <w:trHeight w:val="1417"/>
          <w:jc w:val="center"/>
        </w:trPr>
        <w:tc>
          <w:tcPr>
            <w:tcW w:w="568" w:type="dxa"/>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5B4F44" w:rsidRDefault="005B4F44">
            <w:pPr>
              <w:spacing w:after="96"/>
              <w:ind w:right="57"/>
              <w:jc w:val="center"/>
            </w:pPr>
            <w:r>
              <w:lastRenderedPageBreak/>
              <w:t>11.</w:t>
            </w:r>
          </w:p>
        </w:tc>
        <w:tc>
          <w:tcPr>
            <w:tcW w:w="5670" w:type="dxa"/>
            <w:tcBorders>
              <w:top w:val="nil"/>
              <w:left w:val="nil"/>
              <w:bottom w:val="single" w:sz="8" w:space="0" w:color="auto"/>
              <w:right w:val="single" w:sz="8" w:space="0" w:color="auto"/>
            </w:tcBorders>
            <w:tcMar>
              <w:top w:w="0" w:type="dxa"/>
              <w:left w:w="40" w:type="dxa"/>
              <w:bottom w:w="0" w:type="dxa"/>
              <w:right w:w="40" w:type="dxa"/>
            </w:tcMar>
            <w:hideMark/>
          </w:tcPr>
          <w:p w:rsidR="005B4F44" w:rsidRDefault="005B4F44">
            <w:pPr>
              <w:spacing w:after="96"/>
              <w:ind w:right="57"/>
            </w:pPr>
            <w:r>
              <w:t>Усилить  контроль  по соблюдению мер пожарной безопасности  в семьях, проживающих в социально-опасном положении,  для предотвращения  возникновения пожаров и гибели людей</w:t>
            </w:r>
          </w:p>
        </w:tc>
        <w:tc>
          <w:tcPr>
            <w:tcW w:w="1701" w:type="dxa"/>
            <w:tcBorders>
              <w:top w:val="nil"/>
              <w:left w:val="nil"/>
              <w:bottom w:val="single" w:sz="8" w:space="0" w:color="auto"/>
              <w:right w:val="single" w:sz="8" w:space="0" w:color="auto"/>
            </w:tcBorders>
            <w:tcMar>
              <w:top w:w="0" w:type="dxa"/>
              <w:left w:w="40" w:type="dxa"/>
              <w:bottom w:w="0" w:type="dxa"/>
              <w:right w:w="40" w:type="dxa"/>
            </w:tcMar>
            <w:hideMark/>
          </w:tcPr>
          <w:p w:rsidR="005B4F44" w:rsidRDefault="005B4F44">
            <w:pPr>
              <w:spacing w:after="96"/>
              <w:ind w:right="57"/>
              <w:jc w:val="center"/>
            </w:pPr>
            <w:r>
              <w:t>Постоянно</w:t>
            </w:r>
          </w:p>
        </w:tc>
        <w:tc>
          <w:tcPr>
            <w:tcW w:w="2126" w:type="dxa"/>
            <w:tcBorders>
              <w:top w:val="nil"/>
              <w:left w:val="nil"/>
              <w:bottom w:val="single" w:sz="8" w:space="0" w:color="auto"/>
              <w:right w:val="single" w:sz="8" w:space="0" w:color="auto"/>
            </w:tcBorders>
            <w:tcMar>
              <w:top w:w="0" w:type="dxa"/>
              <w:left w:w="40" w:type="dxa"/>
              <w:bottom w:w="0" w:type="dxa"/>
              <w:right w:w="40" w:type="dxa"/>
            </w:tcMar>
            <w:hideMark/>
          </w:tcPr>
          <w:p w:rsidR="005B4F44" w:rsidRDefault="005B4F44">
            <w:pPr>
              <w:spacing w:after="96"/>
              <w:jc w:val="center"/>
            </w:pPr>
            <w:r>
              <w:t> Консультант</w:t>
            </w:r>
          </w:p>
          <w:p w:rsidR="005B4F44" w:rsidRDefault="005B4F44">
            <w:pPr>
              <w:spacing w:after="96"/>
              <w:ind w:right="57"/>
              <w:jc w:val="center"/>
            </w:pPr>
            <w:r>
              <w:t>Верхозина Р.Д.,</w:t>
            </w:r>
          </w:p>
          <w:p w:rsidR="005B4F44" w:rsidRDefault="005B4F44">
            <w:pPr>
              <w:spacing w:after="96"/>
              <w:ind w:right="57"/>
              <w:jc w:val="center"/>
            </w:pPr>
            <w:r>
              <w:t>УУП (по согласованию)</w:t>
            </w:r>
          </w:p>
          <w:p w:rsidR="005B4F44" w:rsidRDefault="005B4F44">
            <w:pPr>
              <w:spacing w:after="96"/>
              <w:ind w:right="57"/>
              <w:jc w:val="center"/>
            </w:pPr>
            <w:r>
              <w:t> </w:t>
            </w:r>
          </w:p>
        </w:tc>
      </w:tr>
      <w:tr w:rsidR="005B4F44" w:rsidTr="005B4F44">
        <w:trPr>
          <w:trHeight w:val="1601"/>
          <w:jc w:val="center"/>
        </w:trPr>
        <w:tc>
          <w:tcPr>
            <w:tcW w:w="568" w:type="dxa"/>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5B4F44" w:rsidRDefault="005B4F44">
            <w:pPr>
              <w:spacing w:after="96"/>
              <w:ind w:right="57"/>
              <w:jc w:val="center"/>
            </w:pPr>
            <w:r>
              <w:t>12.</w:t>
            </w:r>
          </w:p>
        </w:tc>
        <w:tc>
          <w:tcPr>
            <w:tcW w:w="5670" w:type="dxa"/>
            <w:tcBorders>
              <w:top w:val="nil"/>
              <w:left w:val="nil"/>
              <w:bottom w:val="single" w:sz="8" w:space="0" w:color="auto"/>
              <w:right w:val="single" w:sz="8" w:space="0" w:color="auto"/>
            </w:tcBorders>
            <w:tcMar>
              <w:top w:w="0" w:type="dxa"/>
              <w:left w:w="40" w:type="dxa"/>
              <w:bottom w:w="0" w:type="dxa"/>
              <w:right w:w="40" w:type="dxa"/>
            </w:tcMar>
            <w:hideMark/>
          </w:tcPr>
          <w:p w:rsidR="005B4F44" w:rsidRDefault="005B4F44">
            <w:pPr>
              <w:spacing w:after="96"/>
              <w:ind w:right="57"/>
            </w:pPr>
            <w:r>
              <w:t>Рекомендовать провести  отработку планов действия сотрудников и эвакуации людей, в случае возникновения пожара на объектах  с массовым  пребыванием людей.</w:t>
            </w:r>
          </w:p>
        </w:tc>
        <w:tc>
          <w:tcPr>
            <w:tcW w:w="1701" w:type="dxa"/>
            <w:tcBorders>
              <w:top w:val="nil"/>
              <w:left w:val="nil"/>
              <w:bottom w:val="single" w:sz="8" w:space="0" w:color="auto"/>
              <w:right w:val="single" w:sz="8" w:space="0" w:color="auto"/>
            </w:tcBorders>
            <w:tcMar>
              <w:top w:w="0" w:type="dxa"/>
              <w:left w:w="40" w:type="dxa"/>
              <w:bottom w:w="0" w:type="dxa"/>
              <w:right w:w="40" w:type="dxa"/>
            </w:tcMar>
            <w:hideMark/>
          </w:tcPr>
          <w:p w:rsidR="005B4F44" w:rsidRDefault="005B4F44">
            <w:pPr>
              <w:spacing w:after="96"/>
              <w:ind w:right="57"/>
              <w:jc w:val="center"/>
            </w:pPr>
            <w:r>
              <w:t>2 кв. 2016 г.</w:t>
            </w:r>
          </w:p>
        </w:tc>
        <w:tc>
          <w:tcPr>
            <w:tcW w:w="2126" w:type="dxa"/>
            <w:tcBorders>
              <w:top w:val="nil"/>
              <w:left w:val="nil"/>
              <w:bottom w:val="single" w:sz="8" w:space="0" w:color="auto"/>
              <w:right w:val="single" w:sz="8" w:space="0" w:color="auto"/>
            </w:tcBorders>
            <w:tcMar>
              <w:top w:w="0" w:type="dxa"/>
              <w:left w:w="40" w:type="dxa"/>
              <w:bottom w:w="0" w:type="dxa"/>
              <w:right w:w="40" w:type="dxa"/>
            </w:tcMar>
            <w:hideMark/>
          </w:tcPr>
          <w:p w:rsidR="005B4F44" w:rsidRDefault="005B4F44">
            <w:pPr>
              <w:spacing w:after="96"/>
              <w:ind w:right="57"/>
              <w:jc w:val="center"/>
            </w:pPr>
            <w:r>
              <w:t>Руководители учреждений образования,  здравоохранения  и культуры</w:t>
            </w:r>
          </w:p>
        </w:tc>
      </w:tr>
      <w:tr w:rsidR="005B4F44" w:rsidTr="005B4F44">
        <w:trPr>
          <w:trHeight w:val="1250"/>
          <w:jc w:val="center"/>
        </w:trPr>
        <w:tc>
          <w:tcPr>
            <w:tcW w:w="568" w:type="dxa"/>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5B4F44" w:rsidRDefault="005B4F44">
            <w:pPr>
              <w:spacing w:after="96"/>
              <w:ind w:right="57"/>
              <w:jc w:val="center"/>
            </w:pPr>
            <w:r>
              <w:t>13.</w:t>
            </w:r>
          </w:p>
        </w:tc>
        <w:tc>
          <w:tcPr>
            <w:tcW w:w="5670" w:type="dxa"/>
            <w:tcBorders>
              <w:top w:val="nil"/>
              <w:left w:val="nil"/>
              <w:bottom w:val="single" w:sz="8" w:space="0" w:color="auto"/>
              <w:right w:val="single" w:sz="8" w:space="0" w:color="auto"/>
            </w:tcBorders>
            <w:tcMar>
              <w:top w:w="0" w:type="dxa"/>
              <w:left w:w="40" w:type="dxa"/>
              <w:bottom w:w="0" w:type="dxa"/>
              <w:right w:w="40" w:type="dxa"/>
            </w:tcMar>
            <w:hideMark/>
          </w:tcPr>
          <w:p w:rsidR="005B4F44" w:rsidRDefault="005B4F44">
            <w:pPr>
              <w:spacing w:after="96"/>
              <w:ind w:right="57"/>
            </w:pPr>
            <w:r>
              <w:t>Провести  работу:</w:t>
            </w:r>
          </w:p>
          <w:p w:rsidR="005B4F44" w:rsidRDefault="005B4F44">
            <w:pPr>
              <w:spacing w:after="96"/>
              <w:ind w:right="57"/>
            </w:pPr>
            <w:r>
              <w:t>- по распространению наглядной противопожарной агитации (памятки, инструкции, плакаты),</w:t>
            </w:r>
          </w:p>
          <w:p w:rsidR="005B4F44" w:rsidRDefault="005B4F44">
            <w:pPr>
              <w:spacing w:after="96"/>
              <w:ind w:right="57"/>
            </w:pPr>
            <w:r>
              <w:lastRenderedPageBreak/>
              <w:t> - по установке аншлагов, табличек  о соблюдении правил пожарной  безопасности.</w:t>
            </w:r>
          </w:p>
        </w:tc>
        <w:tc>
          <w:tcPr>
            <w:tcW w:w="1701" w:type="dxa"/>
            <w:tcBorders>
              <w:top w:val="nil"/>
              <w:left w:val="nil"/>
              <w:bottom w:val="single" w:sz="8" w:space="0" w:color="auto"/>
              <w:right w:val="single" w:sz="8" w:space="0" w:color="auto"/>
            </w:tcBorders>
            <w:tcMar>
              <w:top w:w="0" w:type="dxa"/>
              <w:left w:w="40" w:type="dxa"/>
              <w:bottom w:w="0" w:type="dxa"/>
              <w:right w:w="40" w:type="dxa"/>
            </w:tcMar>
            <w:hideMark/>
          </w:tcPr>
          <w:p w:rsidR="005B4F44" w:rsidRDefault="005B4F44">
            <w:pPr>
              <w:spacing w:after="96"/>
              <w:ind w:right="57"/>
              <w:jc w:val="center"/>
            </w:pPr>
            <w:r>
              <w:lastRenderedPageBreak/>
              <w:t>Май, июнь  2016</w:t>
            </w:r>
          </w:p>
        </w:tc>
        <w:tc>
          <w:tcPr>
            <w:tcW w:w="2126" w:type="dxa"/>
            <w:tcBorders>
              <w:top w:val="nil"/>
              <w:left w:val="nil"/>
              <w:bottom w:val="single" w:sz="8" w:space="0" w:color="auto"/>
              <w:right w:val="single" w:sz="8" w:space="0" w:color="auto"/>
            </w:tcBorders>
            <w:tcMar>
              <w:top w:w="0" w:type="dxa"/>
              <w:left w:w="40" w:type="dxa"/>
              <w:bottom w:w="0" w:type="dxa"/>
              <w:right w:w="40" w:type="dxa"/>
            </w:tcMar>
            <w:hideMark/>
          </w:tcPr>
          <w:p w:rsidR="005B4F44" w:rsidRDefault="005B4F44">
            <w:pPr>
              <w:spacing w:after="96"/>
              <w:jc w:val="center"/>
            </w:pPr>
            <w:r>
              <w:t>консультант</w:t>
            </w:r>
          </w:p>
          <w:p w:rsidR="005B4F44" w:rsidRDefault="005B4F44">
            <w:pPr>
              <w:spacing w:after="96"/>
              <w:jc w:val="center"/>
            </w:pPr>
            <w:r>
              <w:t>Верхозина Р.Д.</w:t>
            </w:r>
          </w:p>
          <w:p w:rsidR="005B4F44" w:rsidRDefault="005B4F44">
            <w:pPr>
              <w:spacing w:after="96"/>
              <w:jc w:val="center"/>
            </w:pPr>
            <w:r>
              <w:t> </w:t>
            </w:r>
          </w:p>
          <w:p w:rsidR="005B4F44" w:rsidRDefault="005B4F44">
            <w:pPr>
              <w:spacing w:after="96"/>
              <w:ind w:right="57"/>
              <w:jc w:val="center"/>
            </w:pPr>
            <w:r>
              <w:t> </w:t>
            </w:r>
          </w:p>
        </w:tc>
      </w:tr>
      <w:tr w:rsidR="005B4F44" w:rsidTr="005B4F44">
        <w:trPr>
          <w:trHeight w:val="1414"/>
          <w:jc w:val="center"/>
        </w:trPr>
        <w:tc>
          <w:tcPr>
            <w:tcW w:w="568" w:type="dxa"/>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5B4F44" w:rsidRDefault="005B4F44">
            <w:pPr>
              <w:spacing w:after="96"/>
              <w:ind w:right="57"/>
            </w:pPr>
            <w:r>
              <w:lastRenderedPageBreak/>
              <w:t>14.</w:t>
            </w:r>
          </w:p>
        </w:tc>
        <w:tc>
          <w:tcPr>
            <w:tcW w:w="5670" w:type="dxa"/>
            <w:tcBorders>
              <w:top w:val="nil"/>
              <w:left w:val="nil"/>
              <w:bottom w:val="single" w:sz="8" w:space="0" w:color="auto"/>
              <w:right w:val="single" w:sz="8" w:space="0" w:color="auto"/>
            </w:tcBorders>
            <w:tcMar>
              <w:top w:w="0" w:type="dxa"/>
              <w:left w:w="40" w:type="dxa"/>
              <w:bottom w:w="0" w:type="dxa"/>
              <w:right w:w="40" w:type="dxa"/>
            </w:tcMar>
            <w:hideMark/>
          </w:tcPr>
          <w:p w:rsidR="005B4F44" w:rsidRDefault="005B4F44">
            <w:pPr>
              <w:spacing w:after="96"/>
              <w:ind w:right="57"/>
            </w:pPr>
            <w:r>
              <w:t>Рекомендовать организовать патрулирование лесов, расположенных вблизи населенных пунктов Оёкского муниципального образования, с целью  своевременного выявления очагов пожара.    </w:t>
            </w:r>
          </w:p>
          <w:p w:rsidR="005B4F44" w:rsidRDefault="005B4F44">
            <w:pPr>
              <w:ind w:right="57" w:hanging="360"/>
            </w:pPr>
            <w:r>
              <w:t>-           </w:t>
            </w:r>
          </w:p>
        </w:tc>
        <w:tc>
          <w:tcPr>
            <w:tcW w:w="1701" w:type="dxa"/>
            <w:tcBorders>
              <w:top w:val="nil"/>
              <w:left w:val="nil"/>
              <w:bottom w:val="single" w:sz="8" w:space="0" w:color="auto"/>
              <w:right w:val="single" w:sz="8" w:space="0" w:color="auto"/>
            </w:tcBorders>
            <w:tcMar>
              <w:top w:w="0" w:type="dxa"/>
              <w:left w:w="40" w:type="dxa"/>
              <w:bottom w:w="0" w:type="dxa"/>
              <w:right w:w="40" w:type="dxa"/>
            </w:tcMar>
            <w:hideMark/>
          </w:tcPr>
          <w:p w:rsidR="005B4F44" w:rsidRDefault="005B4F44">
            <w:pPr>
              <w:spacing w:after="96"/>
              <w:ind w:right="57"/>
              <w:jc w:val="center"/>
            </w:pPr>
            <w:r>
              <w:t>Май, июнь  2016г.</w:t>
            </w:r>
          </w:p>
        </w:tc>
        <w:tc>
          <w:tcPr>
            <w:tcW w:w="2126" w:type="dxa"/>
            <w:tcBorders>
              <w:top w:val="nil"/>
              <w:left w:val="nil"/>
              <w:bottom w:val="single" w:sz="8" w:space="0" w:color="auto"/>
              <w:right w:val="single" w:sz="8" w:space="0" w:color="auto"/>
            </w:tcBorders>
            <w:tcMar>
              <w:top w:w="0" w:type="dxa"/>
              <w:left w:w="40" w:type="dxa"/>
              <w:bottom w:w="0" w:type="dxa"/>
              <w:right w:w="40" w:type="dxa"/>
            </w:tcMar>
            <w:hideMark/>
          </w:tcPr>
          <w:p w:rsidR="005B4F44" w:rsidRDefault="005B4F44">
            <w:pPr>
              <w:spacing w:after="96"/>
              <w:ind w:right="57"/>
              <w:jc w:val="center"/>
            </w:pPr>
            <w:r>
              <w:t>Начальник Гороховского участкового лесничества,  </w:t>
            </w:r>
          </w:p>
          <w:p w:rsidR="005B4F44" w:rsidRDefault="005B4F44">
            <w:pPr>
              <w:spacing w:after="96"/>
              <w:ind w:right="57"/>
              <w:jc w:val="center"/>
            </w:pPr>
            <w:r>
              <w:t>члены ДПО</w:t>
            </w:r>
          </w:p>
        </w:tc>
      </w:tr>
    </w:tbl>
    <w:p w:rsidR="005B4F44" w:rsidRDefault="005B4F44" w:rsidP="005B4F44">
      <w:pPr>
        <w:shd w:val="clear" w:color="auto" w:fill="FFFFFF"/>
        <w:spacing w:after="96"/>
        <w:rPr>
          <w:rFonts w:ascii="Tahoma" w:hAnsi="Tahoma" w:cs="Tahoma"/>
          <w:color w:val="2C2C2C"/>
          <w:sz w:val="20"/>
          <w:szCs w:val="20"/>
        </w:rPr>
      </w:pPr>
      <w:r>
        <w:rPr>
          <w:rFonts w:ascii="Tahoma" w:hAnsi="Tahoma" w:cs="Tahoma"/>
          <w:color w:val="2C2C2C"/>
          <w:sz w:val="20"/>
          <w:szCs w:val="20"/>
        </w:rPr>
        <w:t> </w:t>
      </w:r>
    </w:p>
    <w:p w:rsidR="005B4F44" w:rsidRDefault="005B4F44" w:rsidP="005B4F44">
      <w:pPr>
        <w:shd w:val="clear" w:color="auto" w:fill="FFFFFF"/>
        <w:spacing w:after="96"/>
        <w:rPr>
          <w:rFonts w:ascii="Tahoma" w:hAnsi="Tahoma" w:cs="Tahoma"/>
          <w:color w:val="2C2C2C"/>
          <w:sz w:val="20"/>
          <w:szCs w:val="20"/>
        </w:rPr>
      </w:pPr>
      <w:r>
        <w:rPr>
          <w:rFonts w:ascii="Tahoma" w:hAnsi="Tahoma" w:cs="Tahoma"/>
          <w:i/>
          <w:iCs/>
          <w:color w:val="2C2C2C"/>
          <w:sz w:val="20"/>
          <w:szCs w:val="20"/>
        </w:rPr>
        <w:t>ИО главы администрации Оёкского муниципального  образования О.А.Парфенов</w:t>
      </w:r>
    </w:p>
    <w:p w:rsidR="003E0016" w:rsidRPr="00521EFF" w:rsidRDefault="003E0016" w:rsidP="00521EFF">
      <w:bookmarkStart w:id="0" w:name="_GoBack"/>
      <w:bookmarkEnd w:id="0"/>
    </w:p>
    <w:sectPr w:rsidR="003E0016" w:rsidRPr="00521EF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282676"/>
    <w:multiLevelType w:val="multilevel"/>
    <w:tmpl w:val="550C29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2E11C2F"/>
    <w:multiLevelType w:val="multilevel"/>
    <w:tmpl w:val="DE1464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5A53CC0"/>
    <w:multiLevelType w:val="multilevel"/>
    <w:tmpl w:val="AB5698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3D56BA5"/>
    <w:multiLevelType w:val="multilevel"/>
    <w:tmpl w:val="DDB652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50C7B8A"/>
    <w:multiLevelType w:val="multilevel"/>
    <w:tmpl w:val="7C0ECB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7929F3"/>
    <w:multiLevelType w:val="multilevel"/>
    <w:tmpl w:val="1C88C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5A8C6636"/>
    <w:multiLevelType w:val="multilevel"/>
    <w:tmpl w:val="F6D040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
  </w:num>
  <w:num w:numId="3">
    <w:abstractNumId w:val="1"/>
  </w:num>
  <w:num w:numId="4">
    <w:abstractNumId w:val="3"/>
  </w:num>
  <w:num w:numId="5">
    <w:abstractNumId w:val="4"/>
  </w:num>
  <w:num w:numId="6">
    <w:abstractNumId w:val="6"/>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01DC"/>
    <w:rsid w:val="00003DF4"/>
    <w:rsid w:val="000230E8"/>
    <w:rsid w:val="000267E1"/>
    <w:rsid w:val="000640FF"/>
    <w:rsid w:val="00092A06"/>
    <w:rsid w:val="000C45A4"/>
    <w:rsid w:val="000E2E82"/>
    <w:rsid w:val="000E354D"/>
    <w:rsid w:val="000E35A0"/>
    <w:rsid w:val="001577C3"/>
    <w:rsid w:val="001F3043"/>
    <w:rsid w:val="0021604D"/>
    <w:rsid w:val="002652FF"/>
    <w:rsid w:val="0030466C"/>
    <w:rsid w:val="00304A98"/>
    <w:rsid w:val="003C6CC2"/>
    <w:rsid w:val="003E0016"/>
    <w:rsid w:val="00416C36"/>
    <w:rsid w:val="004201DC"/>
    <w:rsid w:val="004801C5"/>
    <w:rsid w:val="004B1DFD"/>
    <w:rsid w:val="004B20C0"/>
    <w:rsid w:val="004B61AB"/>
    <w:rsid w:val="004E5968"/>
    <w:rsid w:val="004E7155"/>
    <w:rsid w:val="005147CA"/>
    <w:rsid w:val="00521EFF"/>
    <w:rsid w:val="00566BBE"/>
    <w:rsid w:val="005978D4"/>
    <w:rsid w:val="005A74AB"/>
    <w:rsid w:val="005B099C"/>
    <w:rsid w:val="005B4996"/>
    <w:rsid w:val="005B4F44"/>
    <w:rsid w:val="005C1798"/>
    <w:rsid w:val="0062068E"/>
    <w:rsid w:val="00622667"/>
    <w:rsid w:val="006403F9"/>
    <w:rsid w:val="0067132F"/>
    <w:rsid w:val="006B0B0F"/>
    <w:rsid w:val="006C72EF"/>
    <w:rsid w:val="00770A0B"/>
    <w:rsid w:val="007C1917"/>
    <w:rsid w:val="00831B90"/>
    <w:rsid w:val="0088543E"/>
    <w:rsid w:val="00892EE3"/>
    <w:rsid w:val="008A140B"/>
    <w:rsid w:val="008B2B6D"/>
    <w:rsid w:val="008E238F"/>
    <w:rsid w:val="008E3F42"/>
    <w:rsid w:val="009131F1"/>
    <w:rsid w:val="00941886"/>
    <w:rsid w:val="00947BBB"/>
    <w:rsid w:val="00971280"/>
    <w:rsid w:val="009953FE"/>
    <w:rsid w:val="009D29BE"/>
    <w:rsid w:val="009E6960"/>
    <w:rsid w:val="00A5458B"/>
    <w:rsid w:val="00A6646C"/>
    <w:rsid w:val="00AB0741"/>
    <w:rsid w:val="00B10808"/>
    <w:rsid w:val="00BC1A8E"/>
    <w:rsid w:val="00C209B1"/>
    <w:rsid w:val="00C51CB1"/>
    <w:rsid w:val="00C6649D"/>
    <w:rsid w:val="00C9207D"/>
    <w:rsid w:val="00CE3615"/>
    <w:rsid w:val="00CF3B7A"/>
    <w:rsid w:val="00D119A9"/>
    <w:rsid w:val="00D23808"/>
    <w:rsid w:val="00D25E88"/>
    <w:rsid w:val="00D3609B"/>
    <w:rsid w:val="00D42B94"/>
    <w:rsid w:val="00D6186C"/>
    <w:rsid w:val="00D808BD"/>
    <w:rsid w:val="00D84467"/>
    <w:rsid w:val="00E00D8C"/>
    <w:rsid w:val="00E02E3B"/>
    <w:rsid w:val="00E04DBA"/>
    <w:rsid w:val="00E3034E"/>
    <w:rsid w:val="00E56BB4"/>
    <w:rsid w:val="00E74879"/>
    <w:rsid w:val="00E91B21"/>
    <w:rsid w:val="00E97F36"/>
    <w:rsid w:val="00F4474C"/>
    <w:rsid w:val="00F5492E"/>
    <w:rsid w:val="00F60089"/>
    <w:rsid w:val="00F94E9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B674FBA-9058-4121-9A63-2FF8B6D48D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140B"/>
    <w:pPr>
      <w:spacing w:after="0" w:line="360" w:lineRule="auto"/>
      <w:ind w:firstLine="709"/>
      <w:jc w:val="both"/>
    </w:pPr>
    <w:rPr>
      <w:rFonts w:ascii="Times New Roman" w:hAnsi="Times New Roman"/>
      <w:sz w:val="28"/>
    </w:rPr>
  </w:style>
  <w:style w:type="paragraph" w:styleId="1">
    <w:name w:val="heading 1"/>
    <w:basedOn w:val="a"/>
    <w:next w:val="a"/>
    <w:link w:val="10"/>
    <w:uiPriority w:val="9"/>
    <w:qFormat/>
    <w:rsid w:val="001577C3"/>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3">
    <w:name w:val="heading 3"/>
    <w:basedOn w:val="a"/>
    <w:link w:val="30"/>
    <w:uiPriority w:val="9"/>
    <w:qFormat/>
    <w:rsid w:val="009131F1"/>
    <w:pPr>
      <w:spacing w:before="100" w:beforeAutospacing="1" w:after="100" w:afterAutospacing="1" w:line="240" w:lineRule="auto"/>
      <w:ind w:firstLine="0"/>
      <w:jc w:val="left"/>
      <w:outlineLvl w:val="2"/>
    </w:pPr>
    <w:rPr>
      <w:rFonts w:eastAsia="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9D29BE"/>
    <w:pPr>
      <w:spacing w:before="100" w:beforeAutospacing="1" w:after="100" w:afterAutospacing="1" w:line="240" w:lineRule="auto"/>
      <w:ind w:firstLine="0"/>
      <w:jc w:val="left"/>
    </w:pPr>
    <w:rPr>
      <w:rFonts w:eastAsia="Times New Roman" w:cs="Times New Roman"/>
      <w:sz w:val="24"/>
      <w:szCs w:val="24"/>
      <w:lang w:eastAsia="ru-RU"/>
    </w:rPr>
  </w:style>
  <w:style w:type="character" w:styleId="a4">
    <w:name w:val="Hyperlink"/>
    <w:basedOn w:val="a0"/>
    <w:uiPriority w:val="99"/>
    <w:semiHidden/>
    <w:unhideWhenUsed/>
    <w:rsid w:val="005B099C"/>
    <w:rPr>
      <w:color w:val="0000FF"/>
      <w:u w:val="single"/>
    </w:rPr>
  </w:style>
  <w:style w:type="paragraph" w:customStyle="1" w:styleId="constitle">
    <w:name w:val="constitle"/>
    <w:basedOn w:val="a"/>
    <w:rsid w:val="005B099C"/>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nonformat">
    <w:name w:val="consnonformat"/>
    <w:basedOn w:val="a"/>
    <w:rsid w:val="005B099C"/>
    <w:pPr>
      <w:spacing w:before="100" w:beforeAutospacing="1" w:after="100" w:afterAutospacing="1" w:line="240" w:lineRule="auto"/>
      <w:ind w:firstLine="0"/>
      <w:jc w:val="left"/>
    </w:pPr>
    <w:rPr>
      <w:rFonts w:eastAsia="Times New Roman" w:cs="Times New Roman"/>
      <w:sz w:val="24"/>
      <w:szCs w:val="24"/>
      <w:lang w:eastAsia="ru-RU"/>
    </w:rPr>
  </w:style>
  <w:style w:type="paragraph" w:styleId="a5">
    <w:name w:val="Title"/>
    <w:basedOn w:val="a"/>
    <w:link w:val="a6"/>
    <w:uiPriority w:val="10"/>
    <w:qFormat/>
    <w:rsid w:val="005B099C"/>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a6">
    <w:name w:val="Заголовок Знак"/>
    <w:basedOn w:val="a0"/>
    <w:link w:val="a5"/>
    <w:uiPriority w:val="10"/>
    <w:rsid w:val="005B099C"/>
    <w:rPr>
      <w:rFonts w:ascii="Times New Roman" w:eastAsia="Times New Roman" w:hAnsi="Times New Roman" w:cs="Times New Roman"/>
      <w:sz w:val="24"/>
      <w:szCs w:val="24"/>
      <w:lang w:eastAsia="ru-RU"/>
    </w:rPr>
  </w:style>
  <w:style w:type="paragraph" w:customStyle="1" w:styleId="consnormal">
    <w:name w:val="consnormal"/>
    <w:basedOn w:val="a"/>
    <w:rsid w:val="005B099C"/>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30">
    <w:name w:val="Заголовок 3 Знак"/>
    <w:basedOn w:val="a0"/>
    <w:link w:val="3"/>
    <w:uiPriority w:val="9"/>
    <w:rsid w:val="009131F1"/>
    <w:rPr>
      <w:rFonts w:ascii="Times New Roman" w:eastAsia="Times New Roman" w:hAnsi="Times New Roman" w:cs="Times New Roman"/>
      <w:b/>
      <w:bCs/>
      <w:sz w:val="27"/>
      <w:szCs w:val="27"/>
      <w:lang w:eastAsia="ru-RU"/>
    </w:rPr>
  </w:style>
  <w:style w:type="character" w:styleId="a7">
    <w:name w:val="Strong"/>
    <w:basedOn w:val="a0"/>
    <w:uiPriority w:val="22"/>
    <w:qFormat/>
    <w:rsid w:val="00971280"/>
    <w:rPr>
      <w:b/>
      <w:bCs/>
    </w:rPr>
  </w:style>
  <w:style w:type="character" w:styleId="a8">
    <w:name w:val="Emphasis"/>
    <w:basedOn w:val="a0"/>
    <w:uiPriority w:val="20"/>
    <w:qFormat/>
    <w:rsid w:val="00971280"/>
    <w:rPr>
      <w:i/>
      <w:iCs/>
    </w:rPr>
  </w:style>
  <w:style w:type="paragraph" w:customStyle="1" w:styleId="consplusnormal">
    <w:name w:val="consplusnormal"/>
    <w:basedOn w:val="a"/>
    <w:rsid w:val="00971280"/>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default">
    <w:name w:val="default"/>
    <w:basedOn w:val="a"/>
    <w:rsid w:val="00003DF4"/>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a9">
    <w:name w:val="a"/>
    <w:basedOn w:val="a"/>
    <w:rsid w:val="00F94E9C"/>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21">
    <w:name w:val="21"/>
    <w:basedOn w:val="a"/>
    <w:rsid w:val="00941886"/>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20">
    <w:name w:val="20"/>
    <w:basedOn w:val="a"/>
    <w:rsid w:val="00941886"/>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2">
    <w:name w:val="2"/>
    <w:basedOn w:val="a"/>
    <w:rsid w:val="00941886"/>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msonormal1">
    <w:name w:val="msonormal1"/>
    <w:basedOn w:val="a0"/>
    <w:rsid w:val="00941886"/>
  </w:style>
  <w:style w:type="paragraph" w:customStyle="1" w:styleId="msonormal0">
    <w:name w:val="msonormal"/>
    <w:basedOn w:val="a"/>
    <w:rsid w:val="0021604D"/>
    <w:pPr>
      <w:spacing w:before="100" w:beforeAutospacing="1" w:after="100" w:afterAutospacing="1" w:line="240" w:lineRule="auto"/>
      <w:ind w:firstLine="0"/>
      <w:jc w:val="left"/>
    </w:pPr>
    <w:rPr>
      <w:rFonts w:eastAsia="Times New Roman" w:cs="Times New Roman"/>
      <w:sz w:val="24"/>
      <w:szCs w:val="24"/>
      <w:lang w:eastAsia="ru-RU"/>
    </w:rPr>
  </w:style>
  <w:style w:type="character" w:styleId="aa">
    <w:name w:val="FollowedHyperlink"/>
    <w:basedOn w:val="a0"/>
    <w:uiPriority w:val="99"/>
    <w:semiHidden/>
    <w:unhideWhenUsed/>
    <w:rsid w:val="0021604D"/>
    <w:rPr>
      <w:color w:val="800080"/>
      <w:u w:val="single"/>
    </w:rPr>
  </w:style>
  <w:style w:type="paragraph" w:customStyle="1" w:styleId="a00">
    <w:name w:val="a0"/>
    <w:basedOn w:val="a"/>
    <w:rsid w:val="00416C36"/>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listparagraph">
    <w:name w:val="listparagraph"/>
    <w:basedOn w:val="a"/>
    <w:rsid w:val="000230E8"/>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10">
    <w:name w:val="Заголовок 1 Знак"/>
    <w:basedOn w:val="a0"/>
    <w:link w:val="1"/>
    <w:uiPriority w:val="9"/>
    <w:rsid w:val="001577C3"/>
    <w:rPr>
      <w:rFonts w:asciiTheme="majorHAnsi" w:eastAsiaTheme="majorEastAsia" w:hAnsiTheme="majorHAnsi" w:cstheme="majorBidi"/>
      <w:color w:val="2E74B5" w:themeColor="accent1" w:themeShade="BF"/>
      <w:sz w:val="32"/>
      <w:szCs w:val="32"/>
    </w:rPr>
  </w:style>
  <w:style w:type="paragraph" w:styleId="ab">
    <w:name w:val="Block Text"/>
    <w:basedOn w:val="a"/>
    <w:uiPriority w:val="99"/>
    <w:semiHidden/>
    <w:unhideWhenUsed/>
    <w:rsid w:val="001577C3"/>
    <w:pPr>
      <w:spacing w:before="100" w:beforeAutospacing="1" w:after="100" w:afterAutospacing="1" w:line="240" w:lineRule="auto"/>
      <w:ind w:firstLine="0"/>
      <w:jc w:val="left"/>
    </w:pPr>
    <w:rPr>
      <w:rFonts w:eastAsia="Times New Roman" w:cs="Times New Roman"/>
      <w:sz w:val="24"/>
      <w:szCs w:val="24"/>
      <w:lang w:eastAsia="ru-RU"/>
    </w:rPr>
  </w:style>
  <w:style w:type="paragraph" w:styleId="31">
    <w:name w:val="Body Text 3"/>
    <w:basedOn w:val="a"/>
    <w:link w:val="32"/>
    <w:uiPriority w:val="99"/>
    <w:semiHidden/>
    <w:unhideWhenUsed/>
    <w:rsid w:val="001577C3"/>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32">
    <w:name w:val="Основной текст 3 Знак"/>
    <w:basedOn w:val="a0"/>
    <w:link w:val="31"/>
    <w:uiPriority w:val="99"/>
    <w:semiHidden/>
    <w:rsid w:val="001577C3"/>
    <w:rPr>
      <w:rFonts w:ascii="Times New Roman" w:eastAsia="Times New Roman" w:hAnsi="Times New Roman" w:cs="Times New Roman"/>
      <w:sz w:val="24"/>
      <w:szCs w:val="24"/>
      <w:lang w:eastAsia="ru-RU"/>
    </w:rPr>
  </w:style>
  <w:style w:type="paragraph" w:styleId="33">
    <w:name w:val="Body Text Indent 3"/>
    <w:basedOn w:val="a"/>
    <w:link w:val="34"/>
    <w:uiPriority w:val="99"/>
    <w:semiHidden/>
    <w:unhideWhenUsed/>
    <w:rsid w:val="005B4F44"/>
    <w:pPr>
      <w:spacing w:after="120"/>
      <w:ind w:left="283"/>
    </w:pPr>
    <w:rPr>
      <w:sz w:val="16"/>
      <w:szCs w:val="16"/>
    </w:rPr>
  </w:style>
  <w:style w:type="character" w:customStyle="1" w:styleId="34">
    <w:name w:val="Основной текст с отступом 3 Знак"/>
    <w:basedOn w:val="a0"/>
    <w:link w:val="33"/>
    <w:uiPriority w:val="99"/>
    <w:semiHidden/>
    <w:rsid w:val="005B4F44"/>
    <w:rPr>
      <w:rFonts w:ascii="Times New Roman" w:hAnsi="Times New Roman"/>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335952">
      <w:bodyDiv w:val="1"/>
      <w:marLeft w:val="0"/>
      <w:marRight w:val="0"/>
      <w:marTop w:val="0"/>
      <w:marBottom w:val="0"/>
      <w:divBdr>
        <w:top w:val="none" w:sz="0" w:space="0" w:color="auto"/>
        <w:left w:val="none" w:sz="0" w:space="0" w:color="auto"/>
        <w:bottom w:val="none" w:sz="0" w:space="0" w:color="auto"/>
        <w:right w:val="none" w:sz="0" w:space="0" w:color="auto"/>
      </w:divBdr>
    </w:div>
    <w:div w:id="53285968">
      <w:bodyDiv w:val="1"/>
      <w:marLeft w:val="0"/>
      <w:marRight w:val="0"/>
      <w:marTop w:val="0"/>
      <w:marBottom w:val="0"/>
      <w:divBdr>
        <w:top w:val="none" w:sz="0" w:space="0" w:color="auto"/>
        <w:left w:val="none" w:sz="0" w:space="0" w:color="auto"/>
        <w:bottom w:val="none" w:sz="0" w:space="0" w:color="auto"/>
        <w:right w:val="none" w:sz="0" w:space="0" w:color="auto"/>
      </w:divBdr>
    </w:div>
    <w:div w:id="53814662">
      <w:bodyDiv w:val="1"/>
      <w:marLeft w:val="0"/>
      <w:marRight w:val="0"/>
      <w:marTop w:val="0"/>
      <w:marBottom w:val="0"/>
      <w:divBdr>
        <w:top w:val="none" w:sz="0" w:space="0" w:color="auto"/>
        <w:left w:val="none" w:sz="0" w:space="0" w:color="auto"/>
        <w:bottom w:val="none" w:sz="0" w:space="0" w:color="auto"/>
        <w:right w:val="none" w:sz="0" w:space="0" w:color="auto"/>
      </w:divBdr>
    </w:div>
    <w:div w:id="90518629">
      <w:bodyDiv w:val="1"/>
      <w:marLeft w:val="0"/>
      <w:marRight w:val="0"/>
      <w:marTop w:val="0"/>
      <w:marBottom w:val="0"/>
      <w:divBdr>
        <w:top w:val="none" w:sz="0" w:space="0" w:color="auto"/>
        <w:left w:val="none" w:sz="0" w:space="0" w:color="auto"/>
        <w:bottom w:val="none" w:sz="0" w:space="0" w:color="auto"/>
        <w:right w:val="none" w:sz="0" w:space="0" w:color="auto"/>
      </w:divBdr>
    </w:div>
    <w:div w:id="129910450">
      <w:bodyDiv w:val="1"/>
      <w:marLeft w:val="0"/>
      <w:marRight w:val="0"/>
      <w:marTop w:val="0"/>
      <w:marBottom w:val="0"/>
      <w:divBdr>
        <w:top w:val="none" w:sz="0" w:space="0" w:color="auto"/>
        <w:left w:val="none" w:sz="0" w:space="0" w:color="auto"/>
        <w:bottom w:val="none" w:sz="0" w:space="0" w:color="auto"/>
        <w:right w:val="none" w:sz="0" w:space="0" w:color="auto"/>
      </w:divBdr>
    </w:div>
    <w:div w:id="173346643">
      <w:bodyDiv w:val="1"/>
      <w:marLeft w:val="0"/>
      <w:marRight w:val="0"/>
      <w:marTop w:val="0"/>
      <w:marBottom w:val="0"/>
      <w:divBdr>
        <w:top w:val="none" w:sz="0" w:space="0" w:color="auto"/>
        <w:left w:val="none" w:sz="0" w:space="0" w:color="auto"/>
        <w:bottom w:val="none" w:sz="0" w:space="0" w:color="auto"/>
        <w:right w:val="none" w:sz="0" w:space="0" w:color="auto"/>
      </w:divBdr>
      <w:divsChild>
        <w:div w:id="85351418">
          <w:marLeft w:val="300"/>
          <w:marRight w:val="0"/>
          <w:marTop w:val="0"/>
          <w:marBottom w:val="0"/>
          <w:divBdr>
            <w:top w:val="none" w:sz="0" w:space="0" w:color="auto"/>
            <w:left w:val="none" w:sz="0" w:space="0" w:color="auto"/>
            <w:bottom w:val="none" w:sz="0" w:space="0" w:color="auto"/>
            <w:right w:val="none" w:sz="0" w:space="0" w:color="auto"/>
          </w:divBdr>
        </w:div>
      </w:divsChild>
    </w:div>
    <w:div w:id="194077579">
      <w:bodyDiv w:val="1"/>
      <w:marLeft w:val="0"/>
      <w:marRight w:val="0"/>
      <w:marTop w:val="0"/>
      <w:marBottom w:val="0"/>
      <w:divBdr>
        <w:top w:val="none" w:sz="0" w:space="0" w:color="auto"/>
        <w:left w:val="none" w:sz="0" w:space="0" w:color="auto"/>
        <w:bottom w:val="none" w:sz="0" w:space="0" w:color="auto"/>
        <w:right w:val="none" w:sz="0" w:space="0" w:color="auto"/>
      </w:divBdr>
    </w:div>
    <w:div w:id="225459748">
      <w:bodyDiv w:val="1"/>
      <w:marLeft w:val="0"/>
      <w:marRight w:val="0"/>
      <w:marTop w:val="0"/>
      <w:marBottom w:val="0"/>
      <w:divBdr>
        <w:top w:val="none" w:sz="0" w:space="0" w:color="auto"/>
        <w:left w:val="none" w:sz="0" w:space="0" w:color="auto"/>
        <w:bottom w:val="none" w:sz="0" w:space="0" w:color="auto"/>
        <w:right w:val="none" w:sz="0" w:space="0" w:color="auto"/>
      </w:divBdr>
    </w:div>
    <w:div w:id="247887988">
      <w:bodyDiv w:val="1"/>
      <w:marLeft w:val="0"/>
      <w:marRight w:val="0"/>
      <w:marTop w:val="0"/>
      <w:marBottom w:val="0"/>
      <w:divBdr>
        <w:top w:val="none" w:sz="0" w:space="0" w:color="auto"/>
        <w:left w:val="none" w:sz="0" w:space="0" w:color="auto"/>
        <w:bottom w:val="none" w:sz="0" w:space="0" w:color="auto"/>
        <w:right w:val="none" w:sz="0" w:space="0" w:color="auto"/>
      </w:divBdr>
    </w:div>
    <w:div w:id="251473635">
      <w:bodyDiv w:val="1"/>
      <w:marLeft w:val="0"/>
      <w:marRight w:val="0"/>
      <w:marTop w:val="0"/>
      <w:marBottom w:val="0"/>
      <w:divBdr>
        <w:top w:val="none" w:sz="0" w:space="0" w:color="auto"/>
        <w:left w:val="none" w:sz="0" w:space="0" w:color="auto"/>
        <w:bottom w:val="none" w:sz="0" w:space="0" w:color="auto"/>
        <w:right w:val="none" w:sz="0" w:space="0" w:color="auto"/>
      </w:divBdr>
    </w:div>
    <w:div w:id="363948160">
      <w:bodyDiv w:val="1"/>
      <w:marLeft w:val="0"/>
      <w:marRight w:val="0"/>
      <w:marTop w:val="0"/>
      <w:marBottom w:val="0"/>
      <w:divBdr>
        <w:top w:val="none" w:sz="0" w:space="0" w:color="auto"/>
        <w:left w:val="none" w:sz="0" w:space="0" w:color="auto"/>
        <w:bottom w:val="none" w:sz="0" w:space="0" w:color="auto"/>
        <w:right w:val="none" w:sz="0" w:space="0" w:color="auto"/>
      </w:divBdr>
    </w:div>
    <w:div w:id="383144038">
      <w:bodyDiv w:val="1"/>
      <w:marLeft w:val="0"/>
      <w:marRight w:val="0"/>
      <w:marTop w:val="0"/>
      <w:marBottom w:val="0"/>
      <w:divBdr>
        <w:top w:val="none" w:sz="0" w:space="0" w:color="auto"/>
        <w:left w:val="none" w:sz="0" w:space="0" w:color="auto"/>
        <w:bottom w:val="none" w:sz="0" w:space="0" w:color="auto"/>
        <w:right w:val="none" w:sz="0" w:space="0" w:color="auto"/>
      </w:divBdr>
    </w:div>
    <w:div w:id="396174739">
      <w:bodyDiv w:val="1"/>
      <w:marLeft w:val="0"/>
      <w:marRight w:val="0"/>
      <w:marTop w:val="0"/>
      <w:marBottom w:val="0"/>
      <w:divBdr>
        <w:top w:val="none" w:sz="0" w:space="0" w:color="auto"/>
        <w:left w:val="none" w:sz="0" w:space="0" w:color="auto"/>
        <w:bottom w:val="none" w:sz="0" w:space="0" w:color="auto"/>
        <w:right w:val="none" w:sz="0" w:space="0" w:color="auto"/>
      </w:divBdr>
    </w:div>
    <w:div w:id="402216793">
      <w:bodyDiv w:val="1"/>
      <w:marLeft w:val="0"/>
      <w:marRight w:val="0"/>
      <w:marTop w:val="0"/>
      <w:marBottom w:val="0"/>
      <w:divBdr>
        <w:top w:val="none" w:sz="0" w:space="0" w:color="auto"/>
        <w:left w:val="none" w:sz="0" w:space="0" w:color="auto"/>
        <w:bottom w:val="none" w:sz="0" w:space="0" w:color="auto"/>
        <w:right w:val="none" w:sz="0" w:space="0" w:color="auto"/>
      </w:divBdr>
    </w:div>
    <w:div w:id="426847918">
      <w:bodyDiv w:val="1"/>
      <w:marLeft w:val="0"/>
      <w:marRight w:val="0"/>
      <w:marTop w:val="0"/>
      <w:marBottom w:val="0"/>
      <w:divBdr>
        <w:top w:val="none" w:sz="0" w:space="0" w:color="auto"/>
        <w:left w:val="none" w:sz="0" w:space="0" w:color="auto"/>
        <w:bottom w:val="none" w:sz="0" w:space="0" w:color="auto"/>
        <w:right w:val="none" w:sz="0" w:space="0" w:color="auto"/>
      </w:divBdr>
    </w:div>
    <w:div w:id="445730907">
      <w:bodyDiv w:val="1"/>
      <w:marLeft w:val="0"/>
      <w:marRight w:val="0"/>
      <w:marTop w:val="0"/>
      <w:marBottom w:val="0"/>
      <w:divBdr>
        <w:top w:val="none" w:sz="0" w:space="0" w:color="auto"/>
        <w:left w:val="none" w:sz="0" w:space="0" w:color="auto"/>
        <w:bottom w:val="none" w:sz="0" w:space="0" w:color="auto"/>
        <w:right w:val="none" w:sz="0" w:space="0" w:color="auto"/>
      </w:divBdr>
    </w:div>
    <w:div w:id="450249791">
      <w:bodyDiv w:val="1"/>
      <w:marLeft w:val="0"/>
      <w:marRight w:val="0"/>
      <w:marTop w:val="0"/>
      <w:marBottom w:val="0"/>
      <w:divBdr>
        <w:top w:val="none" w:sz="0" w:space="0" w:color="auto"/>
        <w:left w:val="none" w:sz="0" w:space="0" w:color="auto"/>
        <w:bottom w:val="none" w:sz="0" w:space="0" w:color="auto"/>
        <w:right w:val="none" w:sz="0" w:space="0" w:color="auto"/>
      </w:divBdr>
    </w:div>
    <w:div w:id="471942272">
      <w:bodyDiv w:val="1"/>
      <w:marLeft w:val="0"/>
      <w:marRight w:val="0"/>
      <w:marTop w:val="0"/>
      <w:marBottom w:val="0"/>
      <w:divBdr>
        <w:top w:val="none" w:sz="0" w:space="0" w:color="auto"/>
        <w:left w:val="none" w:sz="0" w:space="0" w:color="auto"/>
        <w:bottom w:val="none" w:sz="0" w:space="0" w:color="auto"/>
        <w:right w:val="none" w:sz="0" w:space="0" w:color="auto"/>
      </w:divBdr>
    </w:div>
    <w:div w:id="529490254">
      <w:bodyDiv w:val="1"/>
      <w:marLeft w:val="0"/>
      <w:marRight w:val="0"/>
      <w:marTop w:val="0"/>
      <w:marBottom w:val="0"/>
      <w:divBdr>
        <w:top w:val="none" w:sz="0" w:space="0" w:color="auto"/>
        <w:left w:val="none" w:sz="0" w:space="0" w:color="auto"/>
        <w:bottom w:val="none" w:sz="0" w:space="0" w:color="auto"/>
        <w:right w:val="none" w:sz="0" w:space="0" w:color="auto"/>
      </w:divBdr>
    </w:div>
    <w:div w:id="547716834">
      <w:bodyDiv w:val="1"/>
      <w:marLeft w:val="0"/>
      <w:marRight w:val="0"/>
      <w:marTop w:val="0"/>
      <w:marBottom w:val="0"/>
      <w:divBdr>
        <w:top w:val="none" w:sz="0" w:space="0" w:color="auto"/>
        <w:left w:val="none" w:sz="0" w:space="0" w:color="auto"/>
        <w:bottom w:val="none" w:sz="0" w:space="0" w:color="auto"/>
        <w:right w:val="none" w:sz="0" w:space="0" w:color="auto"/>
      </w:divBdr>
    </w:div>
    <w:div w:id="586889241">
      <w:bodyDiv w:val="1"/>
      <w:marLeft w:val="0"/>
      <w:marRight w:val="0"/>
      <w:marTop w:val="0"/>
      <w:marBottom w:val="0"/>
      <w:divBdr>
        <w:top w:val="none" w:sz="0" w:space="0" w:color="auto"/>
        <w:left w:val="none" w:sz="0" w:space="0" w:color="auto"/>
        <w:bottom w:val="none" w:sz="0" w:space="0" w:color="auto"/>
        <w:right w:val="none" w:sz="0" w:space="0" w:color="auto"/>
      </w:divBdr>
      <w:divsChild>
        <w:div w:id="692415508">
          <w:marLeft w:val="0"/>
          <w:marRight w:val="0"/>
          <w:marTop w:val="0"/>
          <w:marBottom w:val="225"/>
          <w:divBdr>
            <w:top w:val="single" w:sz="6" w:space="11" w:color="CFCFCF"/>
            <w:left w:val="none" w:sz="0" w:space="0" w:color="auto"/>
            <w:bottom w:val="none" w:sz="0" w:space="0" w:color="auto"/>
            <w:right w:val="none" w:sz="0" w:space="0" w:color="auto"/>
          </w:divBdr>
          <w:divsChild>
            <w:div w:id="854807363">
              <w:marLeft w:val="0"/>
              <w:marRight w:val="0"/>
              <w:marTop w:val="0"/>
              <w:marBottom w:val="0"/>
              <w:divBdr>
                <w:top w:val="none" w:sz="0" w:space="0" w:color="auto"/>
                <w:left w:val="none" w:sz="0" w:space="0" w:color="auto"/>
                <w:bottom w:val="none" w:sz="0" w:space="0" w:color="auto"/>
                <w:right w:val="none" w:sz="0" w:space="0" w:color="auto"/>
              </w:divBdr>
            </w:div>
            <w:div w:id="1599176217">
              <w:marLeft w:val="0"/>
              <w:marRight w:val="0"/>
              <w:marTop w:val="0"/>
              <w:marBottom w:val="0"/>
              <w:divBdr>
                <w:top w:val="none" w:sz="0" w:space="0" w:color="auto"/>
                <w:left w:val="none" w:sz="0" w:space="0" w:color="auto"/>
                <w:bottom w:val="none" w:sz="0" w:space="0" w:color="auto"/>
                <w:right w:val="none" w:sz="0" w:space="0" w:color="auto"/>
              </w:divBdr>
            </w:div>
            <w:div w:id="740634614">
              <w:marLeft w:val="0"/>
              <w:marRight w:val="0"/>
              <w:marTop w:val="0"/>
              <w:marBottom w:val="0"/>
              <w:divBdr>
                <w:top w:val="none" w:sz="0" w:space="0" w:color="auto"/>
                <w:left w:val="none" w:sz="0" w:space="0" w:color="auto"/>
                <w:bottom w:val="none" w:sz="0" w:space="0" w:color="auto"/>
                <w:right w:val="none" w:sz="0" w:space="0" w:color="auto"/>
              </w:divBdr>
            </w:div>
            <w:div w:id="318268392">
              <w:marLeft w:val="0"/>
              <w:marRight w:val="0"/>
              <w:marTop w:val="0"/>
              <w:marBottom w:val="0"/>
              <w:divBdr>
                <w:top w:val="none" w:sz="0" w:space="0" w:color="auto"/>
                <w:left w:val="none" w:sz="0" w:space="0" w:color="auto"/>
                <w:bottom w:val="none" w:sz="0" w:space="0" w:color="auto"/>
                <w:right w:val="none" w:sz="0" w:space="0" w:color="auto"/>
              </w:divBdr>
            </w:div>
            <w:div w:id="1741056046">
              <w:marLeft w:val="0"/>
              <w:marRight w:val="0"/>
              <w:marTop w:val="0"/>
              <w:marBottom w:val="0"/>
              <w:divBdr>
                <w:top w:val="none" w:sz="0" w:space="0" w:color="auto"/>
                <w:left w:val="none" w:sz="0" w:space="0" w:color="auto"/>
                <w:bottom w:val="none" w:sz="0" w:space="0" w:color="auto"/>
                <w:right w:val="none" w:sz="0" w:space="0" w:color="auto"/>
              </w:divBdr>
            </w:div>
            <w:div w:id="1778021530">
              <w:marLeft w:val="0"/>
              <w:marRight w:val="0"/>
              <w:marTop w:val="0"/>
              <w:marBottom w:val="0"/>
              <w:divBdr>
                <w:top w:val="none" w:sz="0" w:space="0" w:color="auto"/>
                <w:left w:val="none" w:sz="0" w:space="0" w:color="auto"/>
                <w:bottom w:val="none" w:sz="0" w:space="0" w:color="auto"/>
                <w:right w:val="none" w:sz="0" w:space="0" w:color="auto"/>
              </w:divBdr>
            </w:div>
            <w:div w:id="1822503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7933143">
      <w:bodyDiv w:val="1"/>
      <w:marLeft w:val="0"/>
      <w:marRight w:val="0"/>
      <w:marTop w:val="0"/>
      <w:marBottom w:val="0"/>
      <w:divBdr>
        <w:top w:val="none" w:sz="0" w:space="0" w:color="auto"/>
        <w:left w:val="none" w:sz="0" w:space="0" w:color="auto"/>
        <w:bottom w:val="none" w:sz="0" w:space="0" w:color="auto"/>
        <w:right w:val="none" w:sz="0" w:space="0" w:color="auto"/>
      </w:divBdr>
    </w:div>
    <w:div w:id="614680002">
      <w:bodyDiv w:val="1"/>
      <w:marLeft w:val="0"/>
      <w:marRight w:val="0"/>
      <w:marTop w:val="0"/>
      <w:marBottom w:val="0"/>
      <w:divBdr>
        <w:top w:val="none" w:sz="0" w:space="0" w:color="auto"/>
        <w:left w:val="none" w:sz="0" w:space="0" w:color="auto"/>
        <w:bottom w:val="none" w:sz="0" w:space="0" w:color="auto"/>
        <w:right w:val="none" w:sz="0" w:space="0" w:color="auto"/>
      </w:divBdr>
    </w:div>
    <w:div w:id="700975642">
      <w:bodyDiv w:val="1"/>
      <w:marLeft w:val="0"/>
      <w:marRight w:val="0"/>
      <w:marTop w:val="0"/>
      <w:marBottom w:val="0"/>
      <w:divBdr>
        <w:top w:val="none" w:sz="0" w:space="0" w:color="auto"/>
        <w:left w:val="none" w:sz="0" w:space="0" w:color="auto"/>
        <w:bottom w:val="none" w:sz="0" w:space="0" w:color="auto"/>
        <w:right w:val="none" w:sz="0" w:space="0" w:color="auto"/>
      </w:divBdr>
    </w:div>
    <w:div w:id="793255846">
      <w:bodyDiv w:val="1"/>
      <w:marLeft w:val="0"/>
      <w:marRight w:val="0"/>
      <w:marTop w:val="0"/>
      <w:marBottom w:val="0"/>
      <w:divBdr>
        <w:top w:val="none" w:sz="0" w:space="0" w:color="auto"/>
        <w:left w:val="none" w:sz="0" w:space="0" w:color="auto"/>
        <w:bottom w:val="none" w:sz="0" w:space="0" w:color="auto"/>
        <w:right w:val="none" w:sz="0" w:space="0" w:color="auto"/>
      </w:divBdr>
    </w:div>
    <w:div w:id="824250004">
      <w:bodyDiv w:val="1"/>
      <w:marLeft w:val="0"/>
      <w:marRight w:val="0"/>
      <w:marTop w:val="0"/>
      <w:marBottom w:val="0"/>
      <w:divBdr>
        <w:top w:val="none" w:sz="0" w:space="0" w:color="auto"/>
        <w:left w:val="none" w:sz="0" w:space="0" w:color="auto"/>
        <w:bottom w:val="none" w:sz="0" w:space="0" w:color="auto"/>
        <w:right w:val="none" w:sz="0" w:space="0" w:color="auto"/>
      </w:divBdr>
    </w:div>
    <w:div w:id="857887106">
      <w:bodyDiv w:val="1"/>
      <w:marLeft w:val="0"/>
      <w:marRight w:val="0"/>
      <w:marTop w:val="0"/>
      <w:marBottom w:val="0"/>
      <w:divBdr>
        <w:top w:val="none" w:sz="0" w:space="0" w:color="auto"/>
        <w:left w:val="none" w:sz="0" w:space="0" w:color="auto"/>
        <w:bottom w:val="none" w:sz="0" w:space="0" w:color="auto"/>
        <w:right w:val="none" w:sz="0" w:space="0" w:color="auto"/>
      </w:divBdr>
    </w:div>
    <w:div w:id="914322731">
      <w:bodyDiv w:val="1"/>
      <w:marLeft w:val="0"/>
      <w:marRight w:val="0"/>
      <w:marTop w:val="0"/>
      <w:marBottom w:val="0"/>
      <w:divBdr>
        <w:top w:val="none" w:sz="0" w:space="0" w:color="auto"/>
        <w:left w:val="none" w:sz="0" w:space="0" w:color="auto"/>
        <w:bottom w:val="none" w:sz="0" w:space="0" w:color="auto"/>
        <w:right w:val="none" w:sz="0" w:space="0" w:color="auto"/>
      </w:divBdr>
    </w:div>
    <w:div w:id="988098083">
      <w:bodyDiv w:val="1"/>
      <w:marLeft w:val="0"/>
      <w:marRight w:val="0"/>
      <w:marTop w:val="0"/>
      <w:marBottom w:val="0"/>
      <w:divBdr>
        <w:top w:val="none" w:sz="0" w:space="0" w:color="auto"/>
        <w:left w:val="none" w:sz="0" w:space="0" w:color="auto"/>
        <w:bottom w:val="none" w:sz="0" w:space="0" w:color="auto"/>
        <w:right w:val="none" w:sz="0" w:space="0" w:color="auto"/>
      </w:divBdr>
    </w:div>
    <w:div w:id="991443059">
      <w:bodyDiv w:val="1"/>
      <w:marLeft w:val="0"/>
      <w:marRight w:val="0"/>
      <w:marTop w:val="0"/>
      <w:marBottom w:val="0"/>
      <w:divBdr>
        <w:top w:val="none" w:sz="0" w:space="0" w:color="auto"/>
        <w:left w:val="none" w:sz="0" w:space="0" w:color="auto"/>
        <w:bottom w:val="none" w:sz="0" w:space="0" w:color="auto"/>
        <w:right w:val="none" w:sz="0" w:space="0" w:color="auto"/>
      </w:divBdr>
      <w:divsChild>
        <w:div w:id="1184782166">
          <w:marLeft w:val="0"/>
          <w:marRight w:val="0"/>
          <w:marTop w:val="0"/>
          <w:marBottom w:val="225"/>
          <w:divBdr>
            <w:top w:val="single" w:sz="6" w:space="11" w:color="CFCFCF"/>
            <w:left w:val="none" w:sz="0" w:space="0" w:color="auto"/>
            <w:bottom w:val="none" w:sz="0" w:space="0" w:color="auto"/>
            <w:right w:val="none" w:sz="0" w:space="0" w:color="auto"/>
          </w:divBdr>
        </w:div>
      </w:divsChild>
    </w:div>
    <w:div w:id="1065831898">
      <w:bodyDiv w:val="1"/>
      <w:marLeft w:val="0"/>
      <w:marRight w:val="0"/>
      <w:marTop w:val="0"/>
      <w:marBottom w:val="0"/>
      <w:divBdr>
        <w:top w:val="none" w:sz="0" w:space="0" w:color="auto"/>
        <w:left w:val="none" w:sz="0" w:space="0" w:color="auto"/>
        <w:bottom w:val="none" w:sz="0" w:space="0" w:color="auto"/>
        <w:right w:val="none" w:sz="0" w:space="0" w:color="auto"/>
      </w:divBdr>
    </w:div>
    <w:div w:id="1088892161">
      <w:bodyDiv w:val="1"/>
      <w:marLeft w:val="0"/>
      <w:marRight w:val="0"/>
      <w:marTop w:val="0"/>
      <w:marBottom w:val="0"/>
      <w:divBdr>
        <w:top w:val="none" w:sz="0" w:space="0" w:color="auto"/>
        <w:left w:val="none" w:sz="0" w:space="0" w:color="auto"/>
        <w:bottom w:val="none" w:sz="0" w:space="0" w:color="auto"/>
        <w:right w:val="none" w:sz="0" w:space="0" w:color="auto"/>
      </w:divBdr>
    </w:div>
    <w:div w:id="1102411996">
      <w:bodyDiv w:val="1"/>
      <w:marLeft w:val="0"/>
      <w:marRight w:val="0"/>
      <w:marTop w:val="0"/>
      <w:marBottom w:val="0"/>
      <w:divBdr>
        <w:top w:val="none" w:sz="0" w:space="0" w:color="auto"/>
        <w:left w:val="none" w:sz="0" w:space="0" w:color="auto"/>
        <w:bottom w:val="none" w:sz="0" w:space="0" w:color="auto"/>
        <w:right w:val="none" w:sz="0" w:space="0" w:color="auto"/>
      </w:divBdr>
    </w:div>
    <w:div w:id="1112358755">
      <w:bodyDiv w:val="1"/>
      <w:marLeft w:val="0"/>
      <w:marRight w:val="0"/>
      <w:marTop w:val="0"/>
      <w:marBottom w:val="0"/>
      <w:divBdr>
        <w:top w:val="none" w:sz="0" w:space="0" w:color="auto"/>
        <w:left w:val="none" w:sz="0" w:space="0" w:color="auto"/>
        <w:bottom w:val="none" w:sz="0" w:space="0" w:color="auto"/>
        <w:right w:val="none" w:sz="0" w:space="0" w:color="auto"/>
      </w:divBdr>
    </w:div>
    <w:div w:id="1122504369">
      <w:bodyDiv w:val="1"/>
      <w:marLeft w:val="0"/>
      <w:marRight w:val="0"/>
      <w:marTop w:val="0"/>
      <w:marBottom w:val="0"/>
      <w:divBdr>
        <w:top w:val="none" w:sz="0" w:space="0" w:color="auto"/>
        <w:left w:val="none" w:sz="0" w:space="0" w:color="auto"/>
        <w:bottom w:val="none" w:sz="0" w:space="0" w:color="auto"/>
        <w:right w:val="none" w:sz="0" w:space="0" w:color="auto"/>
      </w:divBdr>
    </w:div>
    <w:div w:id="1129317851">
      <w:bodyDiv w:val="1"/>
      <w:marLeft w:val="0"/>
      <w:marRight w:val="0"/>
      <w:marTop w:val="0"/>
      <w:marBottom w:val="0"/>
      <w:divBdr>
        <w:top w:val="none" w:sz="0" w:space="0" w:color="auto"/>
        <w:left w:val="none" w:sz="0" w:space="0" w:color="auto"/>
        <w:bottom w:val="none" w:sz="0" w:space="0" w:color="auto"/>
        <w:right w:val="none" w:sz="0" w:space="0" w:color="auto"/>
      </w:divBdr>
    </w:div>
    <w:div w:id="1136605159">
      <w:bodyDiv w:val="1"/>
      <w:marLeft w:val="0"/>
      <w:marRight w:val="0"/>
      <w:marTop w:val="0"/>
      <w:marBottom w:val="0"/>
      <w:divBdr>
        <w:top w:val="none" w:sz="0" w:space="0" w:color="auto"/>
        <w:left w:val="none" w:sz="0" w:space="0" w:color="auto"/>
        <w:bottom w:val="none" w:sz="0" w:space="0" w:color="auto"/>
        <w:right w:val="none" w:sz="0" w:space="0" w:color="auto"/>
      </w:divBdr>
      <w:divsChild>
        <w:div w:id="1612710321">
          <w:marLeft w:val="0"/>
          <w:marRight w:val="0"/>
          <w:marTop w:val="0"/>
          <w:marBottom w:val="225"/>
          <w:divBdr>
            <w:top w:val="single" w:sz="6" w:space="11" w:color="CFCFCF"/>
            <w:left w:val="none" w:sz="0" w:space="0" w:color="auto"/>
            <w:bottom w:val="none" w:sz="0" w:space="0" w:color="auto"/>
            <w:right w:val="none" w:sz="0" w:space="0" w:color="auto"/>
          </w:divBdr>
        </w:div>
      </w:divsChild>
    </w:div>
    <w:div w:id="1141118137">
      <w:bodyDiv w:val="1"/>
      <w:marLeft w:val="0"/>
      <w:marRight w:val="0"/>
      <w:marTop w:val="0"/>
      <w:marBottom w:val="0"/>
      <w:divBdr>
        <w:top w:val="none" w:sz="0" w:space="0" w:color="auto"/>
        <w:left w:val="none" w:sz="0" w:space="0" w:color="auto"/>
        <w:bottom w:val="none" w:sz="0" w:space="0" w:color="auto"/>
        <w:right w:val="none" w:sz="0" w:space="0" w:color="auto"/>
      </w:divBdr>
    </w:div>
    <w:div w:id="1147093975">
      <w:bodyDiv w:val="1"/>
      <w:marLeft w:val="0"/>
      <w:marRight w:val="0"/>
      <w:marTop w:val="0"/>
      <w:marBottom w:val="0"/>
      <w:divBdr>
        <w:top w:val="none" w:sz="0" w:space="0" w:color="auto"/>
        <w:left w:val="none" w:sz="0" w:space="0" w:color="auto"/>
        <w:bottom w:val="none" w:sz="0" w:space="0" w:color="auto"/>
        <w:right w:val="none" w:sz="0" w:space="0" w:color="auto"/>
      </w:divBdr>
    </w:div>
    <w:div w:id="1147935188">
      <w:bodyDiv w:val="1"/>
      <w:marLeft w:val="0"/>
      <w:marRight w:val="0"/>
      <w:marTop w:val="0"/>
      <w:marBottom w:val="0"/>
      <w:divBdr>
        <w:top w:val="none" w:sz="0" w:space="0" w:color="auto"/>
        <w:left w:val="none" w:sz="0" w:space="0" w:color="auto"/>
        <w:bottom w:val="none" w:sz="0" w:space="0" w:color="auto"/>
        <w:right w:val="none" w:sz="0" w:space="0" w:color="auto"/>
      </w:divBdr>
    </w:div>
    <w:div w:id="1166094497">
      <w:bodyDiv w:val="1"/>
      <w:marLeft w:val="0"/>
      <w:marRight w:val="0"/>
      <w:marTop w:val="0"/>
      <w:marBottom w:val="0"/>
      <w:divBdr>
        <w:top w:val="none" w:sz="0" w:space="0" w:color="auto"/>
        <w:left w:val="none" w:sz="0" w:space="0" w:color="auto"/>
        <w:bottom w:val="none" w:sz="0" w:space="0" w:color="auto"/>
        <w:right w:val="none" w:sz="0" w:space="0" w:color="auto"/>
      </w:divBdr>
    </w:div>
    <w:div w:id="1193499139">
      <w:bodyDiv w:val="1"/>
      <w:marLeft w:val="0"/>
      <w:marRight w:val="0"/>
      <w:marTop w:val="0"/>
      <w:marBottom w:val="0"/>
      <w:divBdr>
        <w:top w:val="none" w:sz="0" w:space="0" w:color="auto"/>
        <w:left w:val="none" w:sz="0" w:space="0" w:color="auto"/>
        <w:bottom w:val="none" w:sz="0" w:space="0" w:color="auto"/>
        <w:right w:val="none" w:sz="0" w:space="0" w:color="auto"/>
      </w:divBdr>
    </w:div>
    <w:div w:id="1199006063">
      <w:bodyDiv w:val="1"/>
      <w:marLeft w:val="0"/>
      <w:marRight w:val="0"/>
      <w:marTop w:val="0"/>
      <w:marBottom w:val="0"/>
      <w:divBdr>
        <w:top w:val="none" w:sz="0" w:space="0" w:color="auto"/>
        <w:left w:val="none" w:sz="0" w:space="0" w:color="auto"/>
        <w:bottom w:val="none" w:sz="0" w:space="0" w:color="auto"/>
        <w:right w:val="none" w:sz="0" w:space="0" w:color="auto"/>
      </w:divBdr>
    </w:div>
    <w:div w:id="1213997643">
      <w:bodyDiv w:val="1"/>
      <w:marLeft w:val="0"/>
      <w:marRight w:val="0"/>
      <w:marTop w:val="0"/>
      <w:marBottom w:val="0"/>
      <w:divBdr>
        <w:top w:val="none" w:sz="0" w:space="0" w:color="auto"/>
        <w:left w:val="none" w:sz="0" w:space="0" w:color="auto"/>
        <w:bottom w:val="none" w:sz="0" w:space="0" w:color="auto"/>
        <w:right w:val="none" w:sz="0" w:space="0" w:color="auto"/>
      </w:divBdr>
    </w:div>
    <w:div w:id="1232346617">
      <w:bodyDiv w:val="1"/>
      <w:marLeft w:val="0"/>
      <w:marRight w:val="0"/>
      <w:marTop w:val="0"/>
      <w:marBottom w:val="0"/>
      <w:divBdr>
        <w:top w:val="none" w:sz="0" w:space="0" w:color="auto"/>
        <w:left w:val="none" w:sz="0" w:space="0" w:color="auto"/>
        <w:bottom w:val="none" w:sz="0" w:space="0" w:color="auto"/>
        <w:right w:val="none" w:sz="0" w:space="0" w:color="auto"/>
      </w:divBdr>
    </w:div>
    <w:div w:id="1249195709">
      <w:bodyDiv w:val="1"/>
      <w:marLeft w:val="0"/>
      <w:marRight w:val="0"/>
      <w:marTop w:val="0"/>
      <w:marBottom w:val="0"/>
      <w:divBdr>
        <w:top w:val="none" w:sz="0" w:space="0" w:color="auto"/>
        <w:left w:val="none" w:sz="0" w:space="0" w:color="auto"/>
        <w:bottom w:val="none" w:sz="0" w:space="0" w:color="auto"/>
        <w:right w:val="none" w:sz="0" w:space="0" w:color="auto"/>
      </w:divBdr>
    </w:div>
    <w:div w:id="1268653998">
      <w:bodyDiv w:val="1"/>
      <w:marLeft w:val="0"/>
      <w:marRight w:val="0"/>
      <w:marTop w:val="0"/>
      <w:marBottom w:val="0"/>
      <w:divBdr>
        <w:top w:val="none" w:sz="0" w:space="0" w:color="auto"/>
        <w:left w:val="none" w:sz="0" w:space="0" w:color="auto"/>
        <w:bottom w:val="none" w:sz="0" w:space="0" w:color="auto"/>
        <w:right w:val="none" w:sz="0" w:space="0" w:color="auto"/>
      </w:divBdr>
    </w:div>
    <w:div w:id="1290815403">
      <w:bodyDiv w:val="1"/>
      <w:marLeft w:val="0"/>
      <w:marRight w:val="0"/>
      <w:marTop w:val="0"/>
      <w:marBottom w:val="0"/>
      <w:divBdr>
        <w:top w:val="none" w:sz="0" w:space="0" w:color="auto"/>
        <w:left w:val="none" w:sz="0" w:space="0" w:color="auto"/>
        <w:bottom w:val="none" w:sz="0" w:space="0" w:color="auto"/>
        <w:right w:val="none" w:sz="0" w:space="0" w:color="auto"/>
      </w:divBdr>
      <w:divsChild>
        <w:div w:id="1223297852">
          <w:marLeft w:val="0"/>
          <w:marRight w:val="0"/>
          <w:marTop w:val="0"/>
          <w:marBottom w:val="225"/>
          <w:divBdr>
            <w:top w:val="single" w:sz="6" w:space="11" w:color="CFCFCF"/>
            <w:left w:val="none" w:sz="0" w:space="0" w:color="auto"/>
            <w:bottom w:val="none" w:sz="0" w:space="0" w:color="auto"/>
            <w:right w:val="none" w:sz="0" w:space="0" w:color="auto"/>
          </w:divBdr>
        </w:div>
      </w:divsChild>
    </w:div>
    <w:div w:id="1384676371">
      <w:bodyDiv w:val="1"/>
      <w:marLeft w:val="0"/>
      <w:marRight w:val="0"/>
      <w:marTop w:val="0"/>
      <w:marBottom w:val="0"/>
      <w:divBdr>
        <w:top w:val="none" w:sz="0" w:space="0" w:color="auto"/>
        <w:left w:val="none" w:sz="0" w:space="0" w:color="auto"/>
        <w:bottom w:val="none" w:sz="0" w:space="0" w:color="auto"/>
        <w:right w:val="none" w:sz="0" w:space="0" w:color="auto"/>
      </w:divBdr>
    </w:div>
    <w:div w:id="1403063759">
      <w:bodyDiv w:val="1"/>
      <w:marLeft w:val="0"/>
      <w:marRight w:val="0"/>
      <w:marTop w:val="0"/>
      <w:marBottom w:val="0"/>
      <w:divBdr>
        <w:top w:val="none" w:sz="0" w:space="0" w:color="auto"/>
        <w:left w:val="none" w:sz="0" w:space="0" w:color="auto"/>
        <w:bottom w:val="none" w:sz="0" w:space="0" w:color="auto"/>
        <w:right w:val="none" w:sz="0" w:space="0" w:color="auto"/>
      </w:divBdr>
    </w:div>
    <w:div w:id="1460102159">
      <w:bodyDiv w:val="1"/>
      <w:marLeft w:val="0"/>
      <w:marRight w:val="0"/>
      <w:marTop w:val="0"/>
      <w:marBottom w:val="0"/>
      <w:divBdr>
        <w:top w:val="none" w:sz="0" w:space="0" w:color="auto"/>
        <w:left w:val="none" w:sz="0" w:space="0" w:color="auto"/>
        <w:bottom w:val="none" w:sz="0" w:space="0" w:color="auto"/>
        <w:right w:val="none" w:sz="0" w:space="0" w:color="auto"/>
      </w:divBdr>
      <w:divsChild>
        <w:div w:id="227230952">
          <w:marLeft w:val="0"/>
          <w:marRight w:val="0"/>
          <w:marTop w:val="0"/>
          <w:marBottom w:val="225"/>
          <w:divBdr>
            <w:top w:val="single" w:sz="6" w:space="11" w:color="CFCFCF"/>
            <w:left w:val="none" w:sz="0" w:space="0" w:color="auto"/>
            <w:bottom w:val="none" w:sz="0" w:space="0" w:color="auto"/>
            <w:right w:val="none" w:sz="0" w:space="0" w:color="auto"/>
          </w:divBdr>
        </w:div>
      </w:divsChild>
    </w:div>
    <w:div w:id="1488667768">
      <w:bodyDiv w:val="1"/>
      <w:marLeft w:val="0"/>
      <w:marRight w:val="0"/>
      <w:marTop w:val="0"/>
      <w:marBottom w:val="0"/>
      <w:divBdr>
        <w:top w:val="none" w:sz="0" w:space="0" w:color="auto"/>
        <w:left w:val="none" w:sz="0" w:space="0" w:color="auto"/>
        <w:bottom w:val="none" w:sz="0" w:space="0" w:color="auto"/>
        <w:right w:val="none" w:sz="0" w:space="0" w:color="auto"/>
      </w:divBdr>
    </w:div>
    <w:div w:id="1495221025">
      <w:bodyDiv w:val="1"/>
      <w:marLeft w:val="0"/>
      <w:marRight w:val="0"/>
      <w:marTop w:val="0"/>
      <w:marBottom w:val="0"/>
      <w:divBdr>
        <w:top w:val="none" w:sz="0" w:space="0" w:color="auto"/>
        <w:left w:val="none" w:sz="0" w:space="0" w:color="auto"/>
        <w:bottom w:val="none" w:sz="0" w:space="0" w:color="auto"/>
        <w:right w:val="none" w:sz="0" w:space="0" w:color="auto"/>
      </w:divBdr>
    </w:div>
    <w:div w:id="1497184995">
      <w:bodyDiv w:val="1"/>
      <w:marLeft w:val="0"/>
      <w:marRight w:val="0"/>
      <w:marTop w:val="0"/>
      <w:marBottom w:val="0"/>
      <w:divBdr>
        <w:top w:val="none" w:sz="0" w:space="0" w:color="auto"/>
        <w:left w:val="none" w:sz="0" w:space="0" w:color="auto"/>
        <w:bottom w:val="none" w:sz="0" w:space="0" w:color="auto"/>
        <w:right w:val="none" w:sz="0" w:space="0" w:color="auto"/>
      </w:divBdr>
    </w:div>
    <w:div w:id="1539197899">
      <w:bodyDiv w:val="1"/>
      <w:marLeft w:val="0"/>
      <w:marRight w:val="0"/>
      <w:marTop w:val="0"/>
      <w:marBottom w:val="0"/>
      <w:divBdr>
        <w:top w:val="none" w:sz="0" w:space="0" w:color="auto"/>
        <w:left w:val="none" w:sz="0" w:space="0" w:color="auto"/>
        <w:bottom w:val="none" w:sz="0" w:space="0" w:color="auto"/>
        <w:right w:val="none" w:sz="0" w:space="0" w:color="auto"/>
      </w:divBdr>
      <w:divsChild>
        <w:div w:id="1046222364">
          <w:marLeft w:val="0"/>
          <w:marRight w:val="0"/>
          <w:marTop w:val="0"/>
          <w:marBottom w:val="225"/>
          <w:divBdr>
            <w:top w:val="single" w:sz="6" w:space="11" w:color="CFCFCF"/>
            <w:left w:val="none" w:sz="0" w:space="0" w:color="auto"/>
            <w:bottom w:val="none" w:sz="0" w:space="0" w:color="auto"/>
            <w:right w:val="none" w:sz="0" w:space="0" w:color="auto"/>
          </w:divBdr>
        </w:div>
      </w:divsChild>
    </w:div>
    <w:div w:id="1561135490">
      <w:bodyDiv w:val="1"/>
      <w:marLeft w:val="0"/>
      <w:marRight w:val="0"/>
      <w:marTop w:val="0"/>
      <w:marBottom w:val="0"/>
      <w:divBdr>
        <w:top w:val="none" w:sz="0" w:space="0" w:color="auto"/>
        <w:left w:val="none" w:sz="0" w:space="0" w:color="auto"/>
        <w:bottom w:val="none" w:sz="0" w:space="0" w:color="auto"/>
        <w:right w:val="none" w:sz="0" w:space="0" w:color="auto"/>
      </w:divBdr>
    </w:div>
    <w:div w:id="1623341324">
      <w:bodyDiv w:val="1"/>
      <w:marLeft w:val="0"/>
      <w:marRight w:val="0"/>
      <w:marTop w:val="0"/>
      <w:marBottom w:val="0"/>
      <w:divBdr>
        <w:top w:val="none" w:sz="0" w:space="0" w:color="auto"/>
        <w:left w:val="none" w:sz="0" w:space="0" w:color="auto"/>
        <w:bottom w:val="none" w:sz="0" w:space="0" w:color="auto"/>
        <w:right w:val="none" w:sz="0" w:space="0" w:color="auto"/>
      </w:divBdr>
    </w:div>
    <w:div w:id="1638678053">
      <w:bodyDiv w:val="1"/>
      <w:marLeft w:val="0"/>
      <w:marRight w:val="0"/>
      <w:marTop w:val="0"/>
      <w:marBottom w:val="0"/>
      <w:divBdr>
        <w:top w:val="none" w:sz="0" w:space="0" w:color="auto"/>
        <w:left w:val="none" w:sz="0" w:space="0" w:color="auto"/>
        <w:bottom w:val="none" w:sz="0" w:space="0" w:color="auto"/>
        <w:right w:val="none" w:sz="0" w:space="0" w:color="auto"/>
      </w:divBdr>
    </w:div>
    <w:div w:id="1643533446">
      <w:bodyDiv w:val="1"/>
      <w:marLeft w:val="0"/>
      <w:marRight w:val="0"/>
      <w:marTop w:val="0"/>
      <w:marBottom w:val="0"/>
      <w:divBdr>
        <w:top w:val="none" w:sz="0" w:space="0" w:color="auto"/>
        <w:left w:val="none" w:sz="0" w:space="0" w:color="auto"/>
        <w:bottom w:val="none" w:sz="0" w:space="0" w:color="auto"/>
        <w:right w:val="none" w:sz="0" w:space="0" w:color="auto"/>
      </w:divBdr>
    </w:div>
    <w:div w:id="1655914629">
      <w:bodyDiv w:val="1"/>
      <w:marLeft w:val="0"/>
      <w:marRight w:val="0"/>
      <w:marTop w:val="0"/>
      <w:marBottom w:val="0"/>
      <w:divBdr>
        <w:top w:val="none" w:sz="0" w:space="0" w:color="auto"/>
        <w:left w:val="none" w:sz="0" w:space="0" w:color="auto"/>
        <w:bottom w:val="none" w:sz="0" w:space="0" w:color="auto"/>
        <w:right w:val="none" w:sz="0" w:space="0" w:color="auto"/>
      </w:divBdr>
      <w:divsChild>
        <w:div w:id="608895580">
          <w:marLeft w:val="0"/>
          <w:marRight w:val="0"/>
          <w:marTop w:val="0"/>
          <w:marBottom w:val="225"/>
          <w:divBdr>
            <w:top w:val="single" w:sz="6" w:space="11" w:color="CFCFCF"/>
            <w:left w:val="none" w:sz="0" w:space="0" w:color="auto"/>
            <w:bottom w:val="none" w:sz="0" w:space="0" w:color="auto"/>
            <w:right w:val="none" w:sz="0" w:space="0" w:color="auto"/>
          </w:divBdr>
        </w:div>
      </w:divsChild>
    </w:div>
    <w:div w:id="1697851906">
      <w:bodyDiv w:val="1"/>
      <w:marLeft w:val="0"/>
      <w:marRight w:val="0"/>
      <w:marTop w:val="0"/>
      <w:marBottom w:val="0"/>
      <w:divBdr>
        <w:top w:val="none" w:sz="0" w:space="0" w:color="auto"/>
        <w:left w:val="none" w:sz="0" w:space="0" w:color="auto"/>
        <w:bottom w:val="none" w:sz="0" w:space="0" w:color="auto"/>
        <w:right w:val="none" w:sz="0" w:space="0" w:color="auto"/>
      </w:divBdr>
    </w:div>
    <w:div w:id="1699502229">
      <w:bodyDiv w:val="1"/>
      <w:marLeft w:val="0"/>
      <w:marRight w:val="0"/>
      <w:marTop w:val="0"/>
      <w:marBottom w:val="0"/>
      <w:divBdr>
        <w:top w:val="none" w:sz="0" w:space="0" w:color="auto"/>
        <w:left w:val="none" w:sz="0" w:space="0" w:color="auto"/>
        <w:bottom w:val="none" w:sz="0" w:space="0" w:color="auto"/>
        <w:right w:val="none" w:sz="0" w:space="0" w:color="auto"/>
      </w:divBdr>
    </w:div>
    <w:div w:id="1786652642">
      <w:bodyDiv w:val="1"/>
      <w:marLeft w:val="0"/>
      <w:marRight w:val="0"/>
      <w:marTop w:val="0"/>
      <w:marBottom w:val="0"/>
      <w:divBdr>
        <w:top w:val="none" w:sz="0" w:space="0" w:color="auto"/>
        <w:left w:val="none" w:sz="0" w:space="0" w:color="auto"/>
        <w:bottom w:val="none" w:sz="0" w:space="0" w:color="auto"/>
        <w:right w:val="none" w:sz="0" w:space="0" w:color="auto"/>
      </w:divBdr>
    </w:div>
    <w:div w:id="1832135874">
      <w:bodyDiv w:val="1"/>
      <w:marLeft w:val="0"/>
      <w:marRight w:val="0"/>
      <w:marTop w:val="0"/>
      <w:marBottom w:val="0"/>
      <w:divBdr>
        <w:top w:val="none" w:sz="0" w:space="0" w:color="auto"/>
        <w:left w:val="none" w:sz="0" w:space="0" w:color="auto"/>
        <w:bottom w:val="none" w:sz="0" w:space="0" w:color="auto"/>
        <w:right w:val="none" w:sz="0" w:space="0" w:color="auto"/>
      </w:divBdr>
      <w:divsChild>
        <w:div w:id="603271368">
          <w:marLeft w:val="0"/>
          <w:marRight w:val="0"/>
          <w:marTop w:val="0"/>
          <w:marBottom w:val="225"/>
          <w:divBdr>
            <w:top w:val="single" w:sz="6" w:space="11" w:color="CFCFCF"/>
            <w:left w:val="none" w:sz="0" w:space="0" w:color="auto"/>
            <w:bottom w:val="none" w:sz="0" w:space="0" w:color="auto"/>
            <w:right w:val="none" w:sz="0" w:space="0" w:color="auto"/>
          </w:divBdr>
          <w:divsChild>
            <w:div w:id="1274096738">
              <w:marLeft w:val="0"/>
              <w:marRight w:val="0"/>
              <w:marTop w:val="0"/>
              <w:marBottom w:val="0"/>
              <w:divBdr>
                <w:top w:val="none" w:sz="0" w:space="0" w:color="auto"/>
                <w:left w:val="none" w:sz="0" w:space="0" w:color="auto"/>
                <w:bottom w:val="none" w:sz="0" w:space="0" w:color="auto"/>
                <w:right w:val="none" w:sz="0" w:space="0" w:color="auto"/>
              </w:divBdr>
            </w:div>
            <w:div w:id="1289048045">
              <w:marLeft w:val="0"/>
              <w:marRight w:val="0"/>
              <w:marTop w:val="0"/>
              <w:marBottom w:val="0"/>
              <w:divBdr>
                <w:top w:val="none" w:sz="0" w:space="0" w:color="auto"/>
                <w:left w:val="none" w:sz="0" w:space="0" w:color="auto"/>
                <w:bottom w:val="none" w:sz="0" w:space="0" w:color="auto"/>
                <w:right w:val="none" w:sz="0" w:space="0" w:color="auto"/>
              </w:divBdr>
            </w:div>
            <w:div w:id="1485271280">
              <w:marLeft w:val="0"/>
              <w:marRight w:val="0"/>
              <w:marTop w:val="0"/>
              <w:marBottom w:val="0"/>
              <w:divBdr>
                <w:top w:val="none" w:sz="0" w:space="0" w:color="auto"/>
                <w:left w:val="none" w:sz="0" w:space="0" w:color="auto"/>
                <w:bottom w:val="none" w:sz="0" w:space="0" w:color="auto"/>
                <w:right w:val="none" w:sz="0" w:space="0" w:color="auto"/>
              </w:divBdr>
            </w:div>
            <w:div w:id="1349256281">
              <w:marLeft w:val="0"/>
              <w:marRight w:val="0"/>
              <w:marTop w:val="0"/>
              <w:marBottom w:val="0"/>
              <w:divBdr>
                <w:top w:val="none" w:sz="0" w:space="0" w:color="auto"/>
                <w:left w:val="none" w:sz="0" w:space="0" w:color="auto"/>
                <w:bottom w:val="none" w:sz="0" w:space="0" w:color="auto"/>
                <w:right w:val="none" w:sz="0" w:space="0" w:color="auto"/>
              </w:divBdr>
            </w:div>
            <w:div w:id="1222787792">
              <w:marLeft w:val="0"/>
              <w:marRight w:val="0"/>
              <w:marTop w:val="0"/>
              <w:marBottom w:val="0"/>
              <w:divBdr>
                <w:top w:val="none" w:sz="0" w:space="0" w:color="auto"/>
                <w:left w:val="none" w:sz="0" w:space="0" w:color="auto"/>
                <w:bottom w:val="none" w:sz="0" w:space="0" w:color="auto"/>
                <w:right w:val="none" w:sz="0" w:space="0" w:color="auto"/>
              </w:divBdr>
            </w:div>
            <w:div w:id="1824348383">
              <w:marLeft w:val="0"/>
              <w:marRight w:val="0"/>
              <w:marTop w:val="0"/>
              <w:marBottom w:val="0"/>
              <w:divBdr>
                <w:top w:val="none" w:sz="0" w:space="0" w:color="auto"/>
                <w:left w:val="none" w:sz="0" w:space="0" w:color="auto"/>
                <w:bottom w:val="none" w:sz="0" w:space="0" w:color="auto"/>
                <w:right w:val="none" w:sz="0" w:space="0" w:color="auto"/>
              </w:divBdr>
            </w:div>
            <w:div w:id="396168272">
              <w:marLeft w:val="0"/>
              <w:marRight w:val="0"/>
              <w:marTop w:val="0"/>
              <w:marBottom w:val="0"/>
              <w:divBdr>
                <w:top w:val="none" w:sz="0" w:space="0" w:color="auto"/>
                <w:left w:val="none" w:sz="0" w:space="0" w:color="auto"/>
                <w:bottom w:val="none" w:sz="0" w:space="0" w:color="auto"/>
                <w:right w:val="none" w:sz="0" w:space="0" w:color="auto"/>
              </w:divBdr>
            </w:div>
            <w:div w:id="1428379055">
              <w:marLeft w:val="0"/>
              <w:marRight w:val="0"/>
              <w:marTop w:val="0"/>
              <w:marBottom w:val="0"/>
              <w:divBdr>
                <w:top w:val="none" w:sz="0" w:space="0" w:color="auto"/>
                <w:left w:val="none" w:sz="0" w:space="0" w:color="auto"/>
                <w:bottom w:val="none" w:sz="0" w:space="0" w:color="auto"/>
                <w:right w:val="none" w:sz="0" w:space="0" w:color="auto"/>
              </w:divBdr>
            </w:div>
            <w:div w:id="6517767">
              <w:marLeft w:val="0"/>
              <w:marRight w:val="0"/>
              <w:marTop w:val="0"/>
              <w:marBottom w:val="0"/>
              <w:divBdr>
                <w:top w:val="none" w:sz="0" w:space="0" w:color="auto"/>
                <w:left w:val="none" w:sz="0" w:space="0" w:color="auto"/>
                <w:bottom w:val="none" w:sz="0" w:space="0" w:color="auto"/>
                <w:right w:val="none" w:sz="0" w:space="0" w:color="auto"/>
              </w:divBdr>
            </w:div>
            <w:div w:id="1424111697">
              <w:marLeft w:val="0"/>
              <w:marRight w:val="0"/>
              <w:marTop w:val="0"/>
              <w:marBottom w:val="0"/>
              <w:divBdr>
                <w:top w:val="none" w:sz="0" w:space="0" w:color="auto"/>
                <w:left w:val="none" w:sz="0" w:space="0" w:color="auto"/>
                <w:bottom w:val="none" w:sz="0" w:space="0" w:color="auto"/>
                <w:right w:val="none" w:sz="0" w:space="0" w:color="auto"/>
              </w:divBdr>
            </w:div>
            <w:div w:id="101263650">
              <w:marLeft w:val="0"/>
              <w:marRight w:val="0"/>
              <w:marTop w:val="0"/>
              <w:marBottom w:val="0"/>
              <w:divBdr>
                <w:top w:val="none" w:sz="0" w:space="0" w:color="auto"/>
                <w:left w:val="none" w:sz="0" w:space="0" w:color="auto"/>
                <w:bottom w:val="none" w:sz="0" w:space="0" w:color="auto"/>
                <w:right w:val="none" w:sz="0" w:space="0" w:color="auto"/>
              </w:divBdr>
            </w:div>
            <w:div w:id="20513670">
              <w:marLeft w:val="0"/>
              <w:marRight w:val="0"/>
              <w:marTop w:val="0"/>
              <w:marBottom w:val="0"/>
              <w:divBdr>
                <w:top w:val="none" w:sz="0" w:space="0" w:color="auto"/>
                <w:left w:val="none" w:sz="0" w:space="0" w:color="auto"/>
                <w:bottom w:val="none" w:sz="0" w:space="0" w:color="auto"/>
                <w:right w:val="none" w:sz="0" w:space="0" w:color="auto"/>
              </w:divBdr>
            </w:div>
            <w:div w:id="1031955705">
              <w:marLeft w:val="0"/>
              <w:marRight w:val="0"/>
              <w:marTop w:val="0"/>
              <w:marBottom w:val="0"/>
              <w:divBdr>
                <w:top w:val="none" w:sz="0" w:space="0" w:color="auto"/>
                <w:left w:val="none" w:sz="0" w:space="0" w:color="auto"/>
                <w:bottom w:val="none" w:sz="0" w:space="0" w:color="auto"/>
                <w:right w:val="none" w:sz="0" w:space="0" w:color="auto"/>
              </w:divBdr>
            </w:div>
            <w:div w:id="1713963985">
              <w:marLeft w:val="0"/>
              <w:marRight w:val="0"/>
              <w:marTop w:val="0"/>
              <w:marBottom w:val="0"/>
              <w:divBdr>
                <w:top w:val="none" w:sz="0" w:space="0" w:color="auto"/>
                <w:left w:val="none" w:sz="0" w:space="0" w:color="auto"/>
                <w:bottom w:val="none" w:sz="0" w:space="0" w:color="auto"/>
                <w:right w:val="none" w:sz="0" w:space="0" w:color="auto"/>
              </w:divBdr>
            </w:div>
            <w:div w:id="46032072">
              <w:marLeft w:val="0"/>
              <w:marRight w:val="0"/>
              <w:marTop w:val="0"/>
              <w:marBottom w:val="0"/>
              <w:divBdr>
                <w:top w:val="none" w:sz="0" w:space="0" w:color="auto"/>
                <w:left w:val="none" w:sz="0" w:space="0" w:color="auto"/>
                <w:bottom w:val="none" w:sz="0" w:space="0" w:color="auto"/>
                <w:right w:val="none" w:sz="0" w:space="0" w:color="auto"/>
              </w:divBdr>
            </w:div>
            <w:div w:id="1904414737">
              <w:marLeft w:val="0"/>
              <w:marRight w:val="0"/>
              <w:marTop w:val="0"/>
              <w:marBottom w:val="0"/>
              <w:divBdr>
                <w:top w:val="none" w:sz="0" w:space="0" w:color="auto"/>
                <w:left w:val="none" w:sz="0" w:space="0" w:color="auto"/>
                <w:bottom w:val="none" w:sz="0" w:space="0" w:color="auto"/>
                <w:right w:val="none" w:sz="0" w:space="0" w:color="auto"/>
              </w:divBdr>
            </w:div>
            <w:div w:id="1540777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3378403">
      <w:bodyDiv w:val="1"/>
      <w:marLeft w:val="0"/>
      <w:marRight w:val="0"/>
      <w:marTop w:val="0"/>
      <w:marBottom w:val="0"/>
      <w:divBdr>
        <w:top w:val="none" w:sz="0" w:space="0" w:color="auto"/>
        <w:left w:val="none" w:sz="0" w:space="0" w:color="auto"/>
        <w:bottom w:val="none" w:sz="0" w:space="0" w:color="auto"/>
        <w:right w:val="none" w:sz="0" w:space="0" w:color="auto"/>
      </w:divBdr>
    </w:div>
    <w:div w:id="1882857886">
      <w:bodyDiv w:val="1"/>
      <w:marLeft w:val="0"/>
      <w:marRight w:val="0"/>
      <w:marTop w:val="0"/>
      <w:marBottom w:val="0"/>
      <w:divBdr>
        <w:top w:val="none" w:sz="0" w:space="0" w:color="auto"/>
        <w:left w:val="none" w:sz="0" w:space="0" w:color="auto"/>
        <w:bottom w:val="none" w:sz="0" w:space="0" w:color="auto"/>
        <w:right w:val="none" w:sz="0" w:space="0" w:color="auto"/>
      </w:divBdr>
    </w:div>
    <w:div w:id="1900746403">
      <w:bodyDiv w:val="1"/>
      <w:marLeft w:val="0"/>
      <w:marRight w:val="0"/>
      <w:marTop w:val="0"/>
      <w:marBottom w:val="0"/>
      <w:divBdr>
        <w:top w:val="none" w:sz="0" w:space="0" w:color="auto"/>
        <w:left w:val="none" w:sz="0" w:space="0" w:color="auto"/>
        <w:bottom w:val="none" w:sz="0" w:space="0" w:color="auto"/>
        <w:right w:val="none" w:sz="0" w:space="0" w:color="auto"/>
      </w:divBdr>
    </w:div>
    <w:div w:id="1904826228">
      <w:bodyDiv w:val="1"/>
      <w:marLeft w:val="0"/>
      <w:marRight w:val="0"/>
      <w:marTop w:val="0"/>
      <w:marBottom w:val="0"/>
      <w:divBdr>
        <w:top w:val="none" w:sz="0" w:space="0" w:color="auto"/>
        <w:left w:val="none" w:sz="0" w:space="0" w:color="auto"/>
        <w:bottom w:val="none" w:sz="0" w:space="0" w:color="auto"/>
        <w:right w:val="none" w:sz="0" w:space="0" w:color="auto"/>
      </w:divBdr>
    </w:div>
    <w:div w:id="1922831246">
      <w:bodyDiv w:val="1"/>
      <w:marLeft w:val="0"/>
      <w:marRight w:val="0"/>
      <w:marTop w:val="0"/>
      <w:marBottom w:val="0"/>
      <w:divBdr>
        <w:top w:val="none" w:sz="0" w:space="0" w:color="auto"/>
        <w:left w:val="none" w:sz="0" w:space="0" w:color="auto"/>
        <w:bottom w:val="none" w:sz="0" w:space="0" w:color="auto"/>
        <w:right w:val="none" w:sz="0" w:space="0" w:color="auto"/>
      </w:divBdr>
    </w:div>
    <w:div w:id="1953442201">
      <w:bodyDiv w:val="1"/>
      <w:marLeft w:val="0"/>
      <w:marRight w:val="0"/>
      <w:marTop w:val="0"/>
      <w:marBottom w:val="0"/>
      <w:divBdr>
        <w:top w:val="none" w:sz="0" w:space="0" w:color="auto"/>
        <w:left w:val="none" w:sz="0" w:space="0" w:color="auto"/>
        <w:bottom w:val="none" w:sz="0" w:space="0" w:color="auto"/>
        <w:right w:val="none" w:sz="0" w:space="0" w:color="auto"/>
      </w:divBdr>
      <w:divsChild>
        <w:div w:id="300352185">
          <w:marLeft w:val="0"/>
          <w:marRight w:val="0"/>
          <w:marTop w:val="0"/>
          <w:marBottom w:val="225"/>
          <w:divBdr>
            <w:top w:val="single" w:sz="6" w:space="11" w:color="CFCFCF"/>
            <w:left w:val="none" w:sz="0" w:space="0" w:color="auto"/>
            <w:bottom w:val="none" w:sz="0" w:space="0" w:color="auto"/>
            <w:right w:val="none" w:sz="0" w:space="0" w:color="auto"/>
          </w:divBdr>
        </w:div>
      </w:divsChild>
    </w:div>
    <w:div w:id="1983920345">
      <w:bodyDiv w:val="1"/>
      <w:marLeft w:val="0"/>
      <w:marRight w:val="0"/>
      <w:marTop w:val="0"/>
      <w:marBottom w:val="0"/>
      <w:divBdr>
        <w:top w:val="none" w:sz="0" w:space="0" w:color="auto"/>
        <w:left w:val="none" w:sz="0" w:space="0" w:color="auto"/>
        <w:bottom w:val="none" w:sz="0" w:space="0" w:color="auto"/>
        <w:right w:val="none" w:sz="0" w:space="0" w:color="auto"/>
      </w:divBdr>
      <w:divsChild>
        <w:div w:id="1540627821">
          <w:marLeft w:val="0"/>
          <w:marRight w:val="0"/>
          <w:marTop w:val="0"/>
          <w:marBottom w:val="0"/>
          <w:divBdr>
            <w:top w:val="none" w:sz="0" w:space="0" w:color="auto"/>
            <w:left w:val="none" w:sz="0" w:space="0" w:color="auto"/>
            <w:bottom w:val="none" w:sz="0" w:space="0" w:color="auto"/>
            <w:right w:val="none" w:sz="0" w:space="0" w:color="auto"/>
          </w:divBdr>
        </w:div>
        <w:div w:id="1842428922">
          <w:marLeft w:val="0"/>
          <w:marRight w:val="0"/>
          <w:marTop w:val="0"/>
          <w:marBottom w:val="0"/>
          <w:divBdr>
            <w:top w:val="none" w:sz="0" w:space="0" w:color="auto"/>
            <w:left w:val="none" w:sz="0" w:space="0" w:color="auto"/>
            <w:bottom w:val="none" w:sz="0" w:space="0" w:color="auto"/>
            <w:right w:val="none" w:sz="0" w:space="0" w:color="auto"/>
          </w:divBdr>
        </w:div>
      </w:divsChild>
    </w:div>
    <w:div w:id="1999916600">
      <w:bodyDiv w:val="1"/>
      <w:marLeft w:val="0"/>
      <w:marRight w:val="0"/>
      <w:marTop w:val="0"/>
      <w:marBottom w:val="0"/>
      <w:divBdr>
        <w:top w:val="none" w:sz="0" w:space="0" w:color="auto"/>
        <w:left w:val="none" w:sz="0" w:space="0" w:color="auto"/>
        <w:bottom w:val="none" w:sz="0" w:space="0" w:color="auto"/>
        <w:right w:val="none" w:sz="0" w:space="0" w:color="auto"/>
      </w:divBdr>
    </w:div>
    <w:div w:id="2021392547">
      <w:bodyDiv w:val="1"/>
      <w:marLeft w:val="0"/>
      <w:marRight w:val="0"/>
      <w:marTop w:val="0"/>
      <w:marBottom w:val="0"/>
      <w:divBdr>
        <w:top w:val="none" w:sz="0" w:space="0" w:color="auto"/>
        <w:left w:val="none" w:sz="0" w:space="0" w:color="auto"/>
        <w:bottom w:val="none" w:sz="0" w:space="0" w:color="auto"/>
        <w:right w:val="none" w:sz="0" w:space="0" w:color="auto"/>
      </w:divBdr>
      <w:divsChild>
        <w:div w:id="2073189756">
          <w:marLeft w:val="0"/>
          <w:marRight w:val="0"/>
          <w:marTop w:val="0"/>
          <w:marBottom w:val="225"/>
          <w:divBdr>
            <w:top w:val="single" w:sz="6" w:space="11" w:color="CFCFCF"/>
            <w:left w:val="none" w:sz="0" w:space="0" w:color="auto"/>
            <w:bottom w:val="none" w:sz="0" w:space="0" w:color="auto"/>
            <w:right w:val="none" w:sz="0" w:space="0" w:color="auto"/>
          </w:divBdr>
        </w:div>
      </w:divsChild>
    </w:div>
    <w:div w:id="2044019031">
      <w:bodyDiv w:val="1"/>
      <w:marLeft w:val="0"/>
      <w:marRight w:val="0"/>
      <w:marTop w:val="0"/>
      <w:marBottom w:val="0"/>
      <w:divBdr>
        <w:top w:val="none" w:sz="0" w:space="0" w:color="auto"/>
        <w:left w:val="none" w:sz="0" w:space="0" w:color="auto"/>
        <w:bottom w:val="none" w:sz="0" w:space="0" w:color="auto"/>
        <w:right w:val="none" w:sz="0" w:space="0" w:color="auto"/>
      </w:divBdr>
    </w:div>
    <w:div w:id="2048725029">
      <w:bodyDiv w:val="1"/>
      <w:marLeft w:val="0"/>
      <w:marRight w:val="0"/>
      <w:marTop w:val="0"/>
      <w:marBottom w:val="0"/>
      <w:divBdr>
        <w:top w:val="none" w:sz="0" w:space="0" w:color="auto"/>
        <w:left w:val="none" w:sz="0" w:space="0" w:color="auto"/>
        <w:bottom w:val="none" w:sz="0" w:space="0" w:color="auto"/>
        <w:right w:val="none" w:sz="0" w:space="0" w:color="auto"/>
      </w:divBdr>
    </w:div>
    <w:div w:id="2116165726">
      <w:bodyDiv w:val="1"/>
      <w:marLeft w:val="0"/>
      <w:marRight w:val="0"/>
      <w:marTop w:val="0"/>
      <w:marBottom w:val="0"/>
      <w:divBdr>
        <w:top w:val="none" w:sz="0" w:space="0" w:color="auto"/>
        <w:left w:val="none" w:sz="0" w:space="0" w:color="auto"/>
        <w:bottom w:val="none" w:sz="0" w:space="0" w:color="auto"/>
        <w:right w:val="none" w:sz="0" w:space="0" w:color="auto"/>
      </w:divBdr>
    </w:div>
    <w:div w:id="2130468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86</TotalTime>
  <Pages>7</Pages>
  <Words>1056</Words>
  <Characters>6023</Characters>
  <Application>Microsoft Office Word</Application>
  <DocSecurity>0</DocSecurity>
  <Lines>50</Lines>
  <Paragraphs>14</Paragraphs>
  <ScaleCrop>false</ScaleCrop>
  <Company>diakov.net</Company>
  <LinksUpToDate>false</LinksUpToDate>
  <CharactersWithSpaces>7065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Созонтова</dc:creator>
  <cp:keywords/>
  <dc:description/>
  <cp:lastModifiedBy>Юлия Созонтова</cp:lastModifiedBy>
  <cp:revision>86</cp:revision>
  <dcterms:created xsi:type="dcterms:W3CDTF">2022-11-01T06:21:00Z</dcterms:created>
  <dcterms:modified xsi:type="dcterms:W3CDTF">2022-11-01T07:50:00Z</dcterms:modified>
</cp:coreProperties>
</file>