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52C" w:rsidRDefault="00C1252C" w:rsidP="00C1252C">
      <w:pPr>
        <w:shd w:val="clear" w:color="auto" w:fill="FFFFFF"/>
        <w:jc w:val="center"/>
        <w:rPr>
          <w:rFonts w:ascii="Tahoma" w:hAnsi="Tahoma" w:cs="Tahoma"/>
          <w:color w:val="2C2C2C"/>
          <w:sz w:val="20"/>
          <w:szCs w:val="20"/>
        </w:rPr>
      </w:pPr>
      <w:r>
        <w:rPr>
          <w:color w:val="2C2C2C"/>
        </w:rPr>
        <w:t>РОССИЙСКАЯ ФЕДЕРАЦИЯ</w:t>
      </w:r>
    </w:p>
    <w:p w:rsidR="00C1252C" w:rsidRDefault="00C1252C" w:rsidP="00C1252C">
      <w:pPr>
        <w:shd w:val="clear" w:color="auto" w:fill="FFFFFF"/>
        <w:spacing w:line="326" w:lineRule="atLeast"/>
        <w:ind w:left="14"/>
        <w:jc w:val="center"/>
        <w:rPr>
          <w:rFonts w:ascii="Tahoma" w:hAnsi="Tahoma" w:cs="Tahoma"/>
          <w:color w:val="2C2C2C"/>
          <w:sz w:val="20"/>
          <w:szCs w:val="20"/>
        </w:rPr>
      </w:pPr>
      <w:r>
        <w:rPr>
          <w:color w:val="2C2C2C"/>
          <w:spacing w:val="-1"/>
        </w:rPr>
        <w:t>ИРКУТСКАЯ ОБЛАСТЬ</w:t>
      </w:r>
    </w:p>
    <w:p w:rsidR="00C1252C" w:rsidRDefault="00C1252C" w:rsidP="00C1252C">
      <w:pPr>
        <w:shd w:val="clear" w:color="auto" w:fill="FFFFFF"/>
        <w:spacing w:line="326" w:lineRule="atLeast"/>
        <w:ind w:left="14"/>
        <w:jc w:val="center"/>
        <w:rPr>
          <w:rFonts w:ascii="Tahoma" w:hAnsi="Tahoma" w:cs="Tahoma"/>
          <w:color w:val="2C2C2C"/>
          <w:sz w:val="20"/>
          <w:szCs w:val="20"/>
        </w:rPr>
      </w:pPr>
      <w:r>
        <w:rPr>
          <w:color w:val="2C2C2C"/>
          <w:spacing w:val="-1"/>
        </w:rPr>
        <w:t>ИРКУТСКИЙ РАЙОН</w:t>
      </w:r>
    </w:p>
    <w:p w:rsidR="00C1252C" w:rsidRDefault="00C1252C" w:rsidP="00C1252C">
      <w:pPr>
        <w:shd w:val="clear" w:color="auto" w:fill="FFFFFF"/>
        <w:spacing w:line="326" w:lineRule="atLeast"/>
        <w:ind w:left="10"/>
        <w:jc w:val="center"/>
        <w:rPr>
          <w:rFonts w:ascii="Tahoma" w:hAnsi="Tahoma" w:cs="Tahoma"/>
          <w:color w:val="2C2C2C"/>
          <w:sz w:val="20"/>
          <w:szCs w:val="20"/>
        </w:rPr>
      </w:pPr>
      <w:r>
        <w:rPr>
          <w:color w:val="2C2C2C"/>
          <w:spacing w:val="-2"/>
        </w:rPr>
        <w:t>АДМИНИСТРАЦИЯ ОЕКСКОГО МУНИЦИПАЛЬНОГО ОБРАЗОВАНИЯ</w:t>
      </w:r>
    </w:p>
    <w:p w:rsidR="00C1252C" w:rsidRDefault="00C1252C" w:rsidP="00C1252C">
      <w:pPr>
        <w:shd w:val="clear" w:color="auto" w:fill="FFFFFF"/>
        <w:ind w:left="14"/>
        <w:jc w:val="center"/>
        <w:rPr>
          <w:rFonts w:ascii="Tahoma" w:hAnsi="Tahoma" w:cs="Tahoma"/>
          <w:color w:val="2C2C2C"/>
          <w:sz w:val="20"/>
          <w:szCs w:val="20"/>
        </w:rPr>
      </w:pPr>
      <w:r>
        <w:rPr>
          <w:rStyle w:val="a3"/>
          <w:color w:val="2C2C2C"/>
          <w:spacing w:val="-7"/>
        </w:rPr>
        <w:t>ГЛАВА АДМИНИСТРАЦИИ</w:t>
      </w:r>
    </w:p>
    <w:p w:rsidR="00C1252C" w:rsidRDefault="00C1252C" w:rsidP="00C1252C">
      <w:pPr>
        <w:shd w:val="clear" w:color="auto" w:fill="FFFFFF"/>
        <w:jc w:val="center"/>
        <w:rPr>
          <w:rFonts w:ascii="Tahoma" w:hAnsi="Tahoma" w:cs="Tahoma"/>
          <w:color w:val="2C2C2C"/>
          <w:sz w:val="20"/>
          <w:szCs w:val="20"/>
        </w:rPr>
      </w:pPr>
      <w:r>
        <w:rPr>
          <w:rStyle w:val="a3"/>
          <w:color w:val="2C2C2C"/>
        </w:rPr>
        <w:t> </w:t>
      </w:r>
    </w:p>
    <w:p w:rsidR="00C1252C" w:rsidRDefault="00C1252C" w:rsidP="00C1252C">
      <w:pPr>
        <w:shd w:val="clear" w:color="auto" w:fill="FFFFFF"/>
        <w:jc w:val="center"/>
        <w:rPr>
          <w:rFonts w:ascii="Tahoma" w:hAnsi="Tahoma" w:cs="Tahoma"/>
          <w:color w:val="2C2C2C"/>
          <w:sz w:val="20"/>
          <w:szCs w:val="20"/>
        </w:rPr>
      </w:pPr>
      <w:r>
        <w:rPr>
          <w:rStyle w:val="a3"/>
          <w:color w:val="2C2C2C"/>
          <w:spacing w:val="-5"/>
        </w:rPr>
        <w:t>ПОСТАНОВЛЕНИЕ</w:t>
      </w:r>
    </w:p>
    <w:p w:rsidR="00C1252C" w:rsidRDefault="00C1252C" w:rsidP="00C1252C">
      <w:pPr>
        <w:shd w:val="clear" w:color="auto" w:fill="FFFFFF"/>
        <w:rPr>
          <w:rFonts w:ascii="Tahoma" w:hAnsi="Tahoma" w:cs="Tahoma"/>
          <w:color w:val="2C2C2C"/>
          <w:sz w:val="20"/>
          <w:szCs w:val="20"/>
        </w:rPr>
      </w:pPr>
      <w:r>
        <w:rPr>
          <w:rStyle w:val="a3"/>
          <w:color w:val="2C2C2C"/>
        </w:rPr>
        <w:t> </w:t>
      </w:r>
    </w:p>
    <w:p w:rsidR="00C1252C" w:rsidRDefault="00C1252C" w:rsidP="00C1252C">
      <w:pPr>
        <w:shd w:val="clear" w:color="auto" w:fill="FFFFFF"/>
        <w:rPr>
          <w:rFonts w:ascii="Tahoma" w:hAnsi="Tahoma" w:cs="Tahoma"/>
          <w:color w:val="2C2C2C"/>
          <w:sz w:val="20"/>
          <w:szCs w:val="20"/>
        </w:rPr>
      </w:pPr>
      <w:r>
        <w:rPr>
          <w:color w:val="2C2C2C"/>
        </w:rPr>
        <w:t>от «31» июля 2009 г.                                                                                                                        №92-п</w:t>
      </w:r>
    </w:p>
    <w:p w:rsidR="00C1252C" w:rsidRDefault="00C1252C" w:rsidP="00C1252C">
      <w:pPr>
        <w:shd w:val="clear" w:color="auto" w:fill="FFFFFF"/>
        <w:jc w:val="center"/>
        <w:rPr>
          <w:rFonts w:ascii="Tahoma" w:hAnsi="Tahoma" w:cs="Tahoma"/>
          <w:color w:val="2C2C2C"/>
          <w:sz w:val="20"/>
          <w:szCs w:val="20"/>
        </w:rPr>
      </w:pPr>
      <w:r>
        <w:rPr>
          <w:color w:val="2C2C2C"/>
        </w:rPr>
        <w:t> </w:t>
      </w:r>
    </w:p>
    <w:p w:rsidR="00C1252C" w:rsidRDefault="00C1252C" w:rsidP="00C1252C">
      <w:pPr>
        <w:pStyle w:val="1"/>
        <w:shd w:val="clear" w:color="auto" w:fill="FFFFFF"/>
        <w:spacing w:before="0" w:beforeAutospacing="0" w:after="0" w:afterAutospacing="0"/>
        <w:rPr>
          <w:rFonts w:ascii="Tahoma" w:hAnsi="Tahoma" w:cs="Tahoma"/>
          <w:b w:val="0"/>
          <w:bCs w:val="0"/>
          <w:color w:val="2C2C2C"/>
          <w:sz w:val="30"/>
          <w:szCs w:val="30"/>
        </w:rPr>
      </w:pPr>
      <w:r>
        <w:rPr>
          <w:b w:val="0"/>
          <w:bCs w:val="0"/>
          <w:color w:val="2C2C2C"/>
          <w:sz w:val="24"/>
          <w:szCs w:val="24"/>
        </w:rPr>
        <w:t>О создании комиссии по противодействию</w:t>
      </w:r>
    </w:p>
    <w:p w:rsidR="00C1252C" w:rsidRDefault="00C1252C" w:rsidP="00C1252C">
      <w:pPr>
        <w:pStyle w:val="1"/>
        <w:shd w:val="clear" w:color="auto" w:fill="FFFFFF"/>
        <w:spacing w:before="0" w:beforeAutospacing="0" w:after="0" w:afterAutospacing="0"/>
        <w:rPr>
          <w:rFonts w:ascii="Tahoma" w:hAnsi="Tahoma" w:cs="Tahoma"/>
          <w:b w:val="0"/>
          <w:bCs w:val="0"/>
          <w:color w:val="2C2C2C"/>
          <w:sz w:val="30"/>
          <w:szCs w:val="30"/>
        </w:rPr>
      </w:pPr>
      <w:r>
        <w:rPr>
          <w:b w:val="0"/>
          <w:bCs w:val="0"/>
          <w:color w:val="2C2C2C"/>
          <w:sz w:val="24"/>
          <w:szCs w:val="24"/>
        </w:rPr>
        <w:t>экстремистской и террористической</w:t>
      </w:r>
    </w:p>
    <w:p w:rsidR="00C1252C" w:rsidRDefault="00C1252C" w:rsidP="00C1252C">
      <w:pPr>
        <w:pStyle w:val="1"/>
        <w:shd w:val="clear" w:color="auto" w:fill="FFFFFF"/>
        <w:spacing w:before="0" w:beforeAutospacing="0" w:after="0" w:afterAutospacing="0"/>
        <w:rPr>
          <w:rFonts w:ascii="Tahoma" w:hAnsi="Tahoma" w:cs="Tahoma"/>
          <w:b w:val="0"/>
          <w:bCs w:val="0"/>
          <w:color w:val="2C2C2C"/>
          <w:sz w:val="30"/>
          <w:szCs w:val="30"/>
        </w:rPr>
      </w:pPr>
      <w:r>
        <w:rPr>
          <w:b w:val="0"/>
          <w:bCs w:val="0"/>
          <w:color w:val="2C2C2C"/>
          <w:sz w:val="24"/>
          <w:szCs w:val="24"/>
        </w:rPr>
        <w:t>деятельности на территории Оёкского</w:t>
      </w:r>
    </w:p>
    <w:p w:rsidR="00C1252C" w:rsidRDefault="00C1252C" w:rsidP="00C1252C">
      <w:pPr>
        <w:pStyle w:val="1"/>
        <w:shd w:val="clear" w:color="auto" w:fill="FFFFFF"/>
        <w:spacing w:before="0" w:beforeAutospacing="0" w:after="0" w:afterAutospacing="0"/>
        <w:rPr>
          <w:rFonts w:ascii="Tahoma" w:hAnsi="Tahoma" w:cs="Tahoma"/>
          <w:b w:val="0"/>
          <w:bCs w:val="0"/>
          <w:color w:val="2C2C2C"/>
          <w:sz w:val="30"/>
          <w:szCs w:val="30"/>
        </w:rPr>
      </w:pPr>
      <w:r>
        <w:rPr>
          <w:b w:val="0"/>
          <w:bCs w:val="0"/>
          <w:color w:val="2C2C2C"/>
          <w:sz w:val="24"/>
          <w:szCs w:val="24"/>
        </w:rPr>
        <w:t>муниципального образования</w:t>
      </w:r>
    </w:p>
    <w:p w:rsidR="00C1252C" w:rsidRDefault="00C1252C" w:rsidP="00C1252C">
      <w:pPr>
        <w:pStyle w:val="1"/>
        <w:shd w:val="clear" w:color="auto" w:fill="FFFFFF"/>
        <w:spacing w:before="0" w:beforeAutospacing="0" w:after="0" w:afterAutospacing="0"/>
        <w:jc w:val="both"/>
        <w:rPr>
          <w:rFonts w:ascii="Tahoma" w:hAnsi="Tahoma" w:cs="Tahoma"/>
          <w:b w:val="0"/>
          <w:bCs w:val="0"/>
          <w:color w:val="2C2C2C"/>
          <w:sz w:val="30"/>
          <w:szCs w:val="30"/>
        </w:rPr>
      </w:pPr>
      <w:r>
        <w:rPr>
          <w:b w:val="0"/>
          <w:bCs w:val="0"/>
          <w:color w:val="2C2C2C"/>
          <w:sz w:val="24"/>
          <w:szCs w:val="24"/>
        </w:rPr>
        <w:t> </w:t>
      </w:r>
    </w:p>
    <w:p w:rsidR="00C1252C" w:rsidRDefault="00C1252C" w:rsidP="00C1252C">
      <w:pPr>
        <w:pStyle w:val="1"/>
        <w:shd w:val="clear" w:color="auto" w:fill="FFFFFF"/>
        <w:spacing w:before="0" w:beforeAutospacing="0" w:after="0" w:afterAutospacing="0"/>
        <w:ind w:firstLine="720"/>
        <w:jc w:val="both"/>
        <w:rPr>
          <w:rFonts w:ascii="Tahoma" w:hAnsi="Tahoma" w:cs="Tahoma"/>
          <w:b w:val="0"/>
          <w:bCs w:val="0"/>
          <w:color w:val="2C2C2C"/>
          <w:sz w:val="30"/>
          <w:szCs w:val="30"/>
        </w:rPr>
      </w:pPr>
      <w:r>
        <w:rPr>
          <w:b w:val="0"/>
          <w:bCs w:val="0"/>
          <w:color w:val="2C2C2C"/>
          <w:sz w:val="24"/>
          <w:szCs w:val="24"/>
        </w:rPr>
        <w:t>В целях участия администрации Оёкского муниципального образования в профилактике экстремизма и противодействия терроризму, а также в минимизации и (или) ликвидации последствий их проявлений, в соответствии  с Федеральным законом от 25 июля 2002 года № 114-ФЗ «О противодействии экстремистской деятельности», п. 7.1 ч.1 ст.14 Федерального закона от 06 октября 2003 года №131-ФЗ «Об общих принципах организации местного самоуправления в Российской Федерации», п. 7.1 ч.1 ст.6 Устава Оёкского муниципального образования,</w:t>
      </w:r>
    </w:p>
    <w:p w:rsidR="00C1252C" w:rsidRDefault="00C1252C" w:rsidP="00C1252C">
      <w:pPr>
        <w:shd w:val="clear" w:color="auto" w:fill="FFFFFF"/>
        <w:rPr>
          <w:rFonts w:ascii="Tahoma" w:hAnsi="Tahoma" w:cs="Tahoma"/>
          <w:color w:val="2C2C2C"/>
          <w:sz w:val="20"/>
          <w:szCs w:val="20"/>
        </w:rPr>
      </w:pPr>
      <w:r>
        <w:rPr>
          <w:color w:val="2C2C2C"/>
        </w:rPr>
        <w:t> </w:t>
      </w:r>
    </w:p>
    <w:p w:rsidR="00C1252C" w:rsidRDefault="00C1252C" w:rsidP="00C1252C">
      <w:pPr>
        <w:shd w:val="clear" w:color="auto" w:fill="FFFFFF"/>
        <w:rPr>
          <w:rFonts w:ascii="Tahoma" w:hAnsi="Tahoma" w:cs="Tahoma"/>
          <w:color w:val="2C2C2C"/>
          <w:sz w:val="20"/>
          <w:szCs w:val="20"/>
        </w:rPr>
      </w:pPr>
      <w:r>
        <w:rPr>
          <w:color w:val="2C2C2C"/>
        </w:rPr>
        <w:t>            ПОСТАНОВЛЯЮ:</w:t>
      </w:r>
    </w:p>
    <w:p w:rsidR="00C1252C" w:rsidRDefault="00C1252C" w:rsidP="00C1252C">
      <w:pPr>
        <w:shd w:val="clear" w:color="auto" w:fill="FFFFFF"/>
        <w:ind w:firstLine="708"/>
        <w:rPr>
          <w:rFonts w:ascii="Tahoma" w:hAnsi="Tahoma" w:cs="Tahoma"/>
          <w:color w:val="2C2C2C"/>
          <w:sz w:val="20"/>
          <w:szCs w:val="20"/>
        </w:rPr>
      </w:pPr>
      <w:r>
        <w:rPr>
          <w:color w:val="2C2C2C"/>
        </w:rPr>
        <w:t> </w:t>
      </w:r>
    </w:p>
    <w:p w:rsidR="00C1252C" w:rsidRDefault="00C1252C" w:rsidP="00C1252C">
      <w:pPr>
        <w:shd w:val="clear" w:color="auto" w:fill="FFFFFF"/>
        <w:ind w:firstLine="705"/>
        <w:rPr>
          <w:rFonts w:ascii="Tahoma" w:hAnsi="Tahoma" w:cs="Tahoma"/>
          <w:color w:val="2C2C2C"/>
          <w:sz w:val="20"/>
          <w:szCs w:val="20"/>
        </w:rPr>
      </w:pPr>
      <w:r>
        <w:rPr>
          <w:color w:val="2C2C2C"/>
        </w:rPr>
        <w:t>1.            Образовать комиссию по противодействию экстремистской  и террористической деятельности</w:t>
      </w:r>
      <w:r>
        <w:rPr>
          <w:rStyle w:val="a3"/>
          <w:color w:val="2C2C2C"/>
        </w:rPr>
        <w:t> </w:t>
      </w:r>
      <w:r>
        <w:rPr>
          <w:color w:val="2C2C2C"/>
        </w:rPr>
        <w:t>на территории Оёкского муниципального образования.</w:t>
      </w:r>
    </w:p>
    <w:p w:rsidR="00C1252C" w:rsidRDefault="00C1252C" w:rsidP="00C1252C">
      <w:pPr>
        <w:shd w:val="clear" w:color="auto" w:fill="FFFFFF"/>
        <w:ind w:firstLine="705"/>
        <w:rPr>
          <w:rFonts w:ascii="Tahoma" w:hAnsi="Tahoma" w:cs="Tahoma"/>
          <w:color w:val="2C2C2C"/>
          <w:sz w:val="20"/>
          <w:szCs w:val="20"/>
        </w:rPr>
      </w:pPr>
      <w:r>
        <w:rPr>
          <w:color w:val="2C2C2C"/>
        </w:rPr>
        <w:t>2.            Утвердить Положение о комиссии по противодействию экстремистской и террористической деятельности</w:t>
      </w:r>
      <w:r>
        <w:rPr>
          <w:rStyle w:val="a3"/>
          <w:color w:val="2C2C2C"/>
        </w:rPr>
        <w:t> </w:t>
      </w:r>
      <w:r>
        <w:rPr>
          <w:color w:val="2C2C2C"/>
        </w:rPr>
        <w:t>на территории Оёкского муниципального образования и состав комиссии согласно приложениям №№ 1, 2 к настоящему постановлению.</w:t>
      </w:r>
    </w:p>
    <w:p w:rsidR="00C1252C" w:rsidRDefault="00C1252C" w:rsidP="00C1252C">
      <w:pPr>
        <w:shd w:val="clear" w:color="auto" w:fill="FFFFFF"/>
        <w:ind w:firstLine="705"/>
        <w:rPr>
          <w:rFonts w:ascii="Tahoma" w:hAnsi="Tahoma" w:cs="Tahoma"/>
          <w:color w:val="2C2C2C"/>
          <w:sz w:val="20"/>
          <w:szCs w:val="20"/>
        </w:rPr>
      </w:pPr>
      <w:r>
        <w:rPr>
          <w:color w:val="2C2C2C"/>
        </w:rPr>
        <w:lastRenderedPageBreak/>
        <w:t>3.            Контроль за  исполнением настоящего постановления возложить на заместителя главы администрации Оёкского муниципального образования Тигунцеву Л.Г.</w:t>
      </w:r>
    </w:p>
    <w:p w:rsidR="00C1252C" w:rsidRDefault="00C1252C" w:rsidP="00C1252C">
      <w:pPr>
        <w:shd w:val="clear" w:color="auto" w:fill="FFFFFF"/>
        <w:rPr>
          <w:rFonts w:ascii="Tahoma" w:hAnsi="Tahoma" w:cs="Tahoma"/>
          <w:color w:val="2C2C2C"/>
          <w:sz w:val="20"/>
          <w:szCs w:val="20"/>
        </w:rPr>
      </w:pPr>
      <w:r>
        <w:rPr>
          <w:color w:val="2C2C2C"/>
        </w:rPr>
        <w:t> </w:t>
      </w:r>
    </w:p>
    <w:p w:rsidR="00C1252C" w:rsidRDefault="00C1252C" w:rsidP="00C1252C">
      <w:pPr>
        <w:shd w:val="clear" w:color="auto" w:fill="FFFFFF"/>
        <w:jc w:val="right"/>
        <w:rPr>
          <w:rFonts w:ascii="Tahoma" w:hAnsi="Tahoma" w:cs="Tahoma"/>
          <w:color w:val="2C2C2C"/>
          <w:sz w:val="20"/>
          <w:szCs w:val="20"/>
        </w:rPr>
      </w:pPr>
      <w:r>
        <w:rPr>
          <w:rStyle w:val="a6"/>
          <w:color w:val="2C2C2C"/>
        </w:rPr>
        <w:t> Глава администрации Оёкского муниципального образования  П.Н. Новосельцев</w:t>
      </w:r>
    </w:p>
    <w:p w:rsidR="00C1252C" w:rsidRDefault="00C1252C" w:rsidP="00C1252C">
      <w:pPr>
        <w:shd w:val="clear" w:color="auto" w:fill="FFFFFF"/>
        <w:ind w:firstLine="720"/>
        <w:jc w:val="right"/>
        <w:rPr>
          <w:rFonts w:ascii="Tahoma" w:hAnsi="Tahoma" w:cs="Tahoma"/>
          <w:color w:val="2C2C2C"/>
          <w:sz w:val="20"/>
          <w:szCs w:val="20"/>
        </w:rPr>
      </w:pPr>
      <w:r>
        <w:rPr>
          <w:rStyle w:val="a6"/>
          <w:color w:val="2C2C2C"/>
        </w:rPr>
        <w:t> </w:t>
      </w:r>
    </w:p>
    <w:p w:rsidR="00C1252C" w:rsidRDefault="00C1252C" w:rsidP="00C1252C">
      <w:pPr>
        <w:pStyle w:val="consplusnormal"/>
        <w:shd w:val="clear" w:color="auto" w:fill="FFFFFF"/>
        <w:spacing w:before="0" w:beforeAutospacing="0" w:after="0" w:afterAutospacing="0"/>
        <w:ind w:firstLine="5040"/>
        <w:jc w:val="both"/>
        <w:rPr>
          <w:rFonts w:ascii="Tahoma" w:hAnsi="Tahoma" w:cs="Tahoma"/>
          <w:color w:val="2C2C2C"/>
          <w:sz w:val="20"/>
          <w:szCs w:val="20"/>
        </w:rPr>
      </w:pPr>
      <w:r>
        <w:rPr>
          <w:color w:val="2C2C2C"/>
        </w:rPr>
        <w:t>Приложение № 1</w:t>
      </w:r>
    </w:p>
    <w:p w:rsidR="00C1252C" w:rsidRDefault="00C1252C" w:rsidP="00C1252C">
      <w:pPr>
        <w:pStyle w:val="consplusnormal"/>
        <w:shd w:val="clear" w:color="auto" w:fill="FFFFFF"/>
        <w:spacing w:before="0" w:beforeAutospacing="0" w:after="0" w:afterAutospacing="0"/>
        <w:ind w:firstLine="5040"/>
        <w:jc w:val="both"/>
        <w:rPr>
          <w:rFonts w:ascii="Tahoma" w:hAnsi="Tahoma" w:cs="Tahoma"/>
          <w:color w:val="2C2C2C"/>
          <w:sz w:val="20"/>
          <w:szCs w:val="20"/>
        </w:rPr>
      </w:pPr>
      <w:r>
        <w:rPr>
          <w:color w:val="2C2C2C"/>
        </w:rPr>
        <w:t>Утверждено</w:t>
      </w:r>
    </w:p>
    <w:p w:rsidR="00C1252C" w:rsidRDefault="00C1252C" w:rsidP="00C1252C">
      <w:pPr>
        <w:pStyle w:val="consplusnormal"/>
        <w:shd w:val="clear" w:color="auto" w:fill="FFFFFF"/>
        <w:spacing w:before="0" w:beforeAutospacing="0" w:after="0" w:afterAutospacing="0"/>
        <w:ind w:firstLine="5040"/>
        <w:jc w:val="both"/>
        <w:rPr>
          <w:rFonts w:ascii="Tahoma" w:hAnsi="Tahoma" w:cs="Tahoma"/>
          <w:color w:val="2C2C2C"/>
          <w:sz w:val="20"/>
          <w:szCs w:val="20"/>
        </w:rPr>
      </w:pPr>
      <w:r>
        <w:rPr>
          <w:color w:val="2C2C2C"/>
        </w:rPr>
        <w:t>постановлением Главы Администрации</w:t>
      </w:r>
    </w:p>
    <w:p w:rsidR="00C1252C" w:rsidRDefault="00C1252C" w:rsidP="00C1252C">
      <w:pPr>
        <w:shd w:val="clear" w:color="auto" w:fill="FFFFFF"/>
        <w:ind w:firstLine="5040"/>
        <w:rPr>
          <w:rFonts w:ascii="Tahoma" w:hAnsi="Tahoma" w:cs="Tahoma"/>
          <w:color w:val="2C2C2C"/>
          <w:sz w:val="20"/>
          <w:szCs w:val="20"/>
        </w:rPr>
      </w:pPr>
      <w:r>
        <w:rPr>
          <w:color w:val="2C2C2C"/>
        </w:rPr>
        <w:t>Оёкского муниципального образования</w:t>
      </w:r>
    </w:p>
    <w:p w:rsidR="00C1252C" w:rsidRDefault="00C1252C" w:rsidP="00C1252C">
      <w:pPr>
        <w:pStyle w:val="consplusnormal"/>
        <w:shd w:val="clear" w:color="auto" w:fill="FFFFFF"/>
        <w:spacing w:before="0" w:beforeAutospacing="0" w:after="0" w:afterAutospacing="0"/>
        <w:ind w:firstLine="5040"/>
        <w:jc w:val="both"/>
        <w:rPr>
          <w:rFonts w:ascii="Tahoma" w:hAnsi="Tahoma" w:cs="Tahoma"/>
          <w:color w:val="2C2C2C"/>
          <w:sz w:val="20"/>
          <w:szCs w:val="20"/>
        </w:rPr>
      </w:pPr>
      <w:r>
        <w:rPr>
          <w:color w:val="2C2C2C"/>
        </w:rPr>
        <w:t>от «31» июля 2009 г. №  92-п</w:t>
      </w:r>
    </w:p>
    <w:p w:rsidR="00C1252C" w:rsidRDefault="00C1252C" w:rsidP="00C1252C">
      <w:pPr>
        <w:pStyle w:val="consplusnormal"/>
        <w:shd w:val="clear" w:color="auto" w:fill="FFFFFF"/>
        <w:spacing w:before="0" w:beforeAutospacing="0" w:after="0" w:afterAutospacing="0"/>
        <w:ind w:firstLine="540"/>
        <w:jc w:val="both"/>
        <w:rPr>
          <w:rFonts w:ascii="Tahoma" w:hAnsi="Tahoma" w:cs="Tahoma"/>
          <w:color w:val="2C2C2C"/>
          <w:sz w:val="20"/>
          <w:szCs w:val="20"/>
        </w:rPr>
      </w:pPr>
      <w:r>
        <w:rPr>
          <w:color w:val="2C2C2C"/>
        </w:rPr>
        <w:t> </w:t>
      </w:r>
    </w:p>
    <w:p w:rsidR="00C1252C" w:rsidRDefault="00C1252C" w:rsidP="00C1252C">
      <w:pPr>
        <w:pStyle w:val="consplustitle"/>
        <w:shd w:val="clear" w:color="auto" w:fill="FFFFFF"/>
        <w:spacing w:before="0" w:beforeAutospacing="0" w:after="0" w:afterAutospacing="0"/>
        <w:jc w:val="center"/>
        <w:rPr>
          <w:rFonts w:ascii="Tahoma" w:hAnsi="Tahoma" w:cs="Tahoma"/>
          <w:color w:val="2C2C2C"/>
          <w:sz w:val="20"/>
          <w:szCs w:val="20"/>
        </w:rPr>
      </w:pPr>
      <w:r>
        <w:rPr>
          <w:rStyle w:val="a3"/>
          <w:color w:val="2C2C2C"/>
        </w:rPr>
        <w:t>ПОЛОЖЕНИЕ</w:t>
      </w:r>
    </w:p>
    <w:p w:rsidR="00C1252C" w:rsidRDefault="00C1252C" w:rsidP="00C1252C">
      <w:pPr>
        <w:pStyle w:val="consplustitle"/>
        <w:shd w:val="clear" w:color="auto" w:fill="FFFFFF"/>
        <w:spacing w:before="0" w:beforeAutospacing="0" w:after="0" w:afterAutospacing="0"/>
        <w:jc w:val="center"/>
        <w:rPr>
          <w:rFonts w:ascii="Tahoma" w:hAnsi="Tahoma" w:cs="Tahoma"/>
          <w:color w:val="2C2C2C"/>
          <w:sz w:val="20"/>
          <w:szCs w:val="20"/>
        </w:rPr>
      </w:pPr>
      <w:r>
        <w:rPr>
          <w:color w:val="2C2C2C"/>
        </w:rPr>
        <w:t>о комиссии по противодействию экстремистской и террористической</w:t>
      </w:r>
    </w:p>
    <w:p w:rsidR="00C1252C" w:rsidRDefault="00C1252C" w:rsidP="00C1252C">
      <w:pPr>
        <w:pStyle w:val="consplustitle"/>
        <w:shd w:val="clear" w:color="auto" w:fill="FFFFFF"/>
        <w:spacing w:before="0" w:beforeAutospacing="0" w:after="0" w:afterAutospacing="0"/>
        <w:jc w:val="center"/>
        <w:rPr>
          <w:rFonts w:ascii="Tahoma" w:hAnsi="Tahoma" w:cs="Tahoma"/>
          <w:color w:val="2C2C2C"/>
          <w:sz w:val="20"/>
          <w:szCs w:val="20"/>
        </w:rPr>
      </w:pPr>
      <w:r>
        <w:rPr>
          <w:color w:val="2C2C2C"/>
        </w:rPr>
        <w:t>деятельности на территории Оёкского муниципального образования</w:t>
      </w:r>
    </w:p>
    <w:p w:rsidR="00C1252C" w:rsidRDefault="00C1252C" w:rsidP="00C1252C">
      <w:pPr>
        <w:pStyle w:val="consplusnormal"/>
        <w:shd w:val="clear" w:color="auto" w:fill="FFFFFF"/>
        <w:spacing w:before="0" w:beforeAutospacing="0" w:after="0" w:afterAutospacing="0"/>
        <w:ind w:firstLine="540"/>
        <w:jc w:val="both"/>
        <w:rPr>
          <w:rFonts w:ascii="Tahoma" w:hAnsi="Tahoma" w:cs="Tahoma"/>
          <w:color w:val="2C2C2C"/>
          <w:sz w:val="20"/>
          <w:szCs w:val="20"/>
        </w:rPr>
      </w:pPr>
      <w:r>
        <w:rPr>
          <w:color w:val="2C2C2C"/>
        </w:rPr>
        <w:t> </w:t>
      </w:r>
    </w:p>
    <w:p w:rsidR="00C1252C" w:rsidRDefault="00C1252C" w:rsidP="00C1252C">
      <w:pPr>
        <w:pStyle w:val="consplusnormal"/>
        <w:shd w:val="clear" w:color="auto" w:fill="FFFFFF"/>
        <w:spacing w:before="0" w:beforeAutospacing="0" w:after="0" w:afterAutospacing="0"/>
        <w:jc w:val="center"/>
        <w:rPr>
          <w:rFonts w:ascii="Tahoma" w:hAnsi="Tahoma" w:cs="Tahoma"/>
          <w:color w:val="2C2C2C"/>
          <w:sz w:val="20"/>
          <w:szCs w:val="20"/>
        </w:rPr>
      </w:pPr>
      <w:r>
        <w:rPr>
          <w:rStyle w:val="a3"/>
          <w:color w:val="2C2C2C"/>
        </w:rPr>
        <w:t>I. Общие положения</w:t>
      </w:r>
    </w:p>
    <w:p w:rsidR="00C1252C" w:rsidRDefault="00C1252C" w:rsidP="00C1252C">
      <w:pPr>
        <w:pStyle w:val="consplusnormal"/>
        <w:shd w:val="clear" w:color="auto" w:fill="FFFFFF"/>
        <w:spacing w:before="0" w:beforeAutospacing="0" w:after="0" w:afterAutospacing="0"/>
        <w:ind w:firstLine="540"/>
        <w:jc w:val="both"/>
        <w:rPr>
          <w:rFonts w:ascii="Tahoma" w:hAnsi="Tahoma" w:cs="Tahoma"/>
          <w:color w:val="2C2C2C"/>
          <w:sz w:val="20"/>
          <w:szCs w:val="20"/>
        </w:rPr>
      </w:pPr>
      <w:r>
        <w:rPr>
          <w:color w:val="2C2C2C"/>
        </w:rPr>
        <w:t> </w:t>
      </w:r>
    </w:p>
    <w:p w:rsidR="00C1252C" w:rsidRDefault="00C1252C" w:rsidP="00C1252C">
      <w:pPr>
        <w:shd w:val="clear" w:color="auto" w:fill="FFFFFF"/>
        <w:ind w:firstLine="708"/>
        <w:rPr>
          <w:rFonts w:ascii="Tahoma" w:hAnsi="Tahoma" w:cs="Tahoma"/>
          <w:color w:val="2C2C2C"/>
          <w:sz w:val="20"/>
          <w:szCs w:val="20"/>
        </w:rPr>
      </w:pPr>
      <w:r>
        <w:rPr>
          <w:color w:val="2C2C2C"/>
        </w:rPr>
        <w:t>Комиссия по противодействию и профилактике экстремизма, терроризма и других асоциальных проявлений среди населения, а также минимизации и (или) ликвидации последствий их проявлений, воспитанию толерантного отношения подростков и молодежи к гражданам иной национальности на территории Оёкского муниципального образования (далее - Комиссия) создается для координации взаимодействия деятельности правоохранительных органов, органов местного самоуправления, общественных объединений и некоммерческих организаций, независимо от форм собственности.</w:t>
      </w:r>
      <w:r>
        <w:rPr>
          <w:color w:val="2C2C2C"/>
        </w:rPr>
        <w:br/>
        <w:t>     1.1. Комиссия по противодействию экстремистской и террористической деятельности образуется в соответствии с Федеральным законом от 25.07.2002 №114-ФЗ (в ред. от 29.04.2008) "О противодействии экстремистской деятельности" и Федеральным законом от 06.03.06 №35-Ф3 «О противодействии терроризму».</w:t>
      </w:r>
      <w:r>
        <w:rPr>
          <w:color w:val="2C2C2C"/>
        </w:rPr>
        <w:br/>
      </w:r>
      <w:r>
        <w:rPr>
          <w:color w:val="2C2C2C"/>
        </w:rPr>
        <w:lastRenderedPageBreak/>
        <w:t>     1.2. Комиссия создается на основании постановления главы администрации Оёкского муниципального образования.</w:t>
      </w:r>
    </w:p>
    <w:p w:rsidR="00C1252C" w:rsidRDefault="00C1252C" w:rsidP="00C1252C">
      <w:pPr>
        <w:shd w:val="clear" w:color="auto" w:fill="FFFFFF"/>
        <w:rPr>
          <w:rFonts w:ascii="Tahoma" w:hAnsi="Tahoma" w:cs="Tahoma"/>
          <w:color w:val="2C2C2C"/>
          <w:sz w:val="20"/>
          <w:szCs w:val="20"/>
        </w:rPr>
      </w:pPr>
      <w:r>
        <w:rPr>
          <w:color w:val="2C2C2C"/>
        </w:rPr>
        <w:t>     1.3. Финансовое обеспечение мероприятий по осуществлению полномочий по участию в профилактике экстремизма и противодействия терроризму, а также в минимизации и (или) ликвидации последствий их проявлений осуществляется за счет средств, предусмотренных на указанные цели в местном бюджете.</w:t>
      </w:r>
    </w:p>
    <w:p w:rsidR="00C1252C" w:rsidRDefault="00C1252C" w:rsidP="00C1252C">
      <w:pPr>
        <w:shd w:val="clear" w:color="auto" w:fill="FFFFFF"/>
        <w:rPr>
          <w:rFonts w:ascii="Tahoma" w:hAnsi="Tahoma" w:cs="Tahoma"/>
          <w:color w:val="2C2C2C"/>
          <w:sz w:val="20"/>
          <w:szCs w:val="20"/>
        </w:rPr>
      </w:pPr>
      <w:r>
        <w:rPr>
          <w:color w:val="2C2C2C"/>
        </w:rPr>
        <w:t>     1.4. Комиссия в своей деятельности руководствуется Конституцией Российской Федерации, действующим законодательством, указами Президента Российской Федерации, постановлениями Правительства Российской Федерации, Законами Иркутской области, постановлениями Главы администрации Оёкского муниципального образования, Уставом Оёкского муниципального образования, другими нормативными правовыми актами, а также настоящим Положением.</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 </w:t>
      </w:r>
    </w:p>
    <w:p w:rsidR="00C1252C" w:rsidRDefault="00C1252C" w:rsidP="00C1252C">
      <w:pPr>
        <w:pStyle w:val="consplusnormal"/>
        <w:shd w:val="clear" w:color="auto" w:fill="FFFFFF"/>
        <w:spacing w:before="0" w:beforeAutospacing="0" w:after="0" w:afterAutospacing="0"/>
        <w:jc w:val="center"/>
        <w:rPr>
          <w:rFonts w:ascii="Tahoma" w:hAnsi="Tahoma" w:cs="Tahoma"/>
          <w:color w:val="2C2C2C"/>
          <w:sz w:val="20"/>
          <w:szCs w:val="20"/>
        </w:rPr>
      </w:pPr>
      <w:r>
        <w:rPr>
          <w:rStyle w:val="a3"/>
          <w:color w:val="2C2C2C"/>
        </w:rPr>
        <w:t>II. Основные задачи, функции и права Комиссии</w:t>
      </w:r>
    </w:p>
    <w:p w:rsidR="00C1252C" w:rsidRDefault="00C1252C" w:rsidP="00C1252C">
      <w:pPr>
        <w:pStyle w:val="consplusnormal"/>
        <w:shd w:val="clear" w:color="auto" w:fill="FFFFFF"/>
        <w:spacing w:before="0" w:beforeAutospacing="0" w:after="0" w:afterAutospacing="0"/>
        <w:ind w:firstLine="540"/>
        <w:jc w:val="both"/>
        <w:rPr>
          <w:rFonts w:ascii="Tahoma" w:hAnsi="Tahoma" w:cs="Tahoma"/>
          <w:color w:val="2C2C2C"/>
          <w:sz w:val="20"/>
          <w:szCs w:val="20"/>
        </w:rPr>
      </w:pPr>
      <w:r>
        <w:rPr>
          <w:color w:val="2C2C2C"/>
        </w:rPr>
        <w:t> </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2.1. Основными задачами Комиссии являются:</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       разработка системы организационных, социальных, правовых и иных мер, направленных на реализацию государственной политики в области  противодействия и профилактики экстремизма, терроризма и других асоциальных проявлений среди населения в Оёкском муниципальном образовании;</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       обеспечение взаимодействия между органами местного самоуправления, правоохранительными органами, муниципальными предприятиями и учреждениями, общественными организациями, находящимися на территории Оёкского муниципального образования при разработке и реализации мероприятий, направленных на противодействие и профилактику экстремизма, терроризма и других асоциальных проявлений среди населения;</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       организация целенаправленной работы по противодействию и профилактике экстремизма, терроризма и других асоциальных проявлений среди населения городского округа, воспитанию толерантного отношения подростков и молодежи к гражданам иной национальности;</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       анализ проводимых в Оёкском муниципальном образовании  мероприятий, связанных с  противодействием и профилактикой экстремизма, терроризма и других асоциальных проявлений среди населения, оценка их эффективности, подготовка предложений по улучшению работы в данной сфере деятельности;</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       мониторинг общественно-политических, социально-экономических, национально-культурных и религиозных процессов, происходящих на территории Оёкского муниципального образования, оказывающих влияние на ситуацию в сфере противодействия и профилактики экстремизма, терроризма и других асоциальных проявлений среди населения;</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lastRenderedPageBreak/>
        <w:t>-       подготовка и внесение в установленном порядке предложений по совершенствованию нормативного правового регулирования вопросов, связанных с противодействием и профилактикой экстремизма, терроризма и других асоциальных проявлений среди населения.</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2.2. Комиссия для выполнения возложенных на неё задач осуществляет следующие функции:</w:t>
      </w:r>
    </w:p>
    <w:p w:rsidR="00C1252C" w:rsidRDefault="00C1252C" w:rsidP="00C1252C">
      <w:pPr>
        <w:shd w:val="clear" w:color="auto" w:fill="FFFFFF"/>
        <w:ind w:firstLine="360"/>
        <w:rPr>
          <w:rFonts w:ascii="Tahoma" w:hAnsi="Tahoma" w:cs="Tahoma"/>
          <w:color w:val="2C2C2C"/>
          <w:sz w:val="20"/>
          <w:szCs w:val="20"/>
        </w:rPr>
      </w:pPr>
      <w:r>
        <w:rPr>
          <w:color w:val="2C2C2C"/>
        </w:rPr>
        <w:t>- разработка системы мероприятий, включающих в приоритетном порядке осуществление профилактических, в том числе воспитательных и пропагандистских мер, направленных на предупреждение экстремистской деятельности и противодействия терроризму;</w:t>
      </w:r>
    </w:p>
    <w:p w:rsidR="00C1252C" w:rsidRDefault="00C1252C" w:rsidP="00C1252C">
      <w:pPr>
        <w:shd w:val="clear" w:color="auto" w:fill="FFFFFF"/>
        <w:rPr>
          <w:rFonts w:ascii="Tahoma" w:hAnsi="Tahoma" w:cs="Tahoma"/>
          <w:color w:val="2C2C2C"/>
          <w:sz w:val="20"/>
          <w:szCs w:val="20"/>
        </w:rPr>
      </w:pPr>
      <w:r>
        <w:rPr>
          <w:color w:val="2C2C2C"/>
        </w:rPr>
        <w:t>     - рассмотрения проектов нормативных правовых актов администрации Оёкского муниципального образования и иных документов, внесения предложений по совершенствованию механизма профилактики и противодействия экстремизму и терроризму и другим асоциальным проявлениям среди населения Оёкского муниципального образования;</w:t>
      </w:r>
    </w:p>
    <w:p w:rsidR="00C1252C" w:rsidRDefault="00C1252C" w:rsidP="00C1252C">
      <w:pPr>
        <w:shd w:val="clear" w:color="auto" w:fill="FFFFFF"/>
        <w:rPr>
          <w:rFonts w:ascii="Tahoma" w:hAnsi="Tahoma" w:cs="Tahoma"/>
          <w:color w:val="2C2C2C"/>
          <w:sz w:val="20"/>
          <w:szCs w:val="20"/>
        </w:rPr>
      </w:pPr>
      <w:r>
        <w:rPr>
          <w:color w:val="2C2C2C"/>
        </w:rPr>
        <w:t>     - выработки приоритетов и направлений профилактической и воспитательной работы по недопущению проявлений экстремизма, терроризма и национализма в подростковой и молодежной среде;</w:t>
      </w:r>
    </w:p>
    <w:p w:rsidR="00C1252C" w:rsidRDefault="00C1252C" w:rsidP="00C1252C">
      <w:pPr>
        <w:shd w:val="clear" w:color="auto" w:fill="FFFFFF"/>
        <w:rPr>
          <w:rFonts w:ascii="Tahoma" w:hAnsi="Tahoma" w:cs="Tahoma"/>
          <w:color w:val="2C2C2C"/>
          <w:sz w:val="20"/>
          <w:szCs w:val="20"/>
        </w:rPr>
      </w:pPr>
      <w:r>
        <w:rPr>
          <w:color w:val="2C2C2C"/>
        </w:rPr>
        <w:t>     - осуществления контроля за ходом выполнения плана мероприятий по профилактике и противодействию экстремизму, терроризму и другим асоциальным проявлениям среди населения на территории Оёкского муниципального образования, воспитанию толерантного отношения к гражданам иной национальности.</w:t>
      </w:r>
    </w:p>
    <w:p w:rsidR="00C1252C" w:rsidRDefault="00C1252C" w:rsidP="00C1252C">
      <w:pPr>
        <w:shd w:val="clear" w:color="auto" w:fill="FFFFFF"/>
        <w:rPr>
          <w:rFonts w:ascii="Tahoma" w:hAnsi="Tahoma" w:cs="Tahoma"/>
          <w:color w:val="2C2C2C"/>
          <w:sz w:val="20"/>
          <w:szCs w:val="20"/>
        </w:rPr>
      </w:pPr>
      <w:r>
        <w:rPr>
          <w:color w:val="2C2C2C"/>
        </w:rPr>
        <w:t>     </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2.3. Для реализации своих задач Комиссия имеет право:</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       принимать в пределах своей компетенции решения, направленные на организацию и совершенствование взаимодействия между органами местного самоуправления, правоохранительными органами, муниципальными предприятиями и учреждениями, общественными организациями, находящимися на территории Оёкского муниципального образования в области противодействия экстремистской и террористической деятельности в Оёкском муниципальном образовании;</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       приглашать на заседания Комиссии представителей органов местного самоуправления, правоохранительных органов, муниципальных предприятий и учреждений, общественных организаций для участия в рассмотрении вопросов, относящихся к компетенции Комиссии;</w:t>
      </w:r>
    </w:p>
    <w:p w:rsidR="00C1252C" w:rsidRDefault="00C1252C" w:rsidP="00C1252C">
      <w:pPr>
        <w:pStyle w:val="consplusnormal"/>
        <w:shd w:val="clear" w:color="auto" w:fill="FFFFFF"/>
        <w:spacing w:before="0" w:beforeAutospacing="0" w:after="0" w:afterAutospacing="0"/>
        <w:jc w:val="center"/>
        <w:rPr>
          <w:rFonts w:ascii="Tahoma" w:hAnsi="Tahoma" w:cs="Tahoma"/>
          <w:color w:val="2C2C2C"/>
          <w:sz w:val="20"/>
          <w:szCs w:val="20"/>
        </w:rPr>
      </w:pPr>
      <w:r>
        <w:rPr>
          <w:rStyle w:val="a3"/>
          <w:color w:val="2C2C2C"/>
        </w:rPr>
        <w:t> </w:t>
      </w:r>
    </w:p>
    <w:p w:rsidR="00C1252C" w:rsidRDefault="00C1252C" w:rsidP="00C1252C">
      <w:pPr>
        <w:pStyle w:val="consplusnormal"/>
        <w:shd w:val="clear" w:color="auto" w:fill="FFFFFF"/>
        <w:spacing w:before="0" w:beforeAutospacing="0" w:after="0" w:afterAutospacing="0"/>
        <w:jc w:val="center"/>
        <w:rPr>
          <w:rFonts w:ascii="Tahoma" w:hAnsi="Tahoma" w:cs="Tahoma"/>
          <w:color w:val="2C2C2C"/>
          <w:sz w:val="20"/>
          <w:szCs w:val="20"/>
        </w:rPr>
      </w:pPr>
      <w:r>
        <w:rPr>
          <w:rStyle w:val="a3"/>
          <w:color w:val="2C2C2C"/>
        </w:rPr>
        <w:t>III. Структура, регламент работы и организация деятельности</w:t>
      </w:r>
    </w:p>
    <w:p w:rsidR="00C1252C" w:rsidRDefault="00C1252C" w:rsidP="00C1252C">
      <w:pPr>
        <w:pStyle w:val="consplusnormal"/>
        <w:shd w:val="clear" w:color="auto" w:fill="FFFFFF"/>
        <w:spacing w:before="0" w:beforeAutospacing="0" w:after="0" w:afterAutospacing="0"/>
        <w:jc w:val="center"/>
        <w:rPr>
          <w:rFonts w:ascii="Tahoma" w:hAnsi="Tahoma" w:cs="Tahoma"/>
          <w:color w:val="2C2C2C"/>
          <w:sz w:val="20"/>
          <w:szCs w:val="20"/>
        </w:rPr>
      </w:pPr>
      <w:r>
        <w:rPr>
          <w:rStyle w:val="a3"/>
          <w:color w:val="2C2C2C"/>
        </w:rPr>
        <w:t>Комиссии</w:t>
      </w:r>
    </w:p>
    <w:p w:rsidR="00C1252C" w:rsidRDefault="00C1252C" w:rsidP="00C1252C">
      <w:pPr>
        <w:pStyle w:val="consplusnormal"/>
        <w:shd w:val="clear" w:color="auto" w:fill="FFFFFF"/>
        <w:spacing w:before="0" w:beforeAutospacing="0" w:after="0" w:afterAutospacing="0"/>
        <w:ind w:firstLine="540"/>
        <w:jc w:val="both"/>
        <w:rPr>
          <w:rFonts w:ascii="Tahoma" w:hAnsi="Tahoma" w:cs="Tahoma"/>
          <w:color w:val="2C2C2C"/>
          <w:sz w:val="20"/>
          <w:szCs w:val="20"/>
        </w:rPr>
      </w:pPr>
      <w:r>
        <w:rPr>
          <w:color w:val="2C2C2C"/>
        </w:rPr>
        <w:t> </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lastRenderedPageBreak/>
        <w:t>3.1. Комиссия формируется в составе: председателя Комиссии, заместителя председателя Комиссии, секретаря Комиссии, членов Комиссии.</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3.2. Председатель Комиссии:</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       руководит деятельностью Комиссии, распределяет обязанности между членами Комиссии и несёт персональную ответственность за выполнение возложенных на Комиссию задач;</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       утверждает план работы Комиссии на год, повестку заседаний Комиссии, регламент заседаний Комиссии, протоколы заседаний Комиссии, отчёт о деятельности Комиссии за год;</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       определяет порядок проведения и проводит заседания Комиссии, принимает решения о проведении внеочередных заседаний Комиссии при возникновении необходимости безотлагательного рассмотрения вопросов, относящихся к её компетенции;</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       представляет Комиссию по вопросам, относящимся к её компетенции.</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3.3. Комиссия осуществляет свою деятельность в соответствии с планами работы, которые принимаются на заседании Комиссии и утверждаются её председателем. Порядок работы Комиссии по отдельным вопросам определяется её председателем.</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3.4. Заседания Комиссии проводятся на плановой основе, но не реже одного раза в полугодие. В период между заседаниями Комиссии решения принимаются председателем Комиссии и доводятся секретарем Комиссии до исполнителей в виде указаний и поручений.</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3.5. Заседания Комиссии проводит председатель, а в его отсутствие –  заместитель председателя Комиссии по поручению председателя Комиссии.</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3.6. Подготовка материалов к заседанию Комиссии осуществляется представителями тех органов, к ведению которых относятся вопросы повестки заседания. Материалы должны быть представлены в Комиссию не позднее, чем за 5 дней до дня проведения заседания.</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3.7. Заседание Комиссии считается правомочным, если на нём присутствует более половины членов Комиссии. В случае отсутствия члена Комиссии на заседании его представляет лицо, замещающее отсутствующего по основной должности.</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3.8. Решение Комиссии принимается открытым голосованием простым большинством голосов от числа присутствующих членов Комиссии и оформляется в виде протокола, который подписывает председатель Комиссии, а в его отсутствие – заместитель, председательствующий на заседании. В случае равенства голосов голос председательствующего является решающим.</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3.9. Копии протоколов Комиссии направляются для исполнения в соответствующие органы и организации в десятидневный срок после их утверждения председателем Комиссии.</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3.10. Организация работы Комиссии возлагается на секретаря Комиссии, в обязанности которого входит:</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       подготовка проекта плана работы Комиссии на год;</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       подготовка проведения заседаний Комиссии, созыв заседаний Комиссии, оповещение и обеспечение явки членов Комиссии и приглашенных на заседания лиц, обеспечение проведения заседаний в установленный срок;</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       подготовка необходимых документов, справочных и аналитических материалов к заседанию Комиссии;</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       оформление протоколов заседаний Комиссии, направление копий протоколов соответствующим органам и организациям, контроль за исполнением решений Комиссии.</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3.11. Деятельность в составе Комиссии осуществляется на безвозмездной основе.</w:t>
      </w: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3.12. Организационно-техническую и информационно-аналитическую деятельность Комиссии обеспечивает администрация Оёкского муниципального образования.</w:t>
      </w:r>
    </w:p>
    <w:p w:rsidR="00C1252C" w:rsidRDefault="00C1252C" w:rsidP="00C1252C">
      <w:pPr>
        <w:shd w:val="clear" w:color="auto" w:fill="FFFFFF"/>
        <w:rPr>
          <w:rFonts w:ascii="Tahoma" w:hAnsi="Tahoma" w:cs="Tahoma"/>
          <w:color w:val="2C2C2C"/>
          <w:sz w:val="20"/>
          <w:szCs w:val="20"/>
        </w:rPr>
      </w:pPr>
    </w:p>
    <w:p w:rsidR="00C1252C" w:rsidRDefault="00C1252C" w:rsidP="00C1252C">
      <w:pPr>
        <w:pStyle w:val="consplusnormal"/>
        <w:shd w:val="clear" w:color="auto" w:fill="FFFFFF"/>
        <w:spacing w:before="0" w:beforeAutospacing="0" w:after="0" w:afterAutospacing="0"/>
        <w:jc w:val="both"/>
        <w:rPr>
          <w:rFonts w:ascii="Tahoma" w:hAnsi="Tahoma" w:cs="Tahoma"/>
          <w:color w:val="2C2C2C"/>
          <w:sz w:val="20"/>
          <w:szCs w:val="20"/>
        </w:rPr>
      </w:pPr>
      <w:r>
        <w:rPr>
          <w:color w:val="2C2C2C"/>
        </w:rPr>
        <w:t> </w:t>
      </w:r>
    </w:p>
    <w:p w:rsidR="00C1252C" w:rsidRDefault="00C1252C" w:rsidP="00C1252C">
      <w:pPr>
        <w:pStyle w:val="consplusnormal"/>
        <w:shd w:val="clear" w:color="auto" w:fill="FFFFFF"/>
        <w:spacing w:before="0" w:beforeAutospacing="0" w:after="0" w:afterAutospacing="0"/>
        <w:ind w:firstLine="5040"/>
        <w:jc w:val="both"/>
        <w:rPr>
          <w:rFonts w:ascii="Tahoma" w:hAnsi="Tahoma" w:cs="Tahoma"/>
          <w:color w:val="2C2C2C"/>
          <w:sz w:val="20"/>
          <w:szCs w:val="20"/>
        </w:rPr>
      </w:pPr>
      <w:r>
        <w:rPr>
          <w:color w:val="2C2C2C"/>
        </w:rPr>
        <w:t>Приложение № 2</w:t>
      </w:r>
    </w:p>
    <w:p w:rsidR="00C1252C" w:rsidRDefault="00C1252C" w:rsidP="00C1252C">
      <w:pPr>
        <w:pStyle w:val="consplusnormal"/>
        <w:shd w:val="clear" w:color="auto" w:fill="FFFFFF"/>
        <w:spacing w:before="0" w:beforeAutospacing="0" w:after="0" w:afterAutospacing="0"/>
        <w:ind w:firstLine="5040"/>
        <w:jc w:val="both"/>
        <w:rPr>
          <w:rFonts w:ascii="Tahoma" w:hAnsi="Tahoma" w:cs="Tahoma"/>
          <w:color w:val="2C2C2C"/>
          <w:sz w:val="20"/>
          <w:szCs w:val="20"/>
        </w:rPr>
      </w:pPr>
      <w:r>
        <w:rPr>
          <w:color w:val="2C2C2C"/>
        </w:rPr>
        <w:t>Утверждён</w:t>
      </w:r>
    </w:p>
    <w:p w:rsidR="00C1252C" w:rsidRDefault="00C1252C" w:rsidP="00C1252C">
      <w:pPr>
        <w:pStyle w:val="consplusnormal"/>
        <w:shd w:val="clear" w:color="auto" w:fill="FFFFFF"/>
        <w:spacing w:before="0" w:beforeAutospacing="0" w:after="0" w:afterAutospacing="0"/>
        <w:ind w:firstLine="5040"/>
        <w:jc w:val="both"/>
        <w:rPr>
          <w:rFonts w:ascii="Tahoma" w:hAnsi="Tahoma" w:cs="Tahoma"/>
          <w:color w:val="2C2C2C"/>
          <w:sz w:val="20"/>
          <w:szCs w:val="20"/>
        </w:rPr>
      </w:pPr>
      <w:r>
        <w:rPr>
          <w:color w:val="2C2C2C"/>
        </w:rPr>
        <w:t>постановлением Главы Администрации</w:t>
      </w:r>
    </w:p>
    <w:p w:rsidR="00C1252C" w:rsidRDefault="00C1252C" w:rsidP="00C1252C">
      <w:pPr>
        <w:shd w:val="clear" w:color="auto" w:fill="FFFFFF"/>
        <w:ind w:firstLine="5040"/>
        <w:rPr>
          <w:rFonts w:ascii="Tahoma" w:hAnsi="Tahoma" w:cs="Tahoma"/>
          <w:color w:val="2C2C2C"/>
          <w:sz w:val="20"/>
          <w:szCs w:val="20"/>
        </w:rPr>
      </w:pPr>
      <w:r>
        <w:rPr>
          <w:color w:val="2C2C2C"/>
        </w:rPr>
        <w:lastRenderedPageBreak/>
        <w:t>Оёкского муниципального образования</w:t>
      </w:r>
    </w:p>
    <w:p w:rsidR="00C1252C" w:rsidRDefault="00C1252C" w:rsidP="00C1252C">
      <w:pPr>
        <w:pStyle w:val="consplusnormal"/>
        <w:shd w:val="clear" w:color="auto" w:fill="FFFFFF"/>
        <w:spacing w:before="0" w:beforeAutospacing="0" w:after="0" w:afterAutospacing="0"/>
        <w:ind w:firstLine="5040"/>
        <w:jc w:val="both"/>
        <w:rPr>
          <w:rFonts w:ascii="Tahoma" w:hAnsi="Tahoma" w:cs="Tahoma"/>
          <w:color w:val="2C2C2C"/>
          <w:sz w:val="20"/>
          <w:szCs w:val="20"/>
        </w:rPr>
      </w:pPr>
      <w:r>
        <w:rPr>
          <w:color w:val="2C2C2C"/>
        </w:rPr>
        <w:t>от «31» июля 2009 г. №  92-п</w:t>
      </w:r>
    </w:p>
    <w:p w:rsidR="00C1252C" w:rsidRDefault="00C1252C" w:rsidP="00C1252C">
      <w:pPr>
        <w:pStyle w:val="consplusnormal"/>
        <w:shd w:val="clear" w:color="auto" w:fill="FFFFFF"/>
        <w:spacing w:before="0" w:beforeAutospacing="0" w:after="0" w:afterAutospacing="0"/>
        <w:ind w:firstLine="540"/>
        <w:jc w:val="both"/>
        <w:rPr>
          <w:rFonts w:ascii="Tahoma" w:hAnsi="Tahoma" w:cs="Tahoma"/>
          <w:color w:val="2C2C2C"/>
          <w:sz w:val="20"/>
          <w:szCs w:val="20"/>
        </w:rPr>
      </w:pPr>
      <w:r>
        <w:rPr>
          <w:color w:val="2C2C2C"/>
        </w:rPr>
        <w:t> </w:t>
      </w:r>
    </w:p>
    <w:p w:rsidR="00C1252C" w:rsidRDefault="00C1252C" w:rsidP="00C1252C">
      <w:pPr>
        <w:pStyle w:val="consplustitle"/>
        <w:shd w:val="clear" w:color="auto" w:fill="FFFFFF"/>
        <w:spacing w:before="0" w:beforeAutospacing="0" w:after="0" w:afterAutospacing="0"/>
        <w:jc w:val="center"/>
        <w:rPr>
          <w:rFonts w:ascii="Tahoma" w:hAnsi="Tahoma" w:cs="Tahoma"/>
          <w:color w:val="2C2C2C"/>
          <w:sz w:val="20"/>
          <w:szCs w:val="20"/>
        </w:rPr>
      </w:pPr>
      <w:r>
        <w:rPr>
          <w:rStyle w:val="a3"/>
          <w:color w:val="2C2C2C"/>
        </w:rPr>
        <w:t> </w:t>
      </w:r>
    </w:p>
    <w:p w:rsidR="00C1252C" w:rsidRDefault="00C1252C" w:rsidP="00C1252C">
      <w:pPr>
        <w:pStyle w:val="consplustitle"/>
        <w:shd w:val="clear" w:color="auto" w:fill="FFFFFF"/>
        <w:spacing w:before="0" w:beforeAutospacing="0" w:after="0" w:afterAutospacing="0"/>
        <w:jc w:val="center"/>
        <w:rPr>
          <w:rFonts w:ascii="Tahoma" w:hAnsi="Tahoma" w:cs="Tahoma"/>
          <w:color w:val="2C2C2C"/>
          <w:sz w:val="20"/>
          <w:szCs w:val="20"/>
        </w:rPr>
      </w:pPr>
      <w:r>
        <w:rPr>
          <w:rStyle w:val="a3"/>
          <w:color w:val="2C2C2C"/>
        </w:rPr>
        <w:t>СОСТАВ</w:t>
      </w:r>
    </w:p>
    <w:p w:rsidR="00C1252C" w:rsidRDefault="00C1252C" w:rsidP="00C1252C">
      <w:pPr>
        <w:pStyle w:val="consplustitle"/>
        <w:shd w:val="clear" w:color="auto" w:fill="FFFFFF"/>
        <w:spacing w:before="0" w:beforeAutospacing="0" w:after="0" w:afterAutospacing="0"/>
        <w:jc w:val="center"/>
        <w:rPr>
          <w:rFonts w:ascii="Tahoma" w:hAnsi="Tahoma" w:cs="Tahoma"/>
          <w:color w:val="2C2C2C"/>
          <w:sz w:val="20"/>
          <w:szCs w:val="20"/>
        </w:rPr>
      </w:pPr>
      <w:r>
        <w:rPr>
          <w:color w:val="2C2C2C"/>
        </w:rPr>
        <w:t>о комиссии по противодействию экстремистской и террористической</w:t>
      </w:r>
    </w:p>
    <w:p w:rsidR="00C1252C" w:rsidRDefault="00C1252C" w:rsidP="00C1252C">
      <w:pPr>
        <w:pStyle w:val="consplustitle"/>
        <w:shd w:val="clear" w:color="auto" w:fill="FFFFFF"/>
        <w:spacing w:before="0" w:beforeAutospacing="0" w:after="0" w:afterAutospacing="0"/>
        <w:jc w:val="center"/>
        <w:rPr>
          <w:rFonts w:ascii="Tahoma" w:hAnsi="Tahoma" w:cs="Tahoma"/>
          <w:color w:val="2C2C2C"/>
          <w:sz w:val="20"/>
          <w:szCs w:val="20"/>
        </w:rPr>
      </w:pPr>
      <w:r>
        <w:rPr>
          <w:color w:val="2C2C2C"/>
        </w:rPr>
        <w:t>деятельности на территории Оёкского муниципального образования</w:t>
      </w:r>
    </w:p>
    <w:p w:rsidR="00C1252C" w:rsidRDefault="00C1252C" w:rsidP="00C1252C">
      <w:pPr>
        <w:pStyle w:val="consplusnormal"/>
        <w:shd w:val="clear" w:color="auto" w:fill="FFFFFF"/>
        <w:spacing w:before="0" w:beforeAutospacing="0" w:after="0" w:afterAutospacing="0"/>
        <w:jc w:val="center"/>
        <w:rPr>
          <w:rFonts w:ascii="Tahoma" w:hAnsi="Tahoma" w:cs="Tahoma"/>
          <w:color w:val="2C2C2C"/>
          <w:sz w:val="20"/>
          <w:szCs w:val="20"/>
        </w:rPr>
      </w:pPr>
      <w:r>
        <w:rPr>
          <w:color w:val="2C2C2C"/>
        </w:rPr>
        <w:t> </w:t>
      </w:r>
    </w:p>
    <w:tbl>
      <w:tblPr>
        <w:tblW w:w="0" w:type="auto"/>
        <w:tblCellMar>
          <w:left w:w="0" w:type="dxa"/>
          <w:right w:w="0" w:type="dxa"/>
        </w:tblCellMar>
        <w:tblLook w:val="04A0" w:firstRow="1" w:lastRow="0" w:firstColumn="1" w:lastColumn="0" w:noHBand="0" w:noVBand="1"/>
      </w:tblPr>
      <w:tblGrid>
        <w:gridCol w:w="2504"/>
        <w:gridCol w:w="407"/>
        <w:gridCol w:w="6444"/>
      </w:tblGrid>
      <w:tr w:rsidR="00C1252C" w:rsidTr="00C1252C">
        <w:tc>
          <w:tcPr>
            <w:tcW w:w="2628"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pPr>
            <w:r>
              <w:t>Новосельцев П.Н.</w:t>
            </w:r>
          </w:p>
        </w:tc>
        <w:tc>
          <w:tcPr>
            <w:tcW w:w="416"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center"/>
            </w:pPr>
            <w:r>
              <w:t>–</w:t>
            </w:r>
          </w:p>
        </w:tc>
        <w:tc>
          <w:tcPr>
            <w:tcW w:w="6955"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both"/>
            </w:pPr>
            <w:r>
              <w:t>Глава Оёкского муниципального образования, председатель комиссии</w:t>
            </w:r>
          </w:p>
          <w:p w:rsidR="00C1252C" w:rsidRDefault="00C1252C">
            <w:pPr>
              <w:pStyle w:val="consplusnormal"/>
              <w:spacing w:before="0" w:beforeAutospacing="0" w:after="0" w:afterAutospacing="0"/>
              <w:jc w:val="both"/>
            </w:pPr>
            <w:r>
              <w:t> </w:t>
            </w:r>
          </w:p>
        </w:tc>
      </w:tr>
      <w:tr w:rsidR="00C1252C" w:rsidTr="00C1252C">
        <w:tc>
          <w:tcPr>
            <w:tcW w:w="2628"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pPr>
            <w:r>
              <w:t>Тигунцева Л.Г.</w:t>
            </w:r>
          </w:p>
        </w:tc>
        <w:tc>
          <w:tcPr>
            <w:tcW w:w="416"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center"/>
            </w:pPr>
            <w:r>
              <w:t>–</w:t>
            </w:r>
          </w:p>
        </w:tc>
        <w:tc>
          <w:tcPr>
            <w:tcW w:w="6955"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both"/>
            </w:pPr>
            <w:r>
              <w:t>Заместитель главы администрации, председатель постоянной комиссии по работе с трудными детьми и неблагополучными семьями Оёкского муниципального образования, заместитель председателя комиссии</w:t>
            </w:r>
          </w:p>
          <w:p w:rsidR="00C1252C" w:rsidRDefault="00C1252C">
            <w:pPr>
              <w:pStyle w:val="consplusnonformat"/>
              <w:spacing w:before="0" w:beforeAutospacing="0" w:after="0" w:afterAutospacing="0"/>
              <w:jc w:val="both"/>
            </w:pPr>
            <w:r>
              <w:t> </w:t>
            </w:r>
          </w:p>
        </w:tc>
      </w:tr>
      <w:tr w:rsidR="00C1252C" w:rsidTr="00C1252C">
        <w:tc>
          <w:tcPr>
            <w:tcW w:w="2628"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pPr>
            <w:r>
              <w:t>Кондратьева Л.В.</w:t>
            </w:r>
          </w:p>
        </w:tc>
        <w:tc>
          <w:tcPr>
            <w:tcW w:w="416"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center"/>
            </w:pPr>
            <w:r>
              <w:t>–</w:t>
            </w:r>
          </w:p>
        </w:tc>
        <w:tc>
          <w:tcPr>
            <w:tcW w:w="6955"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both"/>
            </w:pPr>
            <w:r>
              <w:t>Генеральный директор МУ «Социально-культурный спортивный комплекс», председатель Женсовета, секретарь комиссии</w:t>
            </w:r>
          </w:p>
          <w:p w:rsidR="00C1252C" w:rsidRDefault="00C1252C">
            <w:pPr>
              <w:pStyle w:val="consplusnormal"/>
              <w:spacing w:before="0" w:beforeAutospacing="0" w:after="0" w:afterAutospacing="0"/>
              <w:jc w:val="both"/>
            </w:pPr>
            <w:r>
              <w:t> </w:t>
            </w:r>
          </w:p>
        </w:tc>
      </w:tr>
      <w:tr w:rsidR="00C1252C" w:rsidTr="00C1252C">
        <w:tc>
          <w:tcPr>
            <w:tcW w:w="2628"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pPr>
            <w:r>
              <w:t> </w:t>
            </w:r>
          </w:p>
        </w:tc>
        <w:tc>
          <w:tcPr>
            <w:tcW w:w="416"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center"/>
            </w:pPr>
            <w:r>
              <w:t> </w:t>
            </w:r>
          </w:p>
        </w:tc>
        <w:tc>
          <w:tcPr>
            <w:tcW w:w="6955"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both"/>
            </w:pPr>
            <w:r>
              <w:rPr>
                <w:shd w:val="clear" w:color="auto" w:fill="FFFF00"/>
              </w:rPr>
              <w:t> </w:t>
            </w:r>
          </w:p>
        </w:tc>
      </w:tr>
      <w:tr w:rsidR="00C1252C" w:rsidTr="00C1252C">
        <w:tc>
          <w:tcPr>
            <w:tcW w:w="2628"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pPr>
            <w:r>
              <w:t> </w:t>
            </w:r>
          </w:p>
        </w:tc>
        <w:tc>
          <w:tcPr>
            <w:tcW w:w="416"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center"/>
            </w:pPr>
            <w:r>
              <w:t> </w:t>
            </w:r>
          </w:p>
        </w:tc>
        <w:tc>
          <w:tcPr>
            <w:tcW w:w="6955"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both"/>
            </w:pPr>
            <w:r>
              <w:t>           Члены комиссии:</w:t>
            </w:r>
          </w:p>
        </w:tc>
      </w:tr>
      <w:tr w:rsidR="00C1252C" w:rsidTr="00C1252C">
        <w:tc>
          <w:tcPr>
            <w:tcW w:w="2628"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pPr>
            <w:r>
              <w:t> </w:t>
            </w:r>
          </w:p>
        </w:tc>
        <w:tc>
          <w:tcPr>
            <w:tcW w:w="416"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center"/>
            </w:pPr>
            <w:r>
              <w:t> </w:t>
            </w:r>
          </w:p>
        </w:tc>
        <w:tc>
          <w:tcPr>
            <w:tcW w:w="6955"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both"/>
            </w:pPr>
            <w:r>
              <w:t> </w:t>
            </w:r>
          </w:p>
        </w:tc>
      </w:tr>
      <w:tr w:rsidR="00C1252C" w:rsidTr="00C1252C">
        <w:tc>
          <w:tcPr>
            <w:tcW w:w="2628"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pPr>
            <w:r>
              <w:t>Ботман В.А.</w:t>
            </w:r>
          </w:p>
        </w:tc>
        <w:tc>
          <w:tcPr>
            <w:tcW w:w="416"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center"/>
            </w:pPr>
            <w:r>
              <w:t>–</w:t>
            </w:r>
          </w:p>
        </w:tc>
        <w:tc>
          <w:tcPr>
            <w:tcW w:w="6955"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both"/>
            </w:pPr>
            <w:r>
              <w:t>Участковый уполномоченный милиции (по согласованию)</w:t>
            </w:r>
          </w:p>
          <w:p w:rsidR="00C1252C" w:rsidRDefault="00C1252C">
            <w:pPr>
              <w:pStyle w:val="consplusnormal"/>
              <w:spacing w:before="0" w:beforeAutospacing="0" w:after="0" w:afterAutospacing="0"/>
              <w:jc w:val="both"/>
            </w:pPr>
            <w:r>
              <w:t>                                     </w:t>
            </w:r>
          </w:p>
        </w:tc>
      </w:tr>
      <w:tr w:rsidR="00C1252C" w:rsidTr="00C1252C">
        <w:tc>
          <w:tcPr>
            <w:tcW w:w="2628"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pPr>
            <w:r>
              <w:t>Тыртышная О.П.</w:t>
            </w:r>
          </w:p>
        </w:tc>
        <w:tc>
          <w:tcPr>
            <w:tcW w:w="416"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center"/>
            </w:pPr>
            <w:r>
              <w:t>–</w:t>
            </w:r>
          </w:p>
        </w:tc>
        <w:tc>
          <w:tcPr>
            <w:tcW w:w="6955"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both"/>
            </w:pPr>
            <w:r>
              <w:t>Директор МОУ «Оёкская средняя общеобразовательная школа» (по согласованию)</w:t>
            </w:r>
          </w:p>
          <w:p w:rsidR="00C1252C" w:rsidRDefault="00C1252C">
            <w:pPr>
              <w:pStyle w:val="consplusnormal"/>
              <w:spacing w:before="0" w:beforeAutospacing="0" w:after="0" w:afterAutospacing="0"/>
              <w:jc w:val="both"/>
            </w:pPr>
            <w:r>
              <w:rPr>
                <w:shd w:val="clear" w:color="auto" w:fill="FFFF00"/>
              </w:rPr>
              <w:t> </w:t>
            </w:r>
          </w:p>
        </w:tc>
      </w:tr>
      <w:tr w:rsidR="00C1252C" w:rsidTr="00C1252C">
        <w:tc>
          <w:tcPr>
            <w:tcW w:w="2628"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pPr>
            <w:r>
              <w:t>Митрошина И.Д.</w:t>
            </w:r>
          </w:p>
        </w:tc>
        <w:tc>
          <w:tcPr>
            <w:tcW w:w="416"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center"/>
            </w:pPr>
            <w:r>
              <w:t>–</w:t>
            </w:r>
          </w:p>
        </w:tc>
        <w:tc>
          <w:tcPr>
            <w:tcW w:w="6955"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both"/>
            </w:pPr>
            <w:r>
              <w:t>Социальный педагог  МОУ «Оёкская средняя общеобразовательная школа» (по согласованию)</w:t>
            </w:r>
          </w:p>
          <w:p w:rsidR="00C1252C" w:rsidRDefault="00C1252C">
            <w:pPr>
              <w:pStyle w:val="consplusnormal"/>
              <w:spacing w:before="0" w:beforeAutospacing="0" w:after="0" w:afterAutospacing="0"/>
              <w:jc w:val="both"/>
            </w:pPr>
            <w:r>
              <w:t> </w:t>
            </w:r>
          </w:p>
        </w:tc>
      </w:tr>
      <w:tr w:rsidR="00C1252C" w:rsidTr="00C1252C">
        <w:tc>
          <w:tcPr>
            <w:tcW w:w="2628"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pPr>
            <w:r>
              <w:t>Верхозина Р.Д.</w:t>
            </w:r>
          </w:p>
        </w:tc>
        <w:tc>
          <w:tcPr>
            <w:tcW w:w="416"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center"/>
            </w:pPr>
            <w:r>
              <w:t>–</w:t>
            </w:r>
          </w:p>
        </w:tc>
        <w:tc>
          <w:tcPr>
            <w:tcW w:w="6955"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nformat"/>
              <w:spacing w:before="0" w:beforeAutospacing="0" w:after="0" w:afterAutospacing="0"/>
              <w:jc w:val="both"/>
            </w:pPr>
            <w:r>
              <w:t>Инспектор военно-учетного стола администрации Оёкского муниципального образования</w:t>
            </w:r>
          </w:p>
          <w:p w:rsidR="00C1252C" w:rsidRDefault="00C1252C">
            <w:pPr>
              <w:pStyle w:val="consplusnonformat"/>
              <w:spacing w:before="0" w:beforeAutospacing="0" w:after="0" w:afterAutospacing="0"/>
              <w:jc w:val="both"/>
            </w:pPr>
            <w:r>
              <w:t> </w:t>
            </w:r>
          </w:p>
        </w:tc>
      </w:tr>
      <w:tr w:rsidR="00C1252C" w:rsidTr="00C1252C">
        <w:tc>
          <w:tcPr>
            <w:tcW w:w="2628"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pPr>
            <w:r>
              <w:t>Куклина В.А.</w:t>
            </w:r>
          </w:p>
        </w:tc>
        <w:tc>
          <w:tcPr>
            <w:tcW w:w="416"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center"/>
            </w:pPr>
            <w:r>
              <w:t>–</w:t>
            </w:r>
          </w:p>
        </w:tc>
        <w:tc>
          <w:tcPr>
            <w:tcW w:w="6955"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nformat"/>
              <w:spacing w:before="0" w:beforeAutospacing="0" w:after="0" w:afterAutospacing="0"/>
              <w:jc w:val="both"/>
            </w:pPr>
            <w:r>
              <w:t>Начальник отдела по управлению имуществом, ЖКХ, транспортом и связью администрации Оёкского муниципального образования</w:t>
            </w:r>
          </w:p>
          <w:p w:rsidR="00C1252C" w:rsidRDefault="00C1252C">
            <w:pPr>
              <w:pStyle w:val="consplusnonformat"/>
              <w:spacing w:before="0" w:beforeAutospacing="0" w:after="0" w:afterAutospacing="0"/>
              <w:jc w:val="both"/>
            </w:pPr>
            <w:r>
              <w:t> </w:t>
            </w:r>
          </w:p>
        </w:tc>
      </w:tr>
      <w:tr w:rsidR="00C1252C" w:rsidTr="00C1252C">
        <w:tc>
          <w:tcPr>
            <w:tcW w:w="2628"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pPr>
            <w:r>
              <w:t>Муравьев С.С.</w:t>
            </w:r>
          </w:p>
        </w:tc>
        <w:tc>
          <w:tcPr>
            <w:tcW w:w="416"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center"/>
            </w:pPr>
            <w:r>
              <w:t>–</w:t>
            </w:r>
          </w:p>
        </w:tc>
        <w:tc>
          <w:tcPr>
            <w:tcW w:w="6955"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both"/>
            </w:pPr>
            <w:r>
              <w:t>Председатель ПО «Сибиряк», депутат Думы Оёкского муниципального образования, заместитель председателя Думы (по   согласованию)</w:t>
            </w:r>
          </w:p>
          <w:p w:rsidR="00C1252C" w:rsidRDefault="00C1252C">
            <w:pPr>
              <w:pStyle w:val="consplusnormal"/>
              <w:spacing w:before="0" w:beforeAutospacing="0" w:after="0" w:afterAutospacing="0"/>
              <w:jc w:val="both"/>
            </w:pPr>
            <w:r>
              <w:t> </w:t>
            </w:r>
          </w:p>
        </w:tc>
      </w:tr>
      <w:tr w:rsidR="00C1252C" w:rsidTr="00C1252C">
        <w:tc>
          <w:tcPr>
            <w:tcW w:w="2628"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pPr>
            <w:r>
              <w:t>Бодяева И.А.</w:t>
            </w:r>
          </w:p>
        </w:tc>
        <w:tc>
          <w:tcPr>
            <w:tcW w:w="416"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center"/>
            </w:pPr>
            <w:r>
              <w:t>–</w:t>
            </w:r>
          </w:p>
        </w:tc>
        <w:tc>
          <w:tcPr>
            <w:tcW w:w="6955"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both"/>
            </w:pPr>
            <w:r>
              <w:t>Педиатр МУЗ ЦРБ «Оёкская участковая больница»,  член комиссии по работе с трудными детьми и неблагополучными сведениями (по согласованию)</w:t>
            </w:r>
          </w:p>
          <w:p w:rsidR="00C1252C" w:rsidRDefault="00C1252C">
            <w:pPr>
              <w:pStyle w:val="consplusnormal"/>
              <w:spacing w:before="0" w:beforeAutospacing="0" w:after="0" w:afterAutospacing="0"/>
              <w:jc w:val="both"/>
            </w:pPr>
            <w:r>
              <w:t> </w:t>
            </w:r>
          </w:p>
        </w:tc>
      </w:tr>
      <w:tr w:rsidR="00C1252C" w:rsidTr="00C1252C">
        <w:tc>
          <w:tcPr>
            <w:tcW w:w="2628"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pPr>
            <w:r>
              <w:t>Галкова Г.Е.</w:t>
            </w:r>
          </w:p>
        </w:tc>
        <w:tc>
          <w:tcPr>
            <w:tcW w:w="416"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center"/>
            </w:pPr>
            <w:r>
              <w:t>–</w:t>
            </w:r>
          </w:p>
        </w:tc>
        <w:tc>
          <w:tcPr>
            <w:tcW w:w="6955" w:type="dxa"/>
            <w:tcBorders>
              <w:top w:val="nil"/>
              <w:left w:val="nil"/>
              <w:bottom w:val="nil"/>
              <w:right w:val="nil"/>
            </w:tcBorders>
            <w:shd w:val="clear" w:color="auto" w:fill="auto"/>
            <w:tcMar>
              <w:top w:w="0" w:type="dxa"/>
              <w:left w:w="108" w:type="dxa"/>
              <w:bottom w:w="0" w:type="dxa"/>
              <w:right w:w="108" w:type="dxa"/>
            </w:tcMar>
            <w:hideMark/>
          </w:tcPr>
          <w:p w:rsidR="00C1252C" w:rsidRDefault="00C1252C">
            <w:pPr>
              <w:pStyle w:val="consplusnormal"/>
              <w:spacing w:before="0" w:beforeAutospacing="0" w:after="0" w:afterAutospacing="0"/>
              <w:jc w:val="both"/>
            </w:pPr>
            <w:r>
              <w:t>Директор МОУ «Бутырская основная общеобразовательная школа» (по согласованию)</w:t>
            </w:r>
          </w:p>
        </w:tc>
      </w:tr>
    </w:tbl>
    <w:p w:rsidR="00C1252C" w:rsidRDefault="00C1252C" w:rsidP="00C1252C">
      <w:pPr>
        <w:shd w:val="clear" w:color="auto" w:fill="FFFFFF"/>
        <w:rPr>
          <w:rFonts w:ascii="Tahoma" w:hAnsi="Tahoma" w:cs="Tahoma"/>
          <w:color w:val="2C2C2C"/>
          <w:sz w:val="20"/>
          <w:szCs w:val="20"/>
        </w:rPr>
      </w:pPr>
      <w:r>
        <w:rPr>
          <w:color w:val="2C2C2C"/>
        </w:rPr>
        <w:t> </w:t>
      </w:r>
    </w:p>
    <w:p w:rsidR="003E0016" w:rsidRPr="00C1252C" w:rsidRDefault="003E0016" w:rsidP="00C1252C">
      <w:bookmarkStart w:id="0" w:name="_GoBack"/>
      <w:bookmarkEnd w:id="0"/>
    </w:p>
    <w:sectPr w:rsidR="003E0016" w:rsidRPr="00C125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41D90"/>
    <w:multiLevelType w:val="multilevel"/>
    <w:tmpl w:val="B76AF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044F97"/>
    <w:multiLevelType w:val="multilevel"/>
    <w:tmpl w:val="45EE0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435238"/>
    <w:multiLevelType w:val="multilevel"/>
    <w:tmpl w:val="EB167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51529D"/>
    <w:multiLevelType w:val="multilevel"/>
    <w:tmpl w:val="38D21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B709F2"/>
    <w:multiLevelType w:val="multilevel"/>
    <w:tmpl w:val="90F69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963820"/>
    <w:multiLevelType w:val="multilevel"/>
    <w:tmpl w:val="BEAEC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317631"/>
    <w:multiLevelType w:val="multilevel"/>
    <w:tmpl w:val="F6468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1C7473"/>
    <w:multiLevelType w:val="multilevel"/>
    <w:tmpl w:val="3BDCA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D00102"/>
    <w:multiLevelType w:val="multilevel"/>
    <w:tmpl w:val="C8D42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875662"/>
    <w:multiLevelType w:val="multilevel"/>
    <w:tmpl w:val="73609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AF43C5"/>
    <w:multiLevelType w:val="multilevel"/>
    <w:tmpl w:val="4058E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2"/>
  </w:num>
  <w:num w:numId="4">
    <w:abstractNumId w:val="9"/>
  </w:num>
  <w:num w:numId="5">
    <w:abstractNumId w:val="3"/>
  </w:num>
  <w:num w:numId="6">
    <w:abstractNumId w:val="8"/>
  </w:num>
  <w:num w:numId="7">
    <w:abstractNumId w:val="5"/>
  </w:num>
  <w:num w:numId="8">
    <w:abstractNumId w:val="6"/>
  </w:num>
  <w:num w:numId="9">
    <w:abstractNumId w:val="0"/>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272"/>
    <w:rsid w:val="000C5093"/>
    <w:rsid w:val="00215EE0"/>
    <w:rsid w:val="002A1893"/>
    <w:rsid w:val="002A5DB7"/>
    <w:rsid w:val="0030521F"/>
    <w:rsid w:val="00364AA2"/>
    <w:rsid w:val="003E0016"/>
    <w:rsid w:val="00405636"/>
    <w:rsid w:val="005E2FDB"/>
    <w:rsid w:val="00693541"/>
    <w:rsid w:val="008A140B"/>
    <w:rsid w:val="008B4DA7"/>
    <w:rsid w:val="00927A11"/>
    <w:rsid w:val="00A22D35"/>
    <w:rsid w:val="00C1252C"/>
    <w:rsid w:val="00C40272"/>
    <w:rsid w:val="00C54DFC"/>
    <w:rsid w:val="00CB11A8"/>
    <w:rsid w:val="00CC40DA"/>
    <w:rsid w:val="00EF6219"/>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69D14C-51D0-4BAE-A522-2C0E954E6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30521F"/>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F6219"/>
    <w:rPr>
      <w:b/>
      <w:bCs/>
    </w:rPr>
  </w:style>
  <w:style w:type="paragraph" w:styleId="a4">
    <w:name w:val="Body Text Indent"/>
    <w:basedOn w:val="a"/>
    <w:link w:val="a5"/>
    <w:uiPriority w:val="99"/>
    <w:semiHidden/>
    <w:unhideWhenUsed/>
    <w:rsid w:val="00EF621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5">
    <w:name w:val="Основной текст с отступом Знак"/>
    <w:basedOn w:val="a0"/>
    <w:link w:val="a4"/>
    <w:uiPriority w:val="99"/>
    <w:semiHidden/>
    <w:rsid w:val="00EF6219"/>
    <w:rPr>
      <w:rFonts w:ascii="Times New Roman" w:eastAsia="Times New Roman" w:hAnsi="Times New Roman" w:cs="Times New Roman"/>
      <w:sz w:val="24"/>
      <w:szCs w:val="24"/>
      <w:lang w:eastAsia="ru-RU"/>
    </w:rPr>
  </w:style>
  <w:style w:type="character" w:styleId="a6">
    <w:name w:val="Emphasis"/>
    <w:basedOn w:val="a0"/>
    <w:uiPriority w:val="20"/>
    <w:qFormat/>
    <w:rsid w:val="00EF6219"/>
    <w:rPr>
      <w:i/>
      <w:iCs/>
    </w:rPr>
  </w:style>
  <w:style w:type="character" w:styleId="a7">
    <w:name w:val="Hyperlink"/>
    <w:basedOn w:val="a0"/>
    <w:uiPriority w:val="99"/>
    <w:semiHidden/>
    <w:unhideWhenUsed/>
    <w:rsid w:val="00C54DFC"/>
    <w:rPr>
      <w:color w:val="0000FF"/>
      <w:u w:val="single"/>
    </w:rPr>
  </w:style>
  <w:style w:type="paragraph" w:customStyle="1" w:styleId="consplustitle">
    <w:name w:val="consplustitle"/>
    <w:basedOn w:val="a"/>
    <w:rsid w:val="00C54DF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C54DF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30521F"/>
    <w:rPr>
      <w:rFonts w:ascii="Times New Roman" w:eastAsia="Times New Roman" w:hAnsi="Times New Roman" w:cs="Times New Roman"/>
      <w:b/>
      <w:bCs/>
      <w:kern w:val="36"/>
      <w:sz w:val="48"/>
      <w:szCs w:val="48"/>
      <w:lang w:eastAsia="ru-RU"/>
    </w:rPr>
  </w:style>
  <w:style w:type="paragraph" w:customStyle="1" w:styleId="consplusnonformat">
    <w:name w:val="consplusnonformat"/>
    <w:basedOn w:val="a"/>
    <w:rsid w:val="00C1252C"/>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550909">
      <w:bodyDiv w:val="1"/>
      <w:marLeft w:val="0"/>
      <w:marRight w:val="0"/>
      <w:marTop w:val="0"/>
      <w:marBottom w:val="0"/>
      <w:divBdr>
        <w:top w:val="none" w:sz="0" w:space="0" w:color="auto"/>
        <w:left w:val="none" w:sz="0" w:space="0" w:color="auto"/>
        <w:bottom w:val="none" w:sz="0" w:space="0" w:color="auto"/>
        <w:right w:val="none" w:sz="0" w:space="0" w:color="auto"/>
      </w:divBdr>
    </w:div>
    <w:div w:id="417944720">
      <w:bodyDiv w:val="1"/>
      <w:marLeft w:val="0"/>
      <w:marRight w:val="0"/>
      <w:marTop w:val="0"/>
      <w:marBottom w:val="0"/>
      <w:divBdr>
        <w:top w:val="none" w:sz="0" w:space="0" w:color="auto"/>
        <w:left w:val="none" w:sz="0" w:space="0" w:color="auto"/>
        <w:bottom w:val="none" w:sz="0" w:space="0" w:color="auto"/>
        <w:right w:val="none" w:sz="0" w:space="0" w:color="auto"/>
      </w:divBdr>
    </w:div>
    <w:div w:id="581061425">
      <w:bodyDiv w:val="1"/>
      <w:marLeft w:val="0"/>
      <w:marRight w:val="0"/>
      <w:marTop w:val="0"/>
      <w:marBottom w:val="0"/>
      <w:divBdr>
        <w:top w:val="none" w:sz="0" w:space="0" w:color="auto"/>
        <w:left w:val="none" w:sz="0" w:space="0" w:color="auto"/>
        <w:bottom w:val="none" w:sz="0" w:space="0" w:color="auto"/>
        <w:right w:val="none" w:sz="0" w:space="0" w:color="auto"/>
      </w:divBdr>
    </w:div>
    <w:div w:id="974262040">
      <w:bodyDiv w:val="1"/>
      <w:marLeft w:val="0"/>
      <w:marRight w:val="0"/>
      <w:marTop w:val="0"/>
      <w:marBottom w:val="0"/>
      <w:divBdr>
        <w:top w:val="none" w:sz="0" w:space="0" w:color="auto"/>
        <w:left w:val="none" w:sz="0" w:space="0" w:color="auto"/>
        <w:bottom w:val="none" w:sz="0" w:space="0" w:color="auto"/>
        <w:right w:val="none" w:sz="0" w:space="0" w:color="auto"/>
      </w:divBdr>
    </w:div>
    <w:div w:id="991756989">
      <w:bodyDiv w:val="1"/>
      <w:marLeft w:val="0"/>
      <w:marRight w:val="0"/>
      <w:marTop w:val="0"/>
      <w:marBottom w:val="0"/>
      <w:divBdr>
        <w:top w:val="none" w:sz="0" w:space="0" w:color="auto"/>
        <w:left w:val="none" w:sz="0" w:space="0" w:color="auto"/>
        <w:bottom w:val="none" w:sz="0" w:space="0" w:color="auto"/>
        <w:right w:val="none" w:sz="0" w:space="0" w:color="auto"/>
      </w:divBdr>
    </w:div>
    <w:div w:id="1259631220">
      <w:bodyDiv w:val="1"/>
      <w:marLeft w:val="0"/>
      <w:marRight w:val="0"/>
      <w:marTop w:val="0"/>
      <w:marBottom w:val="0"/>
      <w:divBdr>
        <w:top w:val="none" w:sz="0" w:space="0" w:color="auto"/>
        <w:left w:val="none" w:sz="0" w:space="0" w:color="auto"/>
        <w:bottom w:val="none" w:sz="0" w:space="0" w:color="auto"/>
        <w:right w:val="none" w:sz="0" w:space="0" w:color="auto"/>
      </w:divBdr>
    </w:div>
    <w:div w:id="1372532785">
      <w:bodyDiv w:val="1"/>
      <w:marLeft w:val="0"/>
      <w:marRight w:val="0"/>
      <w:marTop w:val="0"/>
      <w:marBottom w:val="0"/>
      <w:divBdr>
        <w:top w:val="none" w:sz="0" w:space="0" w:color="auto"/>
        <w:left w:val="none" w:sz="0" w:space="0" w:color="auto"/>
        <w:bottom w:val="none" w:sz="0" w:space="0" w:color="auto"/>
        <w:right w:val="none" w:sz="0" w:space="0" w:color="auto"/>
      </w:divBdr>
    </w:div>
    <w:div w:id="1524244008">
      <w:bodyDiv w:val="1"/>
      <w:marLeft w:val="0"/>
      <w:marRight w:val="0"/>
      <w:marTop w:val="0"/>
      <w:marBottom w:val="0"/>
      <w:divBdr>
        <w:top w:val="none" w:sz="0" w:space="0" w:color="auto"/>
        <w:left w:val="none" w:sz="0" w:space="0" w:color="auto"/>
        <w:bottom w:val="none" w:sz="0" w:space="0" w:color="auto"/>
        <w:right w:val="none" w:sz="0" w:space="0" w:color="auto"/>
      </w:divBdr>
    </w:div>
    <w:div w:id="1538006339">
      <w:bodyDiv w:val="1"/>
      <w:marLeft w:val="0"/>
      <w:marRight w:val="0"/>
      <w:marTop w:val="0"/>
      <w:marBottom w:val="0"/>
      <w:divBdr>
        <w:top w:val="none" w:sz="0" w:space="0" w:color="auto"/>
        <w:left w:val="none" w:sz="0" w:space="0" w:color="auto"/>
        <w:bottom w:val="none" w:sz="0" w:space="0" w:color="auto"/>
        <w:right w:val="none" w:sz="0" w:space="0" w:color="auto"/>
      </w:divBdr>
    </w:div>
    <w:div w:id="1598560219">
      <w:bodyDiv w:val="1"/>
      <w:marLeft w:val="0"/>
      <w:marRight w:val="0"/>
      <w:marTop w:val="0"/>
      <w:marBottom w:val="0"/>
      <w:divBdr>
        <w:top w:val="none" w:sz="0" w:space="0" w:color="auto"/>
        <w:left w:val="none" w:sz="0" w:space="0" w:color="auto"/>
        <w:bottom w:val="none" w:sz="0" w:space="0" w:color="auto"/>
        <w:right w:val="none" w:sz="0" w:space="0" w:color="auto"/>
      </w:divBdr>
    </w:div>
    <w:div w:id="1678073402">
      <w:bodyDiv w:val="1"/>
      <w:marLeft w:val="0"/>
      <w:marRight w:val="0"/>
      <w:marTop w:val="0"/>
      <w:marBottom w:val="0"/>
      <w:divBdr>
        <w:top w:val="none" w:sz="0" w:space="0" w:color="auto"/>
        <w:left w:val="none" w:sz="0" w:space="0" w:color="auto"/>
        <w:bottom w:val="none" w:sz="0" w:space="0" w:color="auto"/>
        <w:right w:val="none" w:sz="0" w:space="0" w:color="auto"/>
      </w:divBdr>
    </w:div>
    <w:div w:id="1708481561">
      <w:bodyDiv w:val="1"/>
      <w:marLeft w:val="0"/>
      <w:marRight w:val="0"/>
      <w:marTop w:val="0"/>
      <w:marBottom w:val="0"/>
      <w:divBdr>
        <w:top w:val="none" w:sz="0" w:space="0" w:color="auto"/>
        <w:left w:val="none" w:sz="0" w:space="0" w:color="auto"/>
        <w:bottom w:val="none" w:sz="0" w:space="0" w:color="auto"/>
        <w:right w:val="none" w:sz="0" w:space="0" w:color="auto"/>
      </w:divBdr>
    </w:div>
    <w:div w:id="1718700578">
      <w:bodyDiv w:val="1"/>
      <w:marLeft w:val="0"/>
      <w:marRight w:val="0"/>
      <w:marTop w:val="0"/>
      <w:marBottom w:val="0"/>
      <w:divBdr>
        <w:top w:val="none" w:sz="0" w:space="0" w:color="auto"/>
        <w:left w:val="none" w:sz="0" w:space="0" w:color="auto"/>
        <w:bottom w:val="none" w:sz="0" w:space="0" w:color="auto"/>
        <w:right w:val="none" w:sz="0" w:space="0" w:color="auto"/>
      </w:divBdr>
    </w:div>
    <w:div w:id="1737774925">
      <w:bodyDiv w:val="1"/>
      <w:marLeft w:val="0"/>
      <w:marRight w:val="0"/>
      <w:marTop w:val="0"/>
      <w:marBottom w:val="0"/>
      <w:divBdr>
        <w:top w:val="none" w:sz="0" w:space="0" w:color="auto"/>
        <w:left w:val="none" w:sz="0" w:space="0" w:color="auto"/>
        <w:bottom w:val="none" w:sz="0" w:space="0" w:color="auto"/>
        <w:right w:val="none" w:sz="0" w:space="0" w:color="auto"/>
      </w:divBdr>
    </w:div>
    <w:div w:id="1768228527">
      <w:bodyDiv w:val="1"/>
      <w:marLeft w:val="0"/>
      <w:marRight w:val="0"/>
      <w:marTop w:val="0"/>
      <w:marBottom w:val="0"/>
      <w:divBdr>
        <w:top w:val="none" w:sz="0" w:space="0" w:color="auto"/>
        <w:left w:val="none" w:sz="0" w:space="0" w:color="auto"/>
        <w:bottom w:val="none" w:sz="0" w:space="0" w:color="auto"/>
        <w:right w:val="none" w:sz="0" w:space="0" w:color="auto"/>
      </w:divBdr>
    </w:div>
    <w:div w:id="1985504932">
      <w:bodyDiv w:val="1"/>
      <w:marLeft w:val="0"/>
      <w:marRight w:val="0"/>
      <w:marTop w:val="0"/>
      <w:marBottom w:val="0"/>
      <w:divBdr>
        <w:top w:val="none" w:sz="0" w:space="0" w:color="auto"/>
        <w:left w:val="none" w:sz="0" w:space="0" w:color="auto"/>
        <w:bottom w:val="none" w:sz="0" w:space="0" w:color="auto"/>
        <w:right w:val="none" w:sz="0" w:space="0" w:color="auto"/>
      </w:divBdr>
    </w:div>
    <w:div w:id="2077967073">
      <w:bodyDiv w:val="1"/>
      <w:marLeft w:val="0"/>
      <w:marRight w:val="0"/>
      <w:marTop w:val="0"/>
      <w:marBottom w:val="0"/>
      <w:divBdr>
        <w:top w:val="none" w:sz="0" w:space="0" w:color="auto"/>
        <w:left w:val="none" w:sz="0" w:space="0" w:color="auto"/>
        <w:bottom w:val="none" w:sz="0" w:space="0" w:color="auto"/>
        <w:right w:val="none" w:sz="0" w:space="0" w:color="auto"/>
      </w:divBdr>
      <w:divsChild>
        <w:div w:id="1892109581">
          <w:marLeft w:val="0"/>
          <w:marRight w:val="0"/>
          <w:marTop w:val="0"/>
          <w:marBottom w:val="225"/>
          <w:divBdr>
            <w:top w:val="single" w:sz="6" w:space="11" w:color="CFCFCF"/>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1847</Words>
  <Characters>10531</Characters>
  <Application>Microsoft Office Word</Application>
  <DocSecurity>0</DocSecurity>
  <Lines>87</Lines>
  <Paragraphs>24</Paragraphs>
  <ScaleCrop>false</ScaleCrop>
  <Company>diakov.net</Company>
  <LinksUpToDate>false</LinksUpToDate>
  <CharactersWithSpaces>12354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18</cp:revision>
  <dcterms:created xsi:type="dcterms:W3CDTF">2022-10-18T03:49:00Z</dcterms:created>
  <dcterms:modified xsi:type="dcterms:W3CDTF">2022-10-18T04:05:00Z</dcterms:modified>
</cp:coreProperties>
</file>