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840" w:rsidRPr="001F3840" w:rsidRDefault="001F3840" w:rsidP="001F384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84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1F3840" w:rsidRPr="001F3840" w:rsidRDefault="001F3840" w:rsidP="001F384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84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1F3840" w:rsidRPr="001F3840" w:rsidRDefault="001F3840" w:rsidP="001F384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84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1F3840" w:rsidRPr="001F3840" w:rsidRDefault="001F3840" w:rsidP="001F384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84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1F3840" w:rsidRPr="001F3840" w:rsidRDefault="001F3840" w:rsidP="001F384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F3840" w:rsidRPr="001F3840" w:rsidRDefault="001F3840" w:rsidP="001F384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84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1F3840" w:rsidRPr="001F3840" w:rsidRDefault="001F3840" w:rsidP="001F384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F3840" w:rsidRPr="001F3840" w:rsidRDefault="001F3840" w:rsidP="001F384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84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1F3840" w:rsidRPr="001F3840" w:rsidRDefault="001F3840" w:rsidP="001F384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«15» мая» 2019г.                                                                                                                        №78-р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1F3840" w:rsidRPr="001F3840" w:rsidRDefault="001F3840" w:rsidP="001F384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84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 СОЗДАНИИ КОМИССИИ ПО ПРИВАТИЗАЦИИ МУНИЦИПАЛЬНОГО ИМУЩЕСТВА </w:t>
      </w:r>
    </w:p>
    <w:p w:rsidR="001F3840" w:rsidRPr="001F3840" w:rsidRDefault="001F3840" w:rsidP="001F384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84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1F3840" w:rsidRPr="001F3840" w:rsidRDefault="001F3840" w:rsidP="001F384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соответствии с Гражданским кодексом Российской Федерации, Федеральным законом от 21 декабря 2001 № 178-ФЗ «О приватизации государственного и муниципального имущества», постановлением Правительства Российской Федерации от 12 августа 2002 № 585 «Об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аукционе», постановлением Правительства Российской Федерации от22 июля 2002 № 549  «Об утверждении положений об организации продажи государственного и муниципального имущества посредством публичного предложения и без объявления цены», руководствуясь ст. ст. 6, 48Устава Оекского муниципального образования,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1.Создать комиссию по приватизации муниципального имущества Оекского муниципального образования (далее - комиссия).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2.Утвердить прилагаемые состав комиссии и порядок работы комиссии (приложение №1, приложение № 2).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Опубликовать настоящее распоряжение на официальном сайте администрации Оекского муниципального образования (</w:t>
      </w:r>
      <w:hyperlink r:id="rId5" w:history="1">
        <w:r w:rsidRPr="001F3840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www.oек.su</w:t>
        </w:r>
      </w:hyperlink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).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Контроль за исполнением настоящего постановления оставляю за собой.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1F3840" w:rsidRPr="001F3840" w:rsidRDefault="001F3840" w:rsidP="001F384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84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 О.А.Парфенов</w:t>
      </w:r>
    </w:p>
    <w:p w:rsidR="001F3840" w:rsidRPr="001F3840" w:rsidRDefault="001F3840" w:rsidP="001F384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F3840" w:rsidRPr="001F3840" w:rsidRDefault="001F3840" w:rsidP="001F384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N 1</w:t>
      </w:r>
    </w:p>
    <w:p w:rsidR="001F3840" w:rsidRPr="001F3840" w:rsidRDefault="001F3840" w:rsidP="001F384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распоряжению администрации</w:t>
      </w:r>
    </w:p>
    <w:p w:rsidR="001F3840" w:rsidRPr="001F3840" w:rsidRDefault="001F3840" w:rsidP="001F384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1F3840" w:rsidRPr="001F3840" w:rsidRDefault="001F3840" w:rsidP="001F384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«15» мая 2019 года №78-р</w:t>
      </w:r>
    </w:p>
    <w:p w:rsidR="001F3840" w:rsidRPr="001F3840" w:rsidRDefault="001F3840" w:rsidP="001F384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F3840" w:rsidRPr="001F3840" w:rsidRDefault="001F3840" w:rsidP="001F384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84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 </w:t>
      </w:r>
    </w:p>
    <w:p w:rsidR="001F3840" w:rsidRPr="001F3840" w:rsidRDefault="001F3840" w:rsidP="001F384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84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комиссии по приватизации муниципального имущества Оекского муниципального образования</w:t>
      </w:r>
    </w:p>
    <w:p w:rsidR="001F3840" w:rsidRPr="001F3840" w:rsidRDefault="001F3840" w:rsidP="001F384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Председатель комиссии: Пихето-Новосельцева Надежда Петровна – заместитель главы администрации Оекского муниципального образования;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заместитель председателя комиссии: Куклина Виктория Александровна – начальник отдела по управлению имуществом, ЖКХ, транспортом и связью Оекского муниципального образования;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секретарь комиссии: Алексеева Людмила Георгиевна – заместитель начальника отдела по управлению имуществом, ЖКХ, транспортом и связью Оекского муниципального образования;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члены комиссии: 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Жданова Елена Александровна – заместитель начальника финансово-экономического отдела Оекского муниципального образования;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Ульянова Вероника Сергеевна – главный специалист отдела по управлению имуществом, ЖКХ, транспортом и связью Оекского муниципального образования;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Бойко Ирина Николаевна – депутат Думы Оекского муниципального образования;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Рудомаха Светлана Иннокентьевна – депутат Думы Оекского муниципального образования.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1F3840" w:rsidRPr="001F3840" w:rsidRDefault="001F3840" w:rsidP="001F384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N 2</w:t>
      </w:r>
    </w:p>
    <w:p w:rsidR="001F3840" w:rsidRPr="001F3840" w:rsidRDefault="001F3840" w:rsidP="001F384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распоряжению администрации </w:t>
      </w:r>
    </w:p>
    <w:p w:rsidR="001F3840" w:rsidRPr="001F3840" w:rsidRDefault="001F3840" w:rsidP="001F384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Оекского муниципального образования</w:t>
      </w:r>
    </w:p>
    <w:p w:rsidR="001F3840" w:rsidRPr="001F3840" w:rsidRDefault="001F3840" w:rsidP="001F384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«15» мая 2019 года № 78-р</w:t>
      </w:r>
    </w:p>
    <w:p w:rsidR="001F3840" w:rsidRPr="001F3840" w:rsidRDefault="001F3840" w:rsidP="001F384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F3840" w:rsidRPr="001F3840" w:rsidRDefault="001F3840" w:rsidP="001F384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84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 работы комиссии по приватизации муниципального имущества Оекского муниципального образования</w:t>
      </w:r>
    </w:p>
    <w:p w:rsidR="003E0016" w:rsidRPr="004D33CB" w:rsidRDefault="001F3840" w:rsidP="001F3840"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1.Общие положения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 Порядок работы комиссии по приватизации муниципального имущества Оекского муниципального образования (далее – порядок) определяет цели и задачи создания, порядок формирования, функции, права и обязанности, порядок деятельности комиссии.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1.2. В своей деятельности комиссия руководствуется Гражданским кодексом Российской Федерации, Федеральным законом от 6 октября 2003 года № 131 – ФЗ «Об общих принципах организации местного самоуправления в Российской Федерации», Федеральным законом от 21 декабря 2001 № 178-ФЗ «О приватизации государственного и муниципального имущества», постановлением Правительства Российской Федерации от 12 августа 2002 № 585 «Об утверждении Положения об организации продажи государственного или муниципального имущества нааукционе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аукционе», постановлением Правительства Российской Федерации от22 июля 2002 № 549   «Об утверждении положений об организации продажи государственного и муниципального имущества посредством публичного предложения и без объявления цены»,  ст. ст. 6, 48 Устава Оекского муниципального образования.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Цели и задачи комиссии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2.1. Комиссия создается в целях приватизации муниципального имущества Оекского муниципального образования (далее – муниципальное имущество): проведения аукционов, конкурсов по продаже муниципального имущества, продажи муниципального имущества путем публичного предложения и без объявления цены (далее – торги).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2.2. Основные задачи комиссии: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2.2.1. Обеспечение объективности при рассмотрении заявок на участие в торгах;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2.2.2. Соблюдение принципов публичности, прозрачности, конкурентности, равных условий  и не дискриминации при проведении торгов;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2.2.3. Предотвращение и устранение возможностей злоупотребления и коррупции при проведении торгов.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Порядок формирования комиссии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3.1. В состав комиссии входят не менее пяти человек – членов комиссии.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3.2. Персональный состав комиссии утверждается распоряжением администрации Оекского муниципального образования. В состав комиссии входят председатель комиссии, заместитель председателя комиссии, секретарь комиссии, являющиеся членами комиссии.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3.3. Членами комиссии не могут быть физические лица, лично заинтересованные в результате торгов (в том числе физические лица, подавшие заявки на участие в торгах либо состоящие в штате организаций, подавших указанные заявки), либо физические лица, на которых способны оказывать влияние участники торгов и лица, подавшие заявки на участие в торгах (в том числе физические лица, являющиеся участниками (акционерами) этих организаций, членами их органов управления, </w:t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кредиторами участников торгов). В случае выявления в составе комиссии указанных лиц администрация Оекского муниципального образования (далее – администрация) обязана незамедлительно заменить их иными физическими лицами.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3.4. Замена членов комиссии допускается только по решению администрации.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3.5. Аукционист выбирается из числа членов аукционной, конкурсной комиссии путем открытого голосования членов аукционной, конкурснойкомиссиибольшинством голосов.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Функции комиссии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Основными функциями комиссии являются: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4.1. Рассмотрение заявок на участие в торгах.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4.2. Отбор участников торгов.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4.3. Ведение протокола рассмотрения заявок на участие в торгах.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4.4. Ведение протокола торгов.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4.5. Принятие решения о цене приобретения муниципального имущества.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4.6. Принятие решения об определении покупателя муниципального имущества.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Права и обязанности комиссии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5.1. Комиссия обязана: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5.1.1. Знать и руководствоваться в своей деятельности требованиями законодательства Российской Федерации и настоящим Порядком;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5.1.2. Рассматривать заявки на участие в торгах на предмет соответствия требованиям, установленным решением об условиях приватизации;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5.1.3. Проверять соответствие заявителей предъявляемым к ним требованиям, установленным законодательством Российской Федерации;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5.1.4. Отстранить заявителя или участника торгов от участия в торгах на любом этапе их проведения в случае установления факта недостоверности сведений, содержащихся в документах, представленных заявителем или участником торгов;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5.1.5. Принимать решения о допуске заявителя к участию в торгах, о признании заявителя участником торгов, об отказе в допуске заявителя к участию в торгах, о рассмотрении предложений о цене приобретения имущества;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5.1.6. Регистрировать явившихся на торги участников торгов (их представителей) непосредственно перед началом проведения торгов;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5.1.7. Выдавать пронумерованные карточки участникам торгов (их представителям) при регистрации;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5.1.8. Подписать протокол рассмотрения заявок на участие в торгах, протокол торгов, протокол об отказе заключения договора;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5.1.9. Присутствовать при проведении торгов;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5.1.10. Не допускать разглашения сведений, ставших известными в ходе проведения торгов, кроме случаев, прямо предусмотренных законодательством Российской Федерации.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5.2. Комиссия в праве: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5.2.1. Запрашивать информацию и документы в целях проверки соответствия участника требованиям, установленным законодательством Российской Федерации к участникам торгов, у </w:t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органов  власти в соответствии с их компетенцией и иных лиц, за исключением лиц, подавших заявку на участие в торгах;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5.2.2. Знакомиться со всеми представленными на рассмотрение документами и сведениями, составляющими заявку на участие в торгах;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5.2.3. Выступать по вопросам повестки дня на заседаниях комиссии;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5.2.4. Проверять правильность содержания протоколов;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5.2.5. Письменно изложить особое мнение и приложить его к протоколам.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6.Порядок работы комиссии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6.1.Заседания комиссии проводятся в соответствии с требованиями действующего законодательства Российской Федерации.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6.2.Члены комиссии присутствуют на заседаниях лично и подписывают протоколы заседаний комиссии.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6.3. О месте, дате и времени проведения заседания члены комиссии должны быть уведомлены секретарем комиссии не позднее, чем за три календарных дня до даты проведения заседания.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6.4. Заседания комиссии правомочны, если на них присутствует не менее 50 процентов от общего числа ее членов.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6.5. Решения комиссии оформляются соответствующими протоколами. Решения комиссии принимаются открытым голосованием простым большинством голосов членов комиссии, присутствующих на заседании. Каждый член комиссии имеет право решающего голоса.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6.6. Оформление протоколов ведется секретарем комиссии. В случае отсутствия секретаря комиссии временное исполнение его обязанностей возлагается председателем комиссии на одного из членов комиссии.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6.7. Председатель комиссии: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6.7.1. Осуществляет общее руководство работой комиссии и обеспечивает выполнение порядка;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6.7.2. Открывает и ведет заседания комиссии, объявляет перерывы;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6.7.3. Объявляет состав комиссии;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6.7.4. Определяет порядок рассмотрения обсуждаемых вопросов;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6.7.5. При отсутствии на заседании комиссии секретаря комиссии назначает члена комиссии, на которого возлагаются функции секретаря комиссии;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6.7.6. Осуществляет иные полномочия, предусмотренные законодательством Российской Федерации и Порядком;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6.7.7. В случае отсутствия председателя комиссии его функции выполняет заместитель председателя комиссии.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6.8.Секретарь комиссии: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6.8.1. Осуществляет подготовку заседания комиссии, оформление и рассылку необходимых документов, своевременно извещает членов комиссии о месте, дате и времени проведения заседания комиссии;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6.8.2. Оформляет протокол рассмотрения заявок на участие в торгах, протокол торгов, протокол об отказе от заключения договора;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6.8.3.  Осуществляет иные действия организационно-технического характера, связанные с работой </w:t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комиссии в соответствии с действующим законодательством Российской Федерации и Порядком.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6.9. Действия (бездействие) комиссии могут быть обжалованы в порядке, установленном действующим законодательством Российской Федерации.</w:t>
      </w:r>
      <w:r w:rsidRPr="001F38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8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6.10. Члены комиссии, виновные в нарушении законодательства Российской Федерации, регламентирующего порядок проведения торгов, иных нормативно-правовых актов Российской Федерации и Порядка, несут ответственность в соответствии с законодательством Российской Федерации.</w:t>
      </w:r>
      <w:bookmarkStart w:id="0" w:name="_GoBack"/>
      <w:bookmarkEnd w:id="0"/>
    </w:p>
    <w:sectPr w:rsidR="003E0016" w:rsidRPr="004D33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8"/>
  </w:num>
  <w:num w:numId="5">
    <w:abstractNumId w:val="9"/>
  </w:num>
  <w:num w:numId="6">
    <w:abstractNumId w:val="1"/>
  </w:num>
  <w:num w:numId="7">
    <w:abstractNumId w:val="6"/>
  </w:num>
  <w:num w:numId="8">
    <w:abstractNumId w:val="3"/>
  </w:num>
  <w:num w:numId="9">
    <w:abstractNumId w:val="13"/>
  </w:num>
  <w:num w:numId="10">
    <w:abstractNumId w:val="12"/>
  </w:num>
  <w:num w:numId="11">
    <w:abstractNumId w:val="5"/>
  </w:num>
  <w:num w:numId="12">
    <w:abstractNumId w:val="10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4809"/>
    <w:rsid w:val="001674F1"/>
    <w:rsid w:val="00173C94"/>
    <w:rsid w:val="001C77CA"/>
    <w:rsid w:val="001F3840"/>
    <w:rsid w:val="002409D4"/>
    <w:rsid w:val="00255F28"/>
    <w:rsid w:val="003172F0"/>
    <w:rsid w:val="0034277D"/>
    <w:rsid w:val="0039089B"/>
    <w:rsid w:val="003C3AF3"/>
    <w:rsid w:val="003E0016"/>
    <w:rsid w:val="004901BD"/>
    <w:rsid w:val="004C0B45"/>
    <w:rsid w:val="004D33CB"/>
    <w:rsid w:val="00572249"/>
    <w:rsid w:val="005B3585"/>
    <w:rsid w:val="005D1FA2"/>
    <w:rsid w:val="005E1C80"/>
    <w:rsid w:val="005F7EB2"/>
    <w:rsid w:val="0061636E"/>
    <w:rsid w:val="00644553"/>
    <w:rsid w:val="006A7E4A"/>
    <w:rsid w:val="006D071C"/>
    <w:rsid w:val="007A4518"/>
    <w:rsid w:val="007A57A3"/>
    <w:rsid w:val="007D2B1A"/>
    <w:rsid w:val="00822683"/>
    <w:rsid w:val="00836131"/>
    <w:rsid w:val="008A140B"/>
    <w:rsid w:val="008A7A57"/>
    <w:rsid w:val="0094609E"/>
    <w:rsid w:val="009B06F1"/>
    <w:rsid w:val="00A26760"/>
    <w:rsid w:val="00A36C51"/>
    <w:rsid w:val="00A60025"/>
    <w:rsid w:val="00A9398D"/>
    <w:rsid w:val="00AB2FD1"/>
    <w:rsid w:val="00BE677E"/>
    <w:rsid w:val="00CD0CB7"/>
    <w:rsid w:val="00D01054"/>
    <w:rsid w:val="00D02A42"/>
    <w:rsid w:val="00D176F6"/>
    <w:rsid w:val="00D50320"/>
    <w:rsid w:val="00D76D5D"/>
    <w:rsid w:val="00DE3669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xn--o-jtbp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5</Pages>
  <Words>1667</Words>
  <Characters>9504</Characters>
  <Application>Microsoft Office Word</Application>
  <DocSecurity>0</DocSecurity>
  <Lines>79</Lines>
  <Paragraphs>22</Paragraphs>
  <ScaleCrop>false</ScaleCrop>
  <Company>diakov.net</Company>
  <LinksUpToDate>false</LinksUpToDate>
  <CharactersWithSpaces>11149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51</cp:revision>
  <dcterms:created xsi:type="dcterms:W3CDTF">2022-10-31T02:01:00Z</dcterms:created>
  <dcterms:modified xsi:type="dcterms:W3CDTF">2022-10-31T03:57:00Z</dcterms:modified>
</cp:coreProperties>
</file>