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586740" cy="662940"/>
            <wp:effectExtent l="0" t="0" r="3810" b="381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6D75BB" w:rsidRPr="006D75BB" w:rsidRDefault="006D75BB" w:rsidP="006D75BB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6D75BB" w:rsidRPr="006D75BB" w:rsidRDefault="006D75BB" w:rsidP="006D75BB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6D75BB" w:rsidRPr="006D75BB" w:rsidRDefault="006D75BB" w:rsidP="006D75BB">
      <w:pPr>
        <w:shd w:val="clear" w:color="auto" w:fill="FFFFFF"/>
        <w:spacing w:line="240" w:lineRule="auto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АДМИНИСТРАЦИЯ 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от «21» марта 2011 г.                                                                № 65-п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br/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Об утверждении перечня должностей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муниципальной службы, предусмотренного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ст. 12 Федерального закона от 25.12.2008 г.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№273-ФЗ «О противодействии коррупции»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В соответствии со ст.12 Федерального закона от 25.12.2008 года №273-ФЗ «О противодействии коррупции», пунктом 4 Указа Президента Российской Федерации от 21.07.2010 года №925 «О мерах по реализации отдельных положений Федерального закона «О противодействии коррупции, руководствуясь  ст. 48 Устава Оёкского муниципального образования,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ПОСТАНОВЛЯЮ: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1. Утвердить перечень должностей муниципальной службы администрации Оекского муниципального образования, предусмотренный ст. 12 Федерального закона от 25.12.2008 года №273-ФЗ «О противодействии коррупции» (приложение №1).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2. Установить, что гражданин Российской Федерации, замещавший должность муниципальной службы, отнесенную к Перечню должностей муниципальной службы администрации Оёкского муниципального образования, в течение двух лет со дня увольнения с муниципальной службы: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1)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муниципальному управлению этими организациями входили в должностные (служебные) обязанности муниципального служащего, с согласия соответствующей комиссии органа местного самоуправления Оекского муниципального образования по соблюдению требований к служебному поведению муниципальных служащих и урегулированию конфликта интересов, которое дается в порядке, установленном положением о соответствующей комиссии;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2) обязан при заключении трудовых договоров и (или) гражданско-правовых договоров в случае, предусмотренном подпунктом 1 пункта 1, сообщать работодателю сведения о последнем месте муниципальной службы.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2. Ознакомить под роспись муниципальных служащих администрации Оекского муниципального образования с настоящим постановлением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образования» и на интернет-сайте администрации </w:t>
      </w:r>
      <w:r w:rsidRPr="006D75BB">
        <w:rPr>
          <w:rFonts w:eastAsia="Times New Roman" w:cs="Times New Roman"/>
          <w:color w:val="2C2C2C"/>
          <w:sz w:val="24"/>
          <w:szCs w:val="24"/>
          <w:lang w:val="en-US" w:eastAsia="ru-RU"/>
        </w:rPr>
        <w:t>www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  <w:r w:rsidRPr="006D75BB">
        <w:rPr>
          <w:rFonts w:eastAsia="Times New Roman" w:cs="Times New Roman"/>
          <w:color w:val="2C2C2C"/>
          <w:sz w:val="24"/>
          <w:szCs w:val="24"/>
          <w:lang w:val="en-US" w:eastAsia="ru-RU"/>
        </w:rPr>
        <w:t>oek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  <w:r w:rsidRPr="006D75BB">
        <w:rPr>
          <w:rFonts w:eastAsia="Times New Roman" w:cs="Times New Roman"/>
          <w:color w:val="2C2C2C"/>
          <w:sz w:val="24"/>
          <w:szCs w:val="24"/>
          <w:lang w:val="en-US" w:eastAsia="ru-RU"/>
        </w:rPr>
        <w:t>su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Глава администрации Оекского муниципального образования П.Н.Новосельцев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ПРИЛОЖЕНИЕ №1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к постановлению администрации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от «21» марта 2011 г. №65 -п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Перечень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должностей муниципальной службы администрации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Наименование должностей муниципальной службы администрации 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Настоящий Перечень разработан в соответствии</w:t>
      </w: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с</w:t>
      </w: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Законом Иркутской области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службы».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Главные должности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муниципальной службы</w:t>
      </w: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: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Глава администрации 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Заместитель главы администрации 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Ведущие должности муниципальной службы: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Начальник финансово-экономического отдела администрации Оёкского муниципального образования, главный бухгалтер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Руководитель аппарата администрации 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Заведующая отделом по управлению муниципальным имуществом, ЖКХ, транспортом и связью администрации Оёкского муниципального образования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Старшие должности муниципальной службы: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Заместитель начальника финансово-экономического отдела, заместитель главного бухгалтера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Младшие должности муниципальной службы: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Главный специалист</w:t>
      </w:r>
    </w:p>
    <w:p w:rsidR="006D75BB" w:rsidRPr="006D75BB" w:rsidRDefault="006D75BB" w:rsidP="006D75BB">
      <w:pPr>
        <w:shd w:val="clear" w:color="auto" w:fill="FFFFFF"/>
        <w:spacing w:line="240" w:lineRule="auto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6D75BB">
        <w:rPr>
          <w:rFonts w:eastAsia="Times New Roman" w:cs="Times New Roman"/>
          <w:color w:val="2C2C2C"/>
          <w:sz w:val="24"/>
          <w:szCs w:val="24"/>
          <w:lang w:eastAsia="ru-RU"/>
        </w:rPr>
        <w:t>Ведущий специалист</w:t>
      </w:r>
    </w:p>
    <w:p w:rsidR="003E0016" w:rsidRPr="006D75BB" w:rsidRDefault="003E0016" w:rsidP="006D75BB">
      <w:bookmarkStart w:id="0" w:name="_GoBack"/>
      <w:bookmarkEnd w:id="0"/>
    </w:p>
    <w:sectPr w:rsidR="003E0016" w:rsidRPr="006D7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2022-10-18T03:49:00Z</dcterms:created>
  <dcterms:modified xsi:type="dcterms:W3CDTF">2022-10-18T06:32:00Z</dcterms:modified>
</cp:coreProperties>
</file>