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BAD9E" w14:textId="77777777" w:rsidR="009070BD" w:rsidRPr="009070BD" w:rsidRDefault="00A06410" w:rsidP="009070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Технические способы защиты от дистанционного мошенничества</w:t>
      </w:r>
    </w:p>
    <w:p w14:paraId="0CD0632A" w14:textId="77777777" w:rsidR="009070BD" w:rsidRPr="009070BD" w:rsidRDefault="009070BD" w:rsidP="00E66CF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78F0CA" w14:textId="77777777" w:rsidR="00805802" w:rsidRDefault="009070BD" w:rsidP="008F53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8F53A0">
        <w:rPr>
          <w:rFonts w:ascii="Times New Roman" w:hAnsi="Times New Roman" w:cs="Times New Roman"/>
          <w:sz w:val="28"/>
          <w:szCs w:val="28"/>
        </w:rPr>
        <w:t xml:space="preserve">В эпоху цифровых технологий, когда большая часть нашей жизни переместилась в онлайн-пространство, дистанционное мошенничество стало серьезной проблемой, затрагивающей общество и государство. Злоумышленники становятся все более изощренными, используя психологические уловки, особенности личности, возраст, современные технологии для обмана людей. Только с начала 2025 года от мошенничества с использованием информационных технологий гражданам РФ причинен материальный ущерб на сумму порядка 120 млрд. рублей. </w:t>
      </w:r>
    </w:p>
    <w:p w14:paraId="07BA4782" w14:textId="77777777" w:rsidR="008F53A0" w:rsidRDefault="00805802" w:rsidP="008058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тем,</w:t>
      </w:r>
      <w:r w:rsidR="008F53A0">
        <w:rPr>
          <w:rFonts w:ascii="Times New Roman" w:hAnsi="Times New Roman" w:cs="Times New Roman"/>
          <w:sz w:val="28"/>
          <w:szCs w:val="28"/>
        </w:rPr>
        <w:t xml:space="preserve"> знание основных способов защиты и постоянная бдительность могут значительно снизить риск стать жертвой мошенников.</w:t>
      </w:r>
    </w:p>
    <w:p w14:paraId="1055FCB4" w14:textId="77777777" w:rsidR="002D4296" w:rsidRDefault="008F53A0" w:rsidP="00E66C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Способы защиты от </w:t>
      </w:r>
      <w:r w:rsidR="002D4296">
        <w:rPr>
          <w:rFonts w:ascii="Times New Roman" w:hAnsi="Times New Roman" w:cs="Times New Roman"/>
          <w:sz w:val="28"/>
          <w:szCs w:val="28"/>
        </w:rPr>
        <w:t xml:space="preserve">дистанционного мошенничества традиционно можно разделить на три группы: финансовую грамотность (не сообщать личные данные, коды из СМС, </w:t>
      </w:r>
      <w:r w:rsidR="002D4296">
        <w:rPr>
          <w:rFonts w:ascii="Times New Roman" w:hAnsi="Times New Roman" w:cs="Times New Roman"/>
          <w:sz w:val="28"/>
          <w:szCs w:val="28"/>
          <w:lang w:val="en-US"/>
        </w:rPr>
        <w:t>PIN</w:t>
      </w:r>
      <w:r w:rsidR="002D4296">
        <w:rPr>
          <w:rFonts w:ascii="Times New Roman" w:hAnsi="Times New Roman" w:cs="Times New Roman"/>
          <w:sz w:val="28"/>
          <w:szCs w:val="28"/>
        </w:rPr>
        <w:t xml:space="preserve">-коды, </w:t>
      </w:r>
      <w:r w:rsidR="002D4296">
        <w:rPr>
          <w:rFonts w:ascii="Times New Roman" w:hAnsi="Times New Roman" w:cs="Times New Roman"/>
          <w:sz w:val="28"/>
          <w:szCs w:val="28"/>
          <w:lang w:val="en-US"/>
        </w:rPr>
        <w:t>CVV</w:t>
      </w:r>
      <w:r w:rsidR="002D4296">
        <w:rPr>
          <w:rFonts w:ascii="Times New Roman" w:hAnsi="Times New Roman" w:cs="Times New Roman"/>
          <w:sz w:val="28"/>
          <w:szCs w:val="28"/>
        </w:rPr>
        <w:t>-коды, не переводить денежные средства на неизвестные счета), личную бдительность и осторожность (не переходить по подозрительным ссылками, не скачивать на свои гаджеты приложения и программы из неофициальных источников, следить за банковскими операциями) и техническую безопасность (технические способы защиты от дистанционного мошенничества).</w:t>
      </w:r>
    </w:p>
    <w:p w14:paraId="4DCC3AE4" w14:textId="77777777" w:rsidR="00276AE9" w:rsidRDefault="002D4296" w:rsidP="00E66C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Использование </w:t>
      </w:r>
      <w:r w:rsidR="005F0BF0">
        <w:rPr>
          <w:rFonts w:ascii="Times New Roman" w:hAnsi="Times New Roman" w:cs="Times New Roman"/>
          <w:sz w:val="28"/>
          <w:szCs w:val="28"/>
        </w:rPr>
        <w:t xml:space="preserve">именно </w:t>
      </w:r>
      <w:r>
        <w:rPr>
          <w:rFonts w:ascii="Times New Roman" w:hAnsi="Times New Roman" w:cs="Times New Roman"/>
          <w:sz w:val="28"/>
          <w:szCs w:val="28"/>
        </w:rPr>
        <w:t>технических способов защиты от дистанционного мошенничества</w:t>
      </w:r>
      <w:r w:rsidR="00276AE9">
        <w:rPr>
          <w:rFonts w:ascii="Times New Roman" w:hAnsi="Times New Roman" w:cs="Times New Roman"/>
          <w:sz w:val="28"/>
          <w:szCs w:val="28"/>
        </w:rPr>
        <w:t xml:space="preserve"> создает «первичный барьер» для мошенников и не позволяют им выйти на контакт с потенциальной жертвой и получить доступ к их мобильным приложениям, банковским счетам, устройствам.</w:t>
      </w:r>
    </w:p>
    <w:p w14:paraId="2EFC0AD4" w14:textId="77777777" w:rsidR="00276AE9" w:rsidRDefault="00276AE9" w:rsidP="00E66C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Основными техническими решениями, которые помогут обезопасить себя от злоумышленников</w:t>
      </w:r>
      <w:r w:rsidR="008F570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являются:</w:t>
      </w:r>
    </w:p>
    <w:p w14:paraId="1638443B" w14:textId="77777777" w:rsidR="008F570E" w:rsidRDefault="00276AE9" w:rsidP="00E66C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F570E">
        <w:rPr>
          <w:rFonts w:ascii="Times New Roman" w:hAnsi="Times New Roman" w:cs="Times New Roman"/>
          <w:sz w:val="28"/>
          <w:szCs w:val="28"/>
        </w:rPr>
        <w:t>- определители номеров с базами мошенников, блокировка подозрительных звонков и СМС (автоматически проверяют входящие звонки по базе известных мошеннических номеров, предупреждают о подозрительных звонках и могут их заблокировать, как правило, данные услуги предоставляют операторы сотовой связи и банковские организации, как за плату, так и бесплатно);</w:t>
      </w:r>
    </w:p>
    <w:p w14:paraId="079E3D6A" w14:textId="77777777" w:rsidR="00276AE9" w:rsidRDefault="00276AE9" w:rsidP="008F57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двухфакторная аутентификация (требует подтверждения входа в аккаунт через второе устройство или приложение, поэтому даже если мошенники узнают пароль от аккаунта, они не смогут войти в него без дополнительного подтверждения, как правило, кода или ответа на «секретный вопрос», которые будут известны только Вам);</w:t>
      </w:r>
    </w:p>
    <w:p w14:paraId="5CA6C4E7" w14:textId="77777777" w:rsidR="008F570E" w:rsidRDefault="008F570E" w:rsidP="008F57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официальные антивирусные программы на смартфонах, иных гаджетах (обнаруживают и блокируют вредоносные приложения, которые могут красть данные с мобильного телефона, в том числе данные банковских карт, а также проверяют скачиваемые файлы на наличие вирусов, при необходимости блокируют их);</w:t>
      </w:r>
    </w:p>
    <w:p w14:paraId="04DCB102" w14:textId="77777777" w:rsidR="008F570E" w:rsidRDefault="008F570E" w:rsidP="008F57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уведомление обо всех операциях по картам (банк отправляет СМС или </w:t>
      </w:r>
      <w:r>
        <w:rPr>
          <w:rFonts w:ascii="Times New Roman" w:hAnsi="Times New Roman" w:cs="Times New Roman"/>
          <w:sz w:val="28"/>
          <w:szCs w:val="28"/>
          <w:lang w:val="en-US"/>
        </w:rPr>
        <w:t>push</w:t>
      </w:r>
      <w:r>
        <w:rPr>
          <w:rFonts w:ascii="Times New Roman" w:hAnsi="Times New Roman" w:cs="Times New Roman"/>
          <w:sz w:val="28"/>
          <w:szCs w:val="28"/>
        </w:rPr>
        <w:t xml:space="preserve">-уведомления о каждой операции по картам, что позволяет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незамедлительно узнавать обо всех списаниях, </w:t>
      </w:r>
      <w:r w:rsidR="00805802">
        <w:rPr>
          <w:rFonts w:ascii="Times New Roman" w:hAnsi="Times New Roman" w:cs="Times New Roman"/>
          <w:sz w:val="28"/>
          <w:szCs w:val="28"/>
        </w:rPr>
        <w:t>попытках снятия денег, попытках оформить кредит</w:t>
      </w:r>
      <w:r w:rsidR="005F0BF0">
        <w:rPr>
          <w:rFonts w:ascii="Times New Roman" w:hAnsi="Times New Roman" w:cs="Times New Roman"/>
          <w:sz w:val="28"/>
          <w:szCs w:val="28"/>
        </w:rPr>
        <w:t xml:space="preserve"> и принять своевременные меры</w:t>
      </w:r>
      <w:r w:rsidR="00805802">
        <w:rPr>
          <w:rFonts w:ascii="Times New Roman" w:hAnsi="Times New Roman" w:cs="Times New Roman"/>
          <w:sz w:val="28"/>
          <w:szCs w:val="28"/>
        </w:rPr>
        <w:t>);</w:t>
      </w:r>
    </w:p>
    <w:p w14:paraId="217F3A19" w14:textId="77777777" w:rsidR="00805802" w:rsidRDefault="00805802" w:rsidP="008F57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добровольное установление лимитов на снятие наличных денежных средств и онлайн-транзакций (в банковской организации или в мобильном приложении банка можно самостоятельно установить максимальную сумму</w:t>
      </w:r>
      <w:r w:rsidR="005F0BF0">
        <w:rPr>
          <w:rFonts w:ascii="Times New Roman" w:hAnsi="Times New Roman" w:cs="Times New Roman"/>
          <w:sz w:val="28"/>
          <w:szCs w:val="28"/>
        </w:rPr>
        <w:t xml:space="preserve"> денежных средств</w:t>
      </w:r>
      <w:r>
        <w:rPr>
          <w:rFonts w:ascii="Times New Roman" w:hAnsi="Times New Roman" w:cs="Times New Roman"/>
          <w:sz w:val="28"/>
          <w:szCs w:val="28"/>
        </w:rPr>
        <w:t xml:space="preserve">, которая может быть снята в банкомате или переведена онлайн, либо вовсе установить временный запрет на снятие наличных и переводы, снимая запрет, при необходимости). </w:t>
      </w:r>
    </w:p>
    <w:p w14:paraId="28E4968B" w14:textId="77777777" w:rsidR="00805802" w:rsidRDefault="00805802" w:rsidP="008F57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Выбор способа защиты от мошенничества – право каждого человека, но вооружившись знаниями и следуя простым правилам безопасности, Вы можете значительно снизить риск стать жертвой злоумышленников. </w:t>
      </w:r>
    </w:p>
    <w:p w14:paraId="64701495" w14:textId="77777777" w:rsidR="00805802" w:rsidRPr="008F570E" w:rsidRDefault="00805802" w:rsidP="008F57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Будьте бдительны, критически оценивайте информацию и защищайте свои личные данные!</w:t>
      </w:r>
    </w:p>
    <w:p w14:paraId="3AD279E9" w14:textId="77777777" w:rsidR="003C161E" w:rsidRDefault="003C161E" w:rsidP="003C16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79BBB0F" w14:textId="77777777" w:rsidR="003C161E" w:rsidRDefault="003C161E" w:rsidP="003C16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63F900" w14:textId="77777777" w:rsidR="002F7A1A" w:rsidRPr="00690278" w:rsidRDefault="00000000">
      <w:pPr>
        <w:rPr>
          <w:rFonts w:ascii="Times New Roman" w:hAnsi="Times New Roman" w:cs="Times New Roman"/>
          <w:sz w:val="28"/>
          <w:szCs w:val="28"/>
        </w:rPr>
      </w:pPr>
    </w:p>
    <w:p w14:paraId="52546AF0" w14:textId="77777777" w:rsidR="009070BD" w:rsidRPr="009070BD" w:rsidRDefault="009070BD">
      <w:pPr>
        <w:rPr>
          <w:rFonts w:ascii="Times New Roman" w:hAnsi="Times New Roman" w:cs="Times New Roman"/>
          <w:sz w:val="28"/>
          <w:szCs w:val="28"/>
        </w:rPr>
      </w:pPr>
    </w:p>
    <w:sectPr w:rsidR="009070BD" w:rsidRPr="00907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837EA"/>
    <w:multiLevelType w:val="multilevel"/>
    <w:tmpl w:val="8A8A5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5942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029"/>
    <w:rsid w:val="001C1A5C"/>
    <w:rsid w:val="00276AE9"/>
    <w:rsid w:val="002D4296"/>
    <w:rsid w:val="003B18B2"/>
    <w:rsid w:val="003C161E"/>
    <w:rsid w:val="005F0BF0"/>
    <w:rsid w:val="00690278"/>
    <w:rsid w:val="00805802"/>
    <w:rsid w:val="008F53A0"/>
    <w:rsid w:val="008F570E"/>
    <w:rsid w:val="009070BD"/>
    <w:rsid w:val="00A06410"/>
    <w:rsid w:val="00A32E9A"/>
    <w:rsid w:val="00B358C3"/>
    <w:rsid w:val="00BA2399"/>
    <w:rsid w:val="00E66CF8"/>
    <w:rsid w:val="00EE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F0B6C"/>
  <w15:chartTrackingRefBased/>
  <w15:docId w15:val="{8332CBC6-CB1F-4CF5-8E8B-108A4119C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7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070BD"/>
    <w:rPr>
      <w:i/>
      <w:iCs/>
    </w:rPr>
  </w:style>
  <w:style w:type="character" w:styleId="a5">
    <w:name w:val="Hyperlink"/>
    <w:basedOn w:val="a0"/>
    <w:uiPriority w:val="99"/>
    <w:semiHidden/>
    <w:unhideWhenUsed/>
    <w:rsid w:val="009070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1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2025-09-10T06:03:00Z</dcterms:created>
  <dcterms:modified xsi:type="dcterms:W3CDTF">2025-09-10T06:03:00Z</dcterms:modified>
</cp:coreProperties>
</file>