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РОССИЙСКАЯ ФЕДЕРАЦИЯ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ИРКУТСКАЯ ОБЛАСТЬ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ИРКУТСКИЙ РАЙОН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ОЕКСКОЕ МУНИЦИПАЛЬНОЕ ОБРАЗОВАНИЕ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ДУМА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РЕШЕНИЕ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от«___» __________ 2022г.                                                                                                                         №_____ Д/сп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ОБ УТВЕРЖДЕНИИ ПОЛОЖЕНИЯ О ПОРЯДКЕ ПРЕДОСТАВЛЕНИЯ В АРЕНДУ, БЕЗВОЗМЕЗДНОЕ ПОЛЬЗОВАНИЕ МУНИЦИПАЛЬНОГО ИМУЩЕСТВА  ОЕКСКОГО МУНИЦИПАЛЬНОГО ОБРАЗОВАНИЯ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целях эффективного использования, совершенствования порядка предоставления в аренду, безвозмездное пользование муниципального имущества Оекского муниципального образования, руководствуясь Гражданским кодексом Российской Федерации,   ст.ст. 35, 51 Федерального закона от 06.10.2003 № 131-ФЗ «Об общих принципах организации местного самоуправления в Российской Федерации», Федеральным законом от 26.07.2006 № 135-ФЗ «О защите конкуренции», Приказом Федеральной антимонопольной службы России от 10.02.2010 № 67 «О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проведения торгов в форме конкурса», Уставом Оекского муниципального образования, Дума Оекского муниципального образования, 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РЕШИЛА: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 Утвердить прилагаемое Положение «О порядке предоставления в аренду, безвозмездное пользование муниципального имущества Оекского муниципального образования».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 Признать утратившим силу решение Думы Оекского муниципального образования от 28 января 2022 года №51-06 Д/сп «Об утверждении Положения «О порядке предоставления в аренду, безвозмездное пользование муниципального имущества Оекского муниципального образования».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 Общему отделу администрации внести в вышеуказанный оригинал решения Думы информацию о признании утратившим силу.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4. Опубликовать настоящее решение в информационном бюллетене «Вестник Оекского муниципального образования (официальная информация)» и на интернет-сайте www.oek.su.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5. Контроль за исполнением данного решения возложить на начальника отдела по управлению имуществом, ЖКХ, транспортом и связью администрации Оекского муниципального образования В.А.Куклину.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> Председатель Думы Оекского муниципального образования, 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> Глава Оекского муниципального образования О.А.Парфенов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Приложение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к решению Думы Оекского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t>муниципального образования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 «___» мая 2022 года №____/сп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ПОЛОЖЕНИЕ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 ПОРЯДКЕ ПРЕДОСТАВЛЕНИЯ В АРЕНДУ, БЕЗВОЗМЕЗДНОЕ ПОЛЬЗОВАНИЕ МУНИЦИПАЛЬНОГО ИМУЩЕСТВА ОЕКСКОГО МУНИЦИПАЛЬНОГО ОБРАЗОВАНИЯ 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1. ОБЩИЕ ПОЛОЖЕНИЯ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1.1. Настоящее Положение разработано в соответствии с Гражданским  кодексом Российской Федерации, Федеральным законом от 06.10.2007 N 131-ФЗ "Об общих принципах организации местного самоуправления в Российской Федерации", Федеральным законом от 26.07.2006 N 135-ФЗ "О защите конкуренции", Приказом Федеральной антимонопольной службы России от 10.02.2010 № 67 «О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проведения торгов в форме конкурса», Уставом Оекского муниципального образования, в  целях эффективного использования, совершенствования порядка передачи в аренду, безвозмездное пользование, формирования источника доходной части местного бюджета. 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1.2. Положение определяет порядок предоставления муниципального имущества Оекского муниципального образования в аренду, безвозмездное пользование и основывается на принципах эффективности, справедливости, публичности, открытости, прозрачности процедур предоставления муниципального имущества в аренду, безвозмездное пользование. 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1.3. К муниципальному имуществу Оекского муниципального образования относятся объекты недвижимого имущества, движимое имущество, находящиеся в муниципальной собственности Оекского муниципального образования (далее –  муниципальное имущество).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1.4. Настоящим положением не регулируются отношения, возникающие в связи с предоставлением в аренду земельных участков водных объектов, участков лесного фонда, участков недр, концессионных соглашений, государственно - частного и муниципально - частного партнерства.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1.5. В качестве Арендодателей (Ссудодателей) имущества от имени Оекского муниципального образования выступают: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1) от имени Оекского муниципального образования – Администрация Оекского муниципального образования (далее – Администрация);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2) муниципальные унитарные предприятия - в отношении муниципального имущества, закрепленного за ними на праве хозяйственного ведения или оперативного управления (далее – Предприятия), с согласия собственника этого имущества;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3) автономные, бюджетные и казенные муниципальные учреждения (далее - Учреждения) в отношении муниципального имущества, закрепленного за ними на праве оперативного управления, с согласия собственника этого имущества, в случаях, предусмотренных статьей 298 Гражданского кодекса Российской Федерации.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1.6. Арендаторами (Ссудополучателями) муниципального имущества могут выступать физические лица, индивидуальные предприниматели, юридические лица и иные лица в случаях и в порядке, предусмотренных действующим законодательством Российской Федерации. 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 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2.ПРЕДОСТАВЛЕНИЕ МУНИЦИПАЛЬНОГО ИМУЩЕСТВА В АРЕНДУ, БЕЗВОЗМЕЗДНОЕ ПОЛЬЗОВАНИЕ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2.1.Способами предоставления муниципального имущества в аренду, безвозмездное пользование являются: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t>-предоставление муниципального имущества путем проведения торгов(по итогам аукциона, конкурса);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-предоставление муниципального имущества без проведения торгов, в соответствии с действующим законодательством о защите конкуренции.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2.2. Для проведения конкурсов или аукционов создается комиссия по проведению торгов на право заключения договоров аренды, безвозмездного пользования (далее - Комиссия). Персональный состав и порядок работы Комиссии утверждается организатором торгов.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2.3. Организаторами торгов являются Арендодатели (Ссудодатели) муниципального имущества,  указанные в пункте 1.5. настоящего Положения.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2.4. Порядок проведения конкурсов или аукционов на право заключения договоров аренды, безвозмездного пользования устанавливается федеральным антимонопольным органом. 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2.5. Форма проведения торгов(конкурсов или аукционов) определяется Арендодателем (Ссудодателем) муниципального имущества в соответствии с Порядком, указанным в пункте 2.4. настоящего Положения.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2.6.Информация о проведении конкурсов или аукционов на право заключения договоров аренды, безвозмездного пользования муниципальным имуществом размещается организатором торгов в информационно-телекоммуникационной сети Интернет на официальном сайте Российской Федерации для размещения информации о проведении торгов (</w:t>
      </w:r>
      <w:hyperlink r:id="rId5" w:history="1">
        <w:r>
          <w:rPr>
            <w:rStyle w:val="a3"/>
            <w:rFonts w:ascii="Tahoma" w:hAnsi="Tahoma" w:cs="Tahoma"/>
            <w:color w:val="44A1C7"/>
            <w:sz w:val="20"/>
            <w:szCs w:val="20"/>
          </w:rPr>
          <w:t>http://www.torgi.gov.ru</w:t>
        </w:r>
      </w:hyperlink>
      <w:r>
        <w:rPr>
          <w:rFonts w:ascii="Tahoma" w:hAnsi="Tahoma" w:cs="Tahoma"/>
          <w:color w:val="2C2C2C"/>
          <w:sz w:val="20"/>
          <w:szCs w:val="20"/>
        </w:rPr>
        <w:t>).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В случае признания торгов несостоявшимися по причине предоставления в адрес организатора торгов единственной заявки, Комиссия рассматривает данную заявку на предмет соответствия условиям торгов. На основании протокола Комиссии, если заявка единственного участника соответствует условиям торгов, с таким участником заключается договор аренды, безвозмездного пользования.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2.7. Предоставление в аренду, безвозмездное пользование муниципального имущества без проведения торгов осуществляется в случаях, предусмотренных статьей 17.1 Федерального закона от 26.07.2006 №135-ФЗ «О защите конкуренции» (далее - Федеральный закон о защите конкуренции).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  <w:r>
        <w:rPr>
          <w:rFonts w:ascii="Tahoma" w:hAnsi="Tahoma" w:cs="Tahoma"/>
          <w:b/>
          <w:bCs/>
          <w:color w:val="2C2C2C"/>
          <w:sz w:val="20"/>
          <w:szCs w:val="20"/>
        </w:rPr>
        <w:t>3.ПОРЯДОК ПРЕДОСТАВЛЕНИЯ В АРЕНДУ, БЕЗВОЗМЕЗДНОЕ ПОЛЬЗОВАНИЕ МУНИЦИПАЛЬНОГО ИМУЩЕСТВА ОЕКСКОГО МУНИЦИПАЛЬНОГО ОБРАЗОВАНИЯ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3.1. Порядок предоставления в аренду, безвозмездное пользование муниципального имущества на торгах: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3.1.1.Муниципальное имущество предоставляется в аренду, безвозмездное пользование на основе торгов, проводимых в форме конкурса или аукциона.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3.1.2. Договоры аренды, безвозмездного пользования по результатам проведенных конкурсов или аукционов заключаются Арендодателем (Ссудодателем) в порядке, установленном конкурсной документацией (документацией об аукционе).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3.2. Порядок предоставления в аренду муниципального имущества без проведения торгов: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3.2.1. Заинтересованное лицо в предоставлении в аренду, безвозмездное пользование муниципального имущества (далее - заявитель) направляет Арендодателю (Ссудодателю) заявление о предоставлении в аренду, безвозмездное пользование муниципального имущества (далее - заявление). Заявление должно содержать следующие сведения: полное наименование с указанием организационно-правовой формы, юридический адрес и фактическое местонахождение заявителя (для  юридических лиц); фамилию, имя, отчество, паспортные данные, адрес места жительства (для физических лиц и индивидуальных предпринимателей); наименование муниципального имущества для предоставления в аренду, безвозмездное пользование, предполагаемое целевое использование муниципального имущества; для недвижимого   муниципального имущества адрес местонахождения и площадь муниципального имущества; срок аренды.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К заявлению прилагаются: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Если заявление подает юридическое лицо: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1) копия устава, учредительного договора или положения;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t>2) лист записи Единого государственного реестра юридических лиц.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Если заявление подает индивидуальный предприниматель: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1)лист записи Единого государственного реестра индивидуальных предпринимателей.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-Если заявление подается физическим лицом: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1)копия паспорта.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 случае подачи заявления представителем заявителя предоставляются документы, подтверждающие полномочия представителя действовать от имени заявителя.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Копии документов должны быть заверены нотариально.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3.2.2. Регистрацию заявления и документов осуществляет должностное лицо Администрации, ответственное за регистрацию входящей корреспонденции. Срок регистрации представленного в Администрацию заявления при непосредственном обращении заявителя не должен превышать 15 минут, при направлении   через организации почтовой связи – один рабочий день со дня получения  заявления.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Арендодатель (Ссудодатель) в течение двух рабочих дней со дня регистрации заявления в рамках межведомственного взаимодействия запрашивает у соответствующих государственных органов следующие документы: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1)выписку из Единого государственного реестра юридических лиц, если заявление подается юридическим лицом;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2)выписку из Единого государственного реестра индивидуальных предпринимателей, если заявление подается индивидуальным предпринимателем. 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Документы, запрашиваемые в рамках межведомственного соглашения могут быть предоставлены заявителем самостоятельно.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3.2.3. Арендодатель (Ссудодатель) в тридцать календарных дней со дня регистрации поступившего заявления и документов, указанных в пунктах 3.2.1, 3.2.2 настоящего Положения рассматривает представленные документы и принимает: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решение о заключении договора аренды, договора безвозмездного пользования;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решение об отказе в заключении договора аренды, договора безвозмездного пользования.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течение 3-х  рабочих дней со дня принятия указанного решения ответственное должностное лицо подготавливает: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проект  договора аренды, договора безвозмездного пользования  для подписания; 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мотивированный письменный отказ (уведомление) в предоставлении  в аренду, безвозмездное пользование муниципального имущества по основаниям, указанным в пункте 3.2.4. настоящего Положения.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3.2.4. Основания для отказа в предоставлении в аренду, безвозмездное пользование муниципального имущества: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а) представление неполного перечня документов, за исключением документов, находящихся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и иных органов, участвующих в предоставлении государственных и муниципальных услуг;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б) объект не является муниципальной собственностью;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в) межрайонная инспекция Федеральной налоговой службы N 17 предоставила сведения о прекращении деятельности, либо отсутствии информации о заявителе;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г) отсутствие запрашиваемых документов в государственных органах, органах местного самоуправления и подведомственных государственным органам или органам местного самоуправления организациях; 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д) испрашиваемый объект уже передан в пользование другому лицу;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е) не соблюдены условия, предусмотренные статьей 17.1, 19 Федерального закона о защите конкуренции, при которых может быть предоставлено муниципальное имущество без проведения аукциона(конкурса).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t>3.2.5. Предоставление в аренду, безвозмездное пользование производится на основании распоряжения Администрации, которое должно быть принято в течение месяца со дня регистрации заявления.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3.2.6.Договоры аренды недвижимого имущества, заключенные сроком на один год и более, а также все изменения и дополнения к ним подлежат государственной регистрации в Управлении Федеральной службы государственной регистрации, кадастра и картографии по Иркутской области. Обязанность по регистрации договора аренды, а также изменений и дополнений к нему закрепляется за Арендатором, если иное не предусмотрено договором аренды. Расходы по регистрации договора аренды, а также изменений и дополнений к нему распределяются на Арендатора, если иное не предусмотрено договором.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3.2.7.Договор аренды, безвозмездного пользования муниципального имущества должен содержать следующие условия: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-сведения о сторонах, их юридические адреса, фактическое местонахождение;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-предмет договора с указанием характеристик муниципального имущества;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-целевое использование муниципального имущества;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-права и обязанности сторон;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-распределение обязанностей по текущему и капитальному ремонту муниципального имущества;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-размер, порядок и сроки внесения арендной платы (за исключением договора безвозмездного пользования);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-ответственность сторон за неисполнение или ненадлежащее исполнение обязательств;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-порядок и основания досрочного расторжения договора;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-порядок и сроки возврата муниципального имущества Арендодателю (Ссудодателю);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-права третьих лиц на муниципальное имуществ (право хозяйственного ведения, право оперативного управления и т.д.);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-иные условия, в соответствии с действующим законодательством Российской Федерации.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Договор аренды, безвозмездного пользования предусматривает обязанности Арендатора (Ссудополучателя) по проведению текущего ремонта имущества. При предоставлении в аренду, безвозмездное пользование муниципального имущества, требующего капитального ремонта, условия его определяются договором. Все произведенные Арендатором (Ссудополучателем), неотделимые изменения и улучшения передаются Арендодателю (Ссудодателю) безвозмездно.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3.2.8. Договор аренды, безвозмездного пользования муниципального имущества считается заключенным, если между сторонами достигнуто письменное соглашение по всем его существенным условиям.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3.2.9. Передача муниципального имущества осуществляется в десять календарных дней после заключения договора аренды, безвозмездного пользования сторонами договора с оформлением соответствующего передаточного акта.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3.2.10. Доходы от сдачи муниципального имущества в аренду подлежат зачислению в бюджет Оекского муниципального образования.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3.2.11. Договор аренды (безвозмездного пользования) может быть: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краткосрочный - на срок  не более 1 (одного) года;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среднесрочный - на срок  не более 5 (пяти) лет.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3.2.12. Договор аренды, безвозмездного пользования муниципального имущества заключается между Арендодателем (Ссудодателем) и   Арендатором (Ссудополучателем) на основании проекта договора аренды, безвозмездного пользования муниципального имущества (Приложение№1, Приложение №2 к настоящему Положению).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 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4.ЗАКЛЮЧЕНИЕ ДОГОВОРОВ АРЕНДЫ, БЕЗВОЗМЕЗДНОГО ПОЛЬЗОВАНИЯ МУНИЦИПАЛЬНОГО ИМУЩЕСТВА НА НОВЫЙ СРОК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t>4.1. По истечении срока договора аренды, заключенного по результатам торгов и без проведения торгов, заключение такого договора на новый срок с Арендатором, надлежащим образом исполнившим свои обязанности, осуществляется без проведения торгов, если иное не установлено договором и срок действия договора не ограничен законодательством Российской Федерации, при одновременном соблюдении условия, что размер арендной платы определяется по результатам оценки рыночной стоимости объекта, проводимой в соответствии с законодательством, регулирующим оценочную деятельность в Российской Федерации, если иное не установлено  другим законодательством Российской Федерации.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4.2. Арендодатель (Ссудодатель) в срок три рабочих дня направляет в письменном виде мотивированный отказ Арендатору (Ссудополучателю) о заключении на новый срок договора аренды, безвозмездного пользования, в случае: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принятия в установленном порядке решения, предусматривающего иной порядок распоряжения таким имуществом;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наличия у Арендатора задолженности по арендной плате за такое имущество, начисленным неустойкам (штрафам, пеням) в размере, превышающем размер арендной платы за более чем один период платежа, установленный договором аренды;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нарушений Арендатором существенных условий договора аренды.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4.3. Для заключения договора аренды муниципального имущества на новый срок Арендатор направляет Арендодателю письменное заявление и перечень документов, установленных настоящим Положением, за тридцать календарных дней до истечения срока договора аренды.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  <w:r>
        <w:rPr>
          <w:rFonts w:ascii="Tahoma" w:hAnsi="Tahoma" w:cs="Tahoma"/>
          <w:b/>
          <w:bCs/>
          <w:color w:val="2C2C2C"/>
          <w:sz w:val="20"/>
          <w:szCs w:val="20"/>
        </w:rPr>
        <w:t>5.ОРГАНИЗАЦИЯ УЧЕТА МУНИЦИПАЛЬНОГО ИМУЩЕСТВА, СДАВАЕМОГО В АРЕНДУ, БЕЗВОЗМЕЗДНОЕ ПОЛЬЗОВАНИЕ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5.1. Администрация осуществляет учет Арендаторов и объектов аренды, расчет арендных платежей, контроль поступлений денежных средств, расчет задолженности по арендной плате; учет Ссудополучателей и объектов безвозмездного пользования.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5.2.Журнал регистрации объектов муниципального имущества, сдаваемых в аренду, безвозмездное пользование, состоит из следующей информации: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номер, дата договора, срок действия договора;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наименование Арендатора и Ссудополучателя;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наименование объекта;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характеристика переданного муниципального имущества;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площадь объекта;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целевое использование объекта;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размер арендной платы;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платежи по арендной плате, пени, штрафам;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дата отправления предупреждения Арендатору, Ссудополучателю, в связи с ненадлежащим выполнением им условий договора аренды, безвозмездного пользования;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даты проверок выполнения Арендатором, Ссудополучателем условий договора аренды, безвозмездного пользования.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 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6. ПОРЯДОК ПРЕДОСТАВЛЕНИЯ В АРЕНДУ, БЕЗВОЗМЕЗДНОЕ ПОЛЬЗОВАНИЕ МУНИЦИПАЛЬНОГО ИМУЩЕСТВА, НАХОДЯЩЕГОСЯ В ХОЗЯЙСТВЕННОМ ВЕДЕНИИ МУНИЦИПАЛЬНЫХ УНИТАРНЫХ ПРЕДПРИЯТИЙ; ОПЕРАТИВНОМ УПРАВЛЕНИИ МУНИЦИПАЛЬНЫХ БЮДЖЕТНЫХ, АВТОНОМНЫХ И КАЗЕННЫХ УЧРЕЖДЕНИЙ МУНИЦИПАЛЬНЫХ УЧРЕЖДЕНИЙ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6.1. Имущество может предоставляться в аренду, безвозмездное пользование на основании договоров, заключаемых Предприятием и Учреждением по результатам торгов(конкурсов, </w:t>
      </w:r>
      <w:r>
        <w:rPr>
          <w:rFonts w:ascii="Tahoma" w:hAnsi="Tahoma" w:cs="Tahoma"/>
          <w:color w:val="2C2C2C"/>
          <w:sz w:val="20"/>
          <w:szCs w:val="20"/>
        </w:rPr>
        <w:lastRenderedPageBreak/>
        <w:t>аукционов) либо без проведения торгов в форме и порядке, установленном законодательством Российской Федерацией и пунктов 3.1-3.2.12 главы 3 настоящего Положения только с согласия собственника.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Для чего Арендодателям (Ссудодателям), указанным в подпунктах 2,3  пункта 1.5 настоящего Положения необходимо не позднее 30 календарных дней до предоставления муниципального имущества в аренду, безвозмездное пользование обратиться в Администрацию с заявлением о согласовании предоставления муниципального имущества в аренду, безвозмездное пользование, лично или через организацию почтовой связи.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Срок регистрации представленного в Администрацию заявления о согласовании предоставления муниципального имущества в аренду, безвозмездное пользование при непосредственном обращении заявителя не должен превышать 15 минут, при направлении документов через организации почтовой связи – один рабочий день со дня получения   заявления.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Администрация  в срок не позднее 10 календарных дней со дня регистрации заявления о согласовании предоставления муниципального имущества в аренду, безвозмездное пользование  принимает решение о согласовании предоставления муниципального имущества в аренду, безвозмездное пользование /не согласовании предоставления муниципального имущества в аренду, безвозмездное пользование. В течение 3-х календарных дней, со дня принятия решения, Администрация заказным  почтовым отправлением по почтовому адресу заявителя, указанному в заявлении,  направляет уведомление о принятом решении.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6.2.Уполномоченный орган принимает решение об отказе в предоставлении муниципального имущества в аренду, безвозмездное пользование, в случаях: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-указания в заявлении неполной и (или) недостоверной информации;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-если передача муниципального имущества в аренду, безвозмездное пользование лишает Предприятия, Учреждение возможности осуществлять уставную деятельность.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6.3.Предприятие, Учреждение на основании распоряжения Администрации осуществляют необходимые действия по предоставлению муниципального имущества в аренду: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-организует проведение рыночной оценки размера арендной платы за пользование объектом аренды;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-организует проведение торгов(конкурса, аукциона) в соответствии со способом заключения договора, если законом предусмотрена передача муниципального имущества в аренду, безвозмездное пользование по результатам проведения торгов;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-заключает договор аренды, безвозмездного пользования.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6.4.Предприятие, Учреждение в течение десяти рабочих дней со дня заключения договора аренды, безвозмездного пользования муниципального имущества направляет один экземпляр договора в Администрацию.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случае предоставления в аренду недвижимого муниципального имущества на срок один год и свыше одного года копия договора, с отметкой о государственной регистрации в Едином государственном реестре недвижимости, предоставляется Предприятием, Учреждением в десятидневный срок со дня регистрации договора.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 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7.ПОРЯДОК ОПРЕДЕЛЕНИЯ АРЕНДНОЙ ПЛАТЫ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7.1.Рыночная величина арендной платы за пользование муниципальным имуществом определяется в соответствии с Федеральным законом от 29.07.1998 №135-ФЗ «Об оценочной деятельности».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7.2.Проведение оценки рыночной величины арендной платы имущества для договоров  аренды по результатам торгов и без проведения торгов осуществляется Заказчиком. 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7.3.Арендная плата за пользование муниципальным имуществом вносится арендатором в размере, порядке и сроки, установленные договором аренды.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7.4.Изменение арендной платы производиться не реже одного раза в год путем направления Арендатору уведомления не менее чем за месяц до наступления срока платежа. Увеличение размера арендной платы производится на уровень индекса потребительских цен(инфляции) по данным </w:t>
      </w:r>
      <w:r>
        <w:rPr>
          <w:rFonts w:ascii="Tahoma" w:hAnsi="Tahoma" w:cs="Tahoma"/>
          <w:color w:val="2C2C2C"/>
          <w:sz w:val="20"/>
          <w:szCs w:val="20"/>
        </w:rPr>
        <w:lastRenderedPageBreak/>
        <w:t>территориального органа Федеральной службы государственной статистики по Иркутской области.      Изменение оформляется в порядке, предусмотренном договором аренды.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 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8.ПОРЯДОК РАСТОРЖЕНИЯ ДОГОВОРА АРЕНДЫ, БЕЗВОЗМЕЗДНОГО ПОЛЬЗОВАНИЯ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8.1.Договор аренды, безвозмездного пользования может быть расторгнут: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по решению суда;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по соглашению сторон. 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Расторжение договора аренды, безвозмездного пользования производится в порядке, установленным гражданским законодательством.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 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9. КОНТРОЛЬ И ПОРЯДОК РЕГУЛИРОВАНИЯ АРЕНДНЫХ ОТНОШЕНИЙ, ОТНОШЕНИЙ, УРЕГУЛИРОВАННЫХ ДОГОВОРОМ БЕЗВОЗМЕЗДНОГО ПОЛЬЗОВАНИЯ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9.1.Арендодатель (Ссудодатель) осуществляет контроль за: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-соблюдением Арендаторами (Ссудополучателями) условий договоров аренды, безвозмездного пользования;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-использованием сданного в аренду, безвозмездное пользование муниципального имущества по назначению;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-своевременностью и полнотой поступления платежей по договорам аренды муниципального имущества.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9.2.Контрольные функции Арендодателем (Ссудодателем) осуществляются в порядке, установленном законодательством Российской Федерации и договорами аренды, безвозмездного пользования муниципального имущества.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9.3.Все споры по договорам аренды, безвозмездного пользования рассматриваются в порядке, установленном законодательством Российской Федерации.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Приложение N 1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к Положению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                               «О порядке передачи в аренду, безвозмездное пользование 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                              муниципального имущества Оекского муниципального образования»,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утвержденному решением Думы Оекского МО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 «__» _______ 2022 года  № __-__ Д/сп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ПРОЕКТ ДОГОВОРА 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АРЕНДЫ МУНИЦИПАЛЬНОГО ИМУЩЕСТВА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с.Оек                                                                                     "__" ________ ____ г.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Администрация Оекского муниципального образования в лице_______________ , действующая  на основании Устава,  именуемая в дальнейшем "Арендодатель", с одной стороны, и ______________, именуемый   в  дальнейшем "Арендатор", с другой стороны, заключили настоящий Договор о нижеследующем: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 ПРЕДМЕТ ДОГОВОРА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t>1.1. Арендодатель передает, а Арендатор принимает во временное владение и пользование следующее муниципальное имущество: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_____________________________________________________________________ 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                                (наименование, характеристика,  адрес(местоположение)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именуемое в дальнейшем – «Имущество».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1.2. Имущество используется для __________________________________.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1.3. Имущество находится в собственности Оекского муниципального образования.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1.4. Сдача в аренду имущества не влечет передачу права собственности на него.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1.5.Арендодатель гарантирует, что на момент заключения настоящего Договора и передачи имущества оно свободно от прав третьих лиц, не находится в залоге или под арестом, не состоит под запретами или иными ограничениями.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 ПРАВА И ОБЯЗАННОСТИ СТОРОН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2.1. Арендодатель обязуется: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2.1.1. Предоставить Имущество Арендатору в состоянии, пригодном для его использования, в целях, указанных в п.1.2 настоящего Договора. 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2.1.2. Передать Имущество Арендатору не позднее 10 календарных дней  с даты подписания настоящего Договора по акту приема-передачи,  со всеми принадлежностями и относящимися к нему документами, необходимыми для его использования. Указанный акт прилагается к настоящему договору и является его неотъемлемой частью.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2.1.3.   Контролировать  своевременное поступление  в   местный  бюджет денежных средств, полученных от сдачи Имущества в аренду.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2.1.4. В  месячный срок рассматривать обращения Арендатора по вопросам субаренды, изменения назначения Имущества, его ремонта и переоборудования.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2.1.5. В течение 10 календарных дней со дня окончания срока действия настоящего Договора принять имущество от Арендатора по акту возврата Имущества.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2.2. Арендодатель вправе: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2.2.1. Осуществлять контроль за использованием Имущества по  назначению.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2.2.2. Арендодатель вправе изъять Имущество для муниципальных нужд в порядке, предусмотренном законодательством Российской федерации. 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2.3. Арендатор обязуется: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2.3.1. Принять Имущество от Арендодателя по акту приема – передачи не позднее 10 календарных дней с даты подписания настоящего Договора.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2.3.2. Использовать  Имущество   в соответствии с п.1.2 настоящего  Договора.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2.3.3.   Своевременно и полностью выплачивать  Арендодателю арендную плату установленную Договором.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2.3.4. Нести расходы на содержание имущества, в том числе расходы по коммунальным, эксплуатационным и административно-хозяйственным услугам с момента подписания акта приема-передачи Имущества.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2.3.5. В   течение 20 календарных дней с момента подписания акта приема-передачи Имущества самостоятельно и за свой счет застраховать в пользу Арендодателя Имущество от риска гибели и повреждения в результате стихийных бедствий, пожара, удара молнии, преднамеренных действий третьих лиц, направленных на повреждение или уничтожение застрахованного имущества, взрыва бытового газа и взрывчатых веществ, аварии в системах   водоснабжения, отопления, канализации, проникновения воды и других  жидкостей на территорию страхования из других помещений на весь срок действия настоящего Договора. Копия надлежащим образом оформленного    договора страхования Имущества предоставляется Арендодателю.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2.3.6. Поддерживать Имущество в исправном состоянии, производить за свой счет текущий ремонт.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2.3.7. Не производить никаких перепланировок/переоборудования Имущества, вызываемых потребностями Арендатора, без письменного разрешения Арендодателя.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t>2.3.8. Соблюдать правила пожарной безопасности и техники безопасности в отношении арендуемого им Имущества. 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2.3.9. Немедленно извещать Арендодателя о повреждении, аварии и ином событии, несшем или грозящем нанести имуществу ущерб и своевременно принимать все возможные меры по предотвращению угрозы против дальнейшего разрушения или повреждения Имущества.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2.3.10. Не заключать договоры, не вступать в сделки, следствием которых является какое-либо обременение представленных Арендатору по договору имущественных прав, в частности, переход их к иному лицу (договор залога, субаренды, внесение права на аренду имущества или его части в уставной капитал предприятия и др.) без письменного согласия Арендодателя. Заключение Арендатором таких договоров или совершение им таких сделок без указанного разрешения является основанием для расторжения настоящего Договора в одностороннем порядке.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2.3.11. Обеспечивать представителям Арендодателя беспрепятственный доступ к Имуществу для его осмотра, проверки соблюдения условий настоящего Договора.  </w:t>
      </w:r>
      <w:r>
        <w:rPr>
          <w:rFonts w:ascii="Tahoma" w:hAnsi="Tahoma" w:cs="Tahoma"/>
          <w:color w:val="2C2C2C"/>
          <w:sz w:val="20"/>
          <w:szCs w:val="20"/>
        </w:rPr>
        <w:br/>
        <w:t>2.3.12. Письменно сообщать Арендодателю не позднее, чем за тридцать календарных дней, о предстоящем расторжении настоящего Договора как в связи с окончанием срока настоящего Договора, так и при его досрочном прекращении.</w:t>
      </w:r>
      <w:r>
        <w:rPr>
          <w:rFonts w:ascii="Tahoma" w:hAnsi="Tahoma" w:cs="Tahoma"/>
          <w:color w:val="2C2C2C"/>
          <w:sz w:val="20"/>
          <w:szCs w:val="20"/>
        </w:rPr>
        <w:br/>
        <w:t>2.3.13. Передать Имущество по акту возврата  в течение 10 календарных дней со дня окончания срока действия настоящего Договора, в исправном состоянии с учетом естественного износа со всеми разрешенными переделками.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2.4. Арендатор вправе: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2.4.1. В любое время отказаться от настоящего Договора, письменно известив об этом Арендодателя не позднее чем за 10 календарных дней.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 РАЗМЕР АРЕНДНОЙ ПЛАТЫ И ПОРЯДОК РАСЧЕТОВ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3.1. За пользование указанным в п. 1.1 настоящего Договора Имуществом Арендатор обязан вносить арендную плату.  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3.2. Годовой размер арендной платы составляет _______________ рублей.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3.3. Арендная   плата в размере _______ рублей __ копеек перечисляется Арендатором в бюджет Оекского муниципального  образования.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Первый арендный платеж исчисляется с начала действия настоящего Договора и вносится Арендатором в течение десяти календарных дней с момента его подписания. За последующие месяцы арендная плата вносится Арендатором ежемесячно до десятого числа оплачиваемого месяца.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3.4.   Арендодатель уведомляет Арендатора об изменении счета для перечисления арендной платы путем направления уведомления с указанием новых реквизитов заказным письмом. Указанное уведомление является обязательным для Арендатора.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3.5.Арендная плата в течение срока действия настоящего Договора не может быть пересмотрена сторонами в сторону уменьшения по соглашению сторон и в одностороннем порядке.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3.6.Арендодатель имеет право в одностороннем порядке изменить сумму ежемесячной арендной платы п.3.3 настоящего Договора, но не более одного раза в год. Уведомление об изменении арендной платы направляется Арендодателем Арендатору заказным письмом за один месяц до его фактического увеличения и является обязательным для Арендатора.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Несогласие с изменением размера арендной платы является основанием для досрочного расторжения настоящего Договора. В этом случае Арендатор обязан возвратить имущество в течение десяти календарных дней с момента направления Арендодателем извещения, и полностью внести арендную плату за весь период пользования имуществом до момента фактической передачи.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3.7. Арендатор считается надлежащим образом исполнившим свою обязанность по внесению арендной платы в момент поступления денежных средств на соответствующие счета получателей.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3.8.   В  соответствии с п. 3 ст. 161 Налогового кодекса Российской Федерации арендаторы муниципального имущества признаются налоговыми агентами, которые обязаны самостоятельно исчислить и уплатить в бюджет соответствующую сумму налога.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3.9    Арендатор самостоятельно заключает договоры на коммунальное обслуживание Имущества. Расходы на оплату эксплуатационных, коммунальных и необходимых административно-</w:t>
      </w:r>
      <w:r>
        <w:rPr>
          <w:rFonts w:ascii="Tahoma" w:hAnsi="Tahoma" w:cs="Tahoma"/>
          <w:color w:val="2C2C2C"/>
          <w:sz w:val="20"/>
          <w:szCs w:val="20"/>
        </w:rPr>
        <w:lastRenderedPageBreak/>
        <w:t>хозяйственных услуг не включаются в сумму ежемесячной арендной платы, предусмотренной настоящим Договором.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4. ОТВЕТСТВЕННОСТЬ СТОРОН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4.1. В случае просрочки уплаты или неуплаты Арендатором платежей в сроки установленные пунктом 3.3 настоящего Договора, начисляются пени в размере 0,1% от просроченной суммы за каждый день просрочки.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4.2. За неисполнение Арендатором   обязательств, предусмотренных пунктами 2.3.4, </w:t>
      </w:r>
      <w:hyperlink r:id="rId6" w:anchor="P455" w:history="1">
        <w:r>
          <w:rPr>
            <w:rStyle w:val="a3"/>
            <w:rFonts w:ascii="Tahoma" w:hAnsi="Tahoma" w:cs="Tahoma"/>
            <w:color w:val="44A1C7"/>
            <w:sz w:val="20"/>
            <w:szCs w:val="20"/>
          </w:rPr>
          <w:t>2.3.</w:t>
        </w:r>
      </w:hyperlink>
      <w:r>
        <w:rPr>
          <w:rFonts w:ascii="Tahoma" w:hAnsi="Tahoma" w:cs="Tahoma"/>
          <w:color w:val="2C2C2C"/>
          <w:sz w:val="20"/>
          <w:szCs w:val="20"/>
        </w:rPr>
        <w:t>5, </w:t>
      </w:r>
      <w:hyperlink r:id="rId7" w:anchor="P467" w:history="1">
        <w:r>
          <w:rPr>
            <w:rStyle w:val="a3"/>
            <w:rFonts w:ascii="Tahoma" w:hAnsi="Tahoma" w:cs="Tahoma"/>
            <w:color w:val="44A1C7"/>
            <w:sz w:val="20"/>
            <w:szCs w:val="20"/>
          </w:rPr>
          <w:t>2.3.</w:t>
        </w:r>
      </w:hyperlink>
      <w:r>
        <w:rPr>
          <w:rFonts w:ascii="Tahoma" w:hAnsi="Tahoma" w:cs="Tahoma"/>
          <w:color w:val="2C2C2C"/>
          <w:sz w:val="20"/>
          <w:szCs w:val="20"/>
        </w:rPr>
        <w:t>6,  2.3.7 настоящего  Договора, Арендатор уплачивает неустойку в размере 0,5% годовой арендной платы.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4.3. Оплата неустойки не освобождает Арендатора от исполнения лежащих на нем обязательств или устранения нарушений.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4.4. За повреждение Имущества или его части, за исключением износа или амортизации их в  процессе эксплуатации в соответствии с условиями настоящего  Договора, Арендатор обязан в течение десяти рабочих дней, считая со дня повреждения  Имущества,   возместить Арендодателю разницу между реальным ущербом и полученным Арендодателем страховым возмещением.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5. ПОРЯДОК ИЗМЕНЕНИЯ, ДОСРОЧНОГО ПРЕКРАЩЕНИЯ И РАСТОРЖЕНИЯ ДОГОВОРА И ЕГО ЗАКЛЮЧЕНИЕ НА НОВЫЙ СРОК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5.1.  Изменение условий настоящего Договора, за исключением условий, предусмотренных </w:t>
      </w:r>
      <w:hyperlink r:id="rId8" w:anchor="P499" w:history="1">
        <w:r>
          <w:rPr>
            <w:rStyle w:val="a3"/>
            <w:rFonts w:ascii="Tahoma" w:hAnsi="Tahoma" w:cs="Tahoma"/>
            <w:color w:val="44A1C7"/>
            <w:sz w:val="20"/>
            <w:szCs w:val="20"/>
          </w:rPr>
          <w:t>пунктами 3.</w:t>
        </w:r>
      </w:hyperlink>
      <w:r>
        <w:rPr>
          <w:rFonts w:ascii="Tahoma" w:hAnsi="Tahoma" w:cs="Tahoma"/>
          <w:color w:val="2C2C2C"/>
          <w:sz w:val="20"/>
          <w:szCs w:val="20"/>
        </w:rPr>
        <w:t>4 и </w:t>
      </w:r>
      <w:hyperlink r:id="rId9" w:anchor="P509" w:history="1">
        <w:r>
          <w:rPr>
            <w:rStyle w:val="a3"/>
            <w:rFonts w:ascii="Tahoma" w:hAnsi="Tahoma" w:cs="Tahoma"/>
            <w:color w:val="44A1C7"/>
            <w:sz w:val="20"/>
            <w:szCs w:val="20"/>
          </w:rPr>
          <w:t>3.6</w:t>
        </w:r>
      </w:hyperlink>
      <w:r>
        <w:rPr>
          <w:rFonts w:ascii="Tahoma" w:hAnsi="Tahoma" w:cs="Tahoma"/>
          <w:color w:val="2C2C2C"/>
          <w:sz w:val="20"/>
          <w:szCs w:val="20"/>
        </w:rPr>
        <w:t> или его досрочное прекращение допускается по соглашению Сторон. Предложения по изменению условий настоящего Договора и его досрочному прекращению рассматриваются Сторонами в месячный срок и оформляются дополнительным соглашением.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5.2. Арендодатель вправе досрочно расторгнуть настоящий Договор в установленном законом порядке в следующих случаях: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-при объявлении Арендатора несостоятельным (банкротом) в установленном законом порядке;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-при ликвидации Арендатора в установленном законом порядке;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Арендатор более двух раз подряд по истечении установленного настоящим Договором срока платежа не вносит арендную плату;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Арендатор не исполняет обязательства, предусмотренные   пунктами </w:t>
      </w:r>
      <w:hyperlink r:id="rId10" w:anchor="P452" w:history="1">
        <w:r>
          <w:rPr>
            <w:rStyle w:val="a3"/>
            <w:rFonts w:ascii="Tahoma" w:hAnsi="Tahoma" w:cs="Tahoma"/>
            <w:color w:val="44A1C7"/>
            <w:sz w:val="20"/>
            <w:szCs w:val="20"/>
          </w:rPr>
          <w:t>2.3.4</w:t>
        </w:r>
      </w:hyperlink>
      <w:r>
        <w:rPr>
          <w:rFonts w:ascii="Tahoma" w:hAnsi="Tahoma" w:cs="Tahoma"/>
          <w:color w:val="2C2C2C"/>
          <w:sz w:val="20"/>
          <w:szCs w:val="20"/>
        </w:rPr>
        <w:t>, </w:t>
      </w:r>
      <w:hyperlink r:id="rId11" w:anchor="P455" w:history="1">
        <w:r>
          <w:rPr>
            <w:rStyle w:val="a3"/>
            <w:rFonts w:ascii="Tahoma" w:hAnsi="Tahoma" w:cs="Tahoma"/>
            <w:color w:val="44A1C7"/>
            <w:sz w:val="20"/>
            <w:szCs w:val="20"/>
          </w:rPr>
          <w:t>2.3.5</w:t>
        </w:r>
      </w:hyperlink>
      <w:r>
        <w:rPr>
          <w:rFonts w:ascii="Tahoma" w:hAnsi="Tahoma" w:cs="Tahoma"/>
          <w:color w:val="2C2C2C"/>
          <w:sz w:val="20"/>
          <w:szCs w:val="20"/>
        </w:rPr>
        <w:t>, </w:t>
      </w:r>
      <w:hyperlink r:id="rId12" w:anchor="P467" w:history="1">
        <w:r>
          <w:rPr>
            <w:rStyle w:val="a3"/>
            <w:rFonts w:ascii="Tahoma" w:hAnsi="Tahoma" w:cs="Tahoma"/>
            <w:color w:val="44A1C7"/>
            <w:sz w:val="20"/>
            <w:szCs w:val="20"/>
          </w:rPr>
          <w:t>2.3.</w:t>
        </w:r>
      </w:hyperlink>
      <w:r>
        <w:rPr>
          <w:rFonts w:ascii="Tahoma" w:hAnsi="Tahoma" w:cs="Tahoma"/>
          <w:color w:val="2C2C2C"/>
          <w:sz w:val="20"/>
          <w:szCs w:val="20"/>
        </w:rPr>
        <w:t>6, 2.3.7 настоящего Договора;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-Арендатор пользуется Имуществом с существенным нарушением условий настоящего Договора либо с неоднократными нарушениями;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-Арендатор существенно ухудшает состояние Имущества.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5.3.  Арендатор, надлежавшим образом исполнявший свои обязанности, по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истечении срока настоящего Договора имеет при прочих равных условиях преимущественное перед другими лицами право на заключение договора аренды на новый срок. Арендатор обязан письменно уведомить Арендодателя о желании заключить такой договор в срок согласно п.2.3.12 настоящего Договора.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5.4.  Не исполнение условия </w:t>
      </w:r>
      <w:hyperlink r:id="rId13" w:anchor="P481" w:history="1">
        <w:r>
          <w:rPr>
            <w:rStyle w:val="a3"/>
            <w:rFonts w:ascii="Tahoma" w:hAnsi="Tahoma" w:cs="Tahoma"/>
            <w:color w:val="44A1C7"/>
            <w:sz w:val="20"/>
            <w:szCs w:val="20"/>
          </w:rPr>
          <w:t>п.2.3.</w:t>
        </w:r>
      </w:hyperlink>
      <w:r>
        <w:rPr>
          <w:rFonts w:ascii="Tahoma" w:hAnsi="Tahoma" w:cs="Tahoma"/>
          <w:color w:val="2C2C2C"/>
          <w:sz w:val="20"/>
          <w:szCs w:val="20"/>
        </w:rPr>
        <w:t>12 настоящего Договора является  основанием для отказа Арендатору в заключении договора аренды на новый срок.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5.5. Если арендатор письменно  не  уведомил   Арендодателя  о желании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заключить договор аренды на новый срок, то настоящий Договор по истечении его срока прекращается.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5.6.  Если Арендатор продолжает пользоваться Имуществом после истечения срока настоящего Договора при отсутствии возражений со стороны Арендодателя, Договор считается возобновленным на тех же условиях на неопределенный срок.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5.7. В случае продления Договора на неопределенный срок каждая из Сторон вправе в любое время отказаться от Договора, предупредив об этом другую Сторону за 30 календарных дней.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t>6. ОСОБЫЕ УСЛОВИЯ ДОГОВОРА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6.1. Арендодатель не несет  обязанности по проведению капитального ремонта Имущества. Расходы Арендатора на согласованный с Арендодателем капитальный ремонт  Имущества являются основанием  для снижения арендной платы, что оформляется дополнительным соглашением Сторон. 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Расходы  Арендатора на согласованный с Арендодателем капитальный ремонт возмещаются только в счет арендной платы. В случае отказа Арендатора от договора аренды затраченные   на капитальный ремонт средства Арендатору не возмещаются.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6.2. Все неотделимые улучшения  Имущества  производятся Арендатором только по согласованию с Арендодателем и являются муниципальной собственностью, если иное не предусмотрено дополнительным соглашением Сторон.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6.3. Арендатор может сдавать Имущество в субаренду только с согласия Арендодателя.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6.4. Арендодатель не несет никакой ответственности за потери, ущерб, повреждение или кражу Имущества, а также не обязан отвечать по претензиям,   выдвинутым  против Арендатора третьей стороной за потери, ущерб или повреждения, связанные с настоящим Договором.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АДРЕСА И БАНКОВСКИЕ РЕКВИЗИТЫ СТОРОН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Арендодатель: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Юридический адрес: __________________________________________________________ 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Почтовый адрес:______________________________________________________________ Телефон ______________________________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Факс _________________________________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ИНН________________________________________________________________________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Р/с _________________________________________________________________________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Арендатор: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Юридический адрес: __________________________________________________________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Почтовый адрес: _____________________________________________________________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Телефон ________________________________ 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Факс ____________________________________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ИНН ________________________________________________________________________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Р/с _________________________________________________________________________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ПРИЛОЖЕНИЯ К ДОГОВОРУ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Приложение N 1. Техническая документация Имущества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Приложение N 2. Акт приема-передачи Имущества по договору аренды.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Приложение N 3. Расчет арендной платы или протокол об итогах конкурса или аукциона на право заключения договора аренды.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Подписи Сторон: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Арендодатель:                                                   Арендатор: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__________________________                 ______________________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М.П.                                                                      М.П.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t> 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Приложение N 2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к Положению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                               «О порядке передачи в аренду,  безвозмездное пользование 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                              муниципального имущества Оекского муниципального образования»,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утвержденному решением Думы Оекского МО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 «__» _________ 2022 года №__-__ Д/сп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ПРОЕКТ ДОГОВОРА 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БЕЗВОЗМЕЗДНОГО ПОЛЬЗОВАНИЯ МУНИЦИПАЛЬНЫМ ИМУЩЕСТВОМ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с.Оек                                                                                     "__" ________ ____ г.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Администрация Оекского муниципального образования в лице___________________, действующая  на основании Устава,  именуемая в дальнейшем "Ссудодатель", с одной стороны, и ______________, именуемый   в  дальнейшем "Ссудополучатель", с другой стороны, заключили настоящий Договор о нижеследующем: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                           1. ПРЕДМЕТ ДОГОВОРА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1.1. Ссудодатель передает, а Ссудополучатель принимает во временное владение и пользование следующее муниципальное имущество: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_____________________________________________________________________ 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                                (наименование, характеристика,  адрес(местоположение)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именуемое в дальнейшем – «Имущество».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1.2. Имущество используется для __________________________________.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1.3. Имущество находится в собственности Оекского муниципального образования.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1.4. Предоставление в безвозмездное пользование Имущества не влечет передачу права собственности на него.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1.5.Ссудодатель гарантирует, что на момент заключения настоящего Договора и передачи имущества оно свободно от прав третьих лиц, не находится в залоге или под арестом, не состоит под запретами или иными ограничениями.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                      2. ПРАВА И ОБЯЗАННОСТИ СТОРОН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2.1. Ссудодатель обязуется: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2.1.1. Предоставить Имущество Ссудополучателю в состоянии, пригодном для его использования, в целях, указанных в п.1.2 настоящего Договора. 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2.1.2. Передать Имущество Ссудополучателю не позднее 10 календарных дней   с даты подписания настоящего Договора по акту приема-передачи,  со всеми принадлежностями и относящимися к нему документами, необходимыми для его использования. Указанный акт прилагается к настоящему договору и является его неотъемлемой частью.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2.1.3. В течение 10 календарных дней со дня окончания срока действия настоящего Договора принять имущество от Ссудополучателя по акту возврата Имущества.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2.2. Ссудодатель вправе: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2.2.1. Осуществлять контроль за использованием Имущества по  назначению.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2.2.2.Ссудодатель вправе изъять Имущество для муниципальных нужд в порядке, предусмотренном законодательством Российской Федерации. 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t>2.3. Ссудополучатель обязуется: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2.3.1. Принять Имущество от Ссудодателя по акту приема – передачи не позднее 10 календарных дней с даты подписания настоящего Договора.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2.3.2. Использовать  Имущество   в соответствии с п.1.2. настоящего Договора.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2.3.3. Нести расходы на содержание имущества и поддерживать Имущество в исправном состоянии, производить за свой счет текущий ремонт  и капитальный ремонт за счет собственных средств и с письменного согласия Ссудодателя.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2.3.4. Оплачивать коммунальные платежи, расходы по эксплуатационным и административно-хозяйственным услугам, с момента подписания акта приема-передачи Имущества.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2.3.5. Бережно относиться к Имуществу, обеспечивать его сохранность, в случае порчи Имущества возместить Ссудополучателю ущерб в полном размере.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2.3.6. Не производить никаких перепланировок/переоборудования Имущества, не вносить каких-либо улучшений и изменений в Имущество без письменного разрешения Ссудодателя.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2.3.7. Соблюдать правила пожарной безопасности и техники безопасности в отношении предоставленного Имущества. 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2.3.8. Немедленно извещать Ссудодателя о повреждении, аварии и ином событии, несшем или грозящем нанести имуществу ущерб и своевременно принимать все возможные меры по предотвращению угрозы против дальнейшего разрушения или повреждения Имущества.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2.3.9. Обеспечивать представителям Ссудодателя беспрепятственный доступ к Имуществу для его осмотра, проверки соблюдения условий настоящего Договора.  </w:t>
      </w:r>
      <w:r>
        <w:rPr>
          <w:rFonts w:ascii="Tahoma" w:hAnsi="Tahoma" w:cs="Tahoma"/>
          <w:color w:val="2C2C2C"/>
          <w:sz w:val="20"/>
          <w:szCs w:val="20"/>
        </w:rPr>
        <w:br/>
        <w:t>2.3.10. Письменно сообщать Ссудодателю не позднее, чем за тридцать календарных дней, о предстоящем расторжении настоящего Договора как в связи с окончанием срока настоящего Договора, так и при его досрочном прекращении.</w:t>
      </w:r>
      <w:r>
        <w:rPr>
          <w:rFonts w:ascii="Tahoma" w:hAnsi="Tahoma" w:cs="Tahoma"/>
          <w:color w:val="2C2C2C"/>
          <w:sz w:val="20"/>
          <w:szCs w:val="20"/>
        </w:rPr>
        <w:br/>
        <w:t>2.3.11. Передать Имущество по акту возврата  в течение 10 календарных дней со дня окончания срока действия настоящего Договора, в исправном состоянии с учетом естественного износа со всеми разрешенными переделками.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2.4. Ссудополучатель вправе: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2.4.1. В любое время отказаться от настоящего Договора, письменно известив об этом ссудодателя не позднее чем за 10 календарных дней.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                       3. ОТВЕТСТВЕННОСТЬ СТОРОН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3.1. Сторона, не исполнившая или ненадлежащим образом исполнившая обязательства по настоящему  Договору, обязана возместить другой стороне причиненные таким неисполнением убытки, если иное не установлено действующим законодательством и настоящим Договором.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3.2. Ссудополучатель   возмещает   убытки,  связанные  с   утратой  или повреждением Имущества.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3.3. Ссудодатель отвечает за недостатки Имущества, которые он умышленно или по грубой неосторожности не оговорил при заключении настоящего Договора.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3.4. Ссудодатель отвечает за вред, причиненный третьему лицу в результате использования передаваемого Имущества, если не докажет, что вред причинен вследствие умысла или грубой неосторожности Ссудополучателя или лица, у которого Имущество оказалось с согласия Ссудодателя.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3.5. В случаях, не предусмотренных настоящим Договором, имущественная ответственность определяется в соответствии с действующим законодательством РФ.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      4. РИСК СЛУЧАЙНОЙ ГИБЕЛИ ИЛИ СЛУЧАЙНОГО ПОВРЕЖДЕНИЯ ИМУЩЕСТВА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4.1. Риск случайной гибели или случайного повреждения Имущества несет Ссудополучатель.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                   5. ИЗМЕНЕНИЕ И ПРЕКРАЩЕНИЕ ДОГОВОРА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5.1. Действие настоящего Договора считается прекращенным после  выполнения сторонами всех своих обязательств.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t>5.2. Договор может быть изменен или его действие прекращено по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письменному соглашению сторон, а также в иных случаях, предусмотренных действующим законодательством РФ или настоящим Договором.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5.3. Ссудополучатель вправе требовать расторжения настоящего Договора: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   - при обнаружении недостатков, делающих нормальное использование  имущества невозможным или обременительным, о наличии которых он не знал или не мог знать в момент заключения договора;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   -   если вещь в силу обязательств, за которые он не отвечает, окажется в состоянии, непригодном для использования;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   - если при заключении настоящего договора Ссудодатель сообщил неверные сведения о правах третьих лиц на передаваемую вещь;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   -  при  неисполнении Ссудодателем обязанности передать Имущество либо его принадлежности и относящиеся к нему документы.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   5.4. Ссудодатель вправе потребовать расторжения настоящего Договора в случаях, когда Ссудополучатель: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   - использует вещь не в соответствии с договором или назначением вещи;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   - не выполняет обязанностей по поддержанию вещи в исправном  состоянии или ее содержанию;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   - существенно ухудшает состояние вещи;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   - без согласия Ссудодателя передал вещь третьему лицу.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                              6. ФОРС-МАЖОР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6.1.   Ни одна из сторон настоящего договора не несет ответственности перед другой стороной за невыполнение обязательств, обусловленное обязательствами,  возникшими помимо воли и желания сторон и которые нельзя предвидеть или предотвратить (непреодолимая сила), включая объявленную или фактическую войну, гражданские волнения, эпидемии, блокаду, землетрясения, наводнения, пожары и другие  стихийные бедствия, а также запретительные действия властей и акты государственных органов. Документ, выданный соответствующим компетентным органом, является достаточным подтверждением наличия и продолжительности действия непреодолимой силы.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6.2. Сторона, которая не исполняет своего обязательства вследствие действия непреодолимой   силы, должна немедленно известить другую сторону о наступлении указанных обязательств и их влиянии на исполнение обязательств по договору.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                          7. РАЗРЕШЕНИЕ СПОРОВ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7.1. Все споры и разногласия, которые могут возникнуть между сторонами по вопросам, не нашедшим своего  разрешения в тексте настоящего Договора, будут разрешаться путем переговоров на основе действующего законодательства.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7.2. В случае не урегулирования в процессе переговоров спорных вопросов споры разрешаются в суде в порядке, установленном  действующим законодательством.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                       8. ЗАКЛЮЧИТЕЛЬНЫЕ ПОЛОЖЕНИЯ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8.1. Настоящий договор вступает в силу с момента его подписания.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8.2. Договор составлен в 2-х экземплярах, имеющих одинаковую юридическую силу, по одному экземпляру для каждой из сторон.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                      9. АДРЕСА И РЕКВИЗИТЫ СТОРОН: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                             ПОДПИСИ СТОРОН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Ссудодатель:                                                    Ссудополучатель: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t>_____________________________                 _____________________________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D3529B" w:rsidRDefault="00D3529B" w:rsidP="00D3529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М.П.                                                          М.П.</w:t>
      </w:r>
    </w:p>
    <w:p w:rsidR="003E0016" w:rsidRPr="00A82EE6" w:rsidRDefault="003E0016" w:rsidP="00A82EE6">
      <w:bookmarkStart w:id="0" w:name="_GoBack"/>
      <w:bookmarkEnd w:id="0"/>
    </w:p>
    <w:sectPr w:rsidR="003E0016" w:rsidRPr="00A82E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0373E"/>
    <w:rsid w:val="00010E3F"/>
    <w:rsid w:val="00012D82"/>
    <w:rsid w:val="00033C48"/>
    <w:rsid w:val="000341DD"/>
    <w:rsid w:val="00036691"/>
    <w:rsid w:val="00036B88"/>
    <w:rsid w:val="0004057C"/>
    <w:rsid w:val="00040DD2"/>
    <w:rsid w:val="00042454"/>
    <w:rsid w:val="00045F09"/>
    <w:rsid w:val="000478AE"/>
    <w:rsid w:val="000504F1"/>
    <w:rsid w:val="00052AB7"/>
    <w:rsid w:val="00060D4A"/>
    <w:rsid w:val="00060E2B"/>
    <w:rsid w:val="00066BCA"/>
    <w:rsid w:val="00067AE0"/>
    <w:rsid w:val="00080AD2"/>
    <w:rsid w:val="00085A4F"/>
    <w:rsid w:val="000A402D"/>
    <w:rsid w:val="000A6DB6"/>
    <w:rsid w:val="000B3580"/>
    <w:rsid w:val="000C191B"/>
    <w:rsid w:val="000D581E"/>
    <w:rsid w:val="000D76E9"/>
    <w:rsid w:val="000E13C6"/>
    <w:rsid w:val="000E2274"/>
    <w:rsid w:val="000E4A0F"/>
    <w:rsid w:val="000E5954"/>
    <w:rsid w:val="000F3ED4"/>
    <w:rsid w:val="000F3FD4"/>
    <w:rsid w:val="000F6CFB"/>
    <w:rsid w:val="0010278A"/>
    <w:rsid w:val="001029D8"/>
    <w:rsid w:val="00103C40"/>
    <w:rsid w:val="0011465E"/>
    <w:rsid w:val="00121113"/>
    <w:rsid w:val="0012334A"/>
    <w:rsid w:val="001234CF"/>
    <w:rsid w:val="00126FB0"/>
    <w:rsid w:val="00154735"/>
    <w:rsid w:val="0016016A"/>
    <w:rsid w:val="00164809"/>
    <w:rsid w:val="0016537C"/>
    <w:rsid w:val="001674F1"/>
    <w:rsid w:val="00171C9C"/>
    <w:rsid w:val="00173C94"/>
    <w:rsid w:val="00177E49"/>
    <w:rsid w:val="00181864"/>
    <w:rsid w:val="00183667"/>
    <w:rsid w:val="00186E16"/>
    <w:rsid w:val="00191E71"/>
    <w:rsid w:val="0019333B"/>
    <w:rsid w:val="00195E15"/>
    <w:rsid w:val="001A4069"/>
    <w:rsid w:val="001A54F7"/>
    <w:rsid w:val="001A56AA"/>
    <w:rsid w:val="001A6A05"/>
    <w:rsid w:val="001B12F1"/>
    <w:rsid w:val="001B16A7"/>
    <w:rsid w:val="001B5751"/>
    <w:rsid w:val="001B6920"/>
    <w:rsid w:val="001C729C"/>
    <w:rsid w:val="001C77CA"/>
    <w:rsid w:val="001D0FBE"/>
    <w:rsid w:val="001D350F"/>
    <w:rsid w:val="001D6334"/>
    <w:rsid w:val="001E5790"/>
    <w:rsid w:val="001E7405"/>
    <w:rsid w:val="001F205C"/>
    <w:rsid w:val="001F3840"/>
    <w:rsid w:val="001F686A"/>
    <w:rsid w:val="001F6DF8"/>
    <w:rsid w:val="0020046C"/>
    <w:rsid w:val="0020517E"/>
    <w:rsid w:val="002056EC"/>
    <w:rsid w:val="00206BF2"/>
    <w:rsid w:val="00220512"/>
    <w:rsid w:val="00226C36"/>
    <w:rsid w:val="0023253F"/>
    <w:rsid w:val="002409D4"/>
    <w:rsid w:val="00241C0E"/>
    <w:rsid w:val="00243FE3"/>
    <w:rsid w:val="00244306"/>
    <w:rsid w:val="00244514"/>
    <w:rsid w:val="002449A8"/>
    <w:rsid w:val="00250400"/>
    <w:rsid w:val="00255F28"/>
    <w:rsid w:val="00256071"/>
    <w:rsid w:val="002626CE"/>
    <w:rsid w:val="002659DB"/>
    <w:rsid w:val="002725C2"/>
    <w:rsid w:val="002830A1"/>
    <w:rsid w:val="002936B5"/>
    <w:rsid w:val="00296813"/>
    <w:rsid w:val="002A2ED9"/>
    <w:rsid w:val="002A49E1"/>
    <w:rsid w:val="002A5E29"/>
    <w:rsid w:val="002B0A31"/>
    <w:rsid w:val="002B1954"/>
    <w:rsid w:val="002B3372"/>
    <w:rsid w:val="002C06F0"/>
    <w:rsid w:val="002C5CA1"/>
    <w:rsid w:val="002C7DF0"/>
    <w:rsid w:val="002F411C"/>
    <w:rsid w:val="002F7227"/>
    <w:rsid w:val="002F7B08"/>
    <w:rsid w:val="00301559"/>
    <w:rsid w:val="003076A8"/>
    <w:rsid w:val="0031360C"/>
    <w:rsid w:val="003172F0"/>
    <w:rsid w:val="00317EB3"/>
    <w:rsid w:val="0032023F"/>
    <w:rsid w:val="003220B6"/>
    <w:rsid w:val="00325942"/>
    <w:rsid w:val="0034277D"/>
    <w:rsid w:val="00354B5F"/>
    <w:rsid w:val="003649B8"/>
    <w:rsid w:val="00365021"/>
    <w:rsid w:val="00373A7E"/>
    <w:rsid w:val="0037735E"/>
    <w:rsid w:val="003822C7"/>
    <w:rsid w:val="0038322B"/>
    <w:rsid w:val="0039089B"/>
    <w:rsid w:val="003A4548"/>
    <w:rsid w:val="003A4928"/>
    <w:rsid w:val="003A53D4"/>
    <w:rsid w:val="003B09AD"/>
    <w:rsid w:val="003B1D2D"/>
    <w:rsid w:val="003B29EA"/>
    <w:rsid w:val="003B4FD6"/>
    <w:rsid w:val="003C198C"/>
    <w:rsid w:val="003C22F5"/>
    <w:rsid w:val="003C3AF3"/>
    <w:rsid w:val="003C5D1D"/>
    <w:rsid w:val="003C77E4"/>
    <w:rsid w:val="003C7EBC"/>
    <w:rsid w:val="003D0992"/>
    <w:rsid w:val="003D763C"/>
    <w:rsid w:val="003E0016"/>
    <w:rsid w:val="003E464B"/>
    <w:rsid w:val="003E4785"/>
    <w:rsid w:val="003F2578"/>
    <w:rsid w:val="00404C4B"/>
    <w:rsid w:val="00413E51"/>
    <w:rsid w:val="00416CF9"/>
    <w:rsid w:val="00417FC3"/>
    <w:rsid w:val="00422C0D"/>
    <w:rsid w:val="00424D64"/>
    <w:rsid w:val="004338B6"/>
    <w:rsid w:val="00435EC4"/>
    <w:rsid w:val="0043737E"/>
    <w:rsid w:val="004407C8"/>
    <w:rsid w:val="00443EA1"/>
    <w:rsid w:val="00450B82"/>
    <w:rsid w:val="00453757"/>
    <w:rsid w:val="00461A96"/>
    <w:rsid w:val="00461F26"/>
    <w:rsid w:val="00461F51"/>
    <w:rsid w:val="00464AD0"/>
    <w:rsid w:val="00465E0D"/>
    <w:rsid w:val="00471090"/>
    <w:rsid w:val="00471CA6"/>
    <w:rsid w:val="00472AB6"/>
    <w:rsid w:val="00480B9D"/>
    <w:rsid w:val="00481260"/>
    <w:rsid w:val="0048227C"/>
    <w:rsid w:val="004829CB"/>
    <w:rsid w:val="00485F32"/>
    <w:rsid w:val="004901BD"/>
    <w:rsid w:val="004A1207"/>
    <w:rsid w:val="004A2D3D"/>
    <w:rsid w:val="004A3627"/>
    <w:rsid w:val="004A4521"/>
    <w:rsid w:val="004A4707"/>
    <w:rsid w:val="004A4FB0"/>
    <w:rsid w:val="004A69D3"/>
    <w:rsid w:val="004B3322"/>
    <w:rsid w:val="004C0B45"/>
    <w:rsid w:val="004D0645"/>
    <w:rsid w:val="004D2297"/>
    <w:rsid w:val="004D33CB"/>
    <w:rsid w:val="004D7717"/>
    <w:rsid w:val="004E206C"/>
    <w:rsid w:val="004E4E8F"/>
    <w:rsid w:val="004F0A7C"/>
    <w:rsid w:val="004F205B"/>
    <w:rsid w:val="004F2C3B"/>
    <w:rsid w:val="004F7538"/>
    <w:rsid w:val="00500DF2"/>
    <w:rsid w:val="00501FA5"/>
    <w:rsid w:val="00507E07"/>
    <w:rsid w:val="0051191C"/>
    <w:rsid w:val="005223C6"/>
    <w:rsid w:val="0052297D"/>
    <w:rsid w:val="005229F3"/>
    <w:rsid w:val="00522F5A"/>
    <w:rsid w:val="005274DB"/>
    <w:rsid w:val="0052765B"/>
    <w:rsid w:val="00532B92"/>
    <w:rsid w:val="00550C8A"/>
    <w:rsid w:val="00551A7B"/>
    <w:rsid w:val="00556AF8"/>
    <w:rsid w:val="005629A1"/>
    <w:rsid w:val="005635B7"/>
    <w:rsid w:val="00572249"/>
    <w:rsid w:val="005722CD"/>
    <w:rsid w:val="00573EF8"/>
    <w:rsid w:val="005744A2"/>
    <w:rsid w:val="00574B4F"/>
    <w:rsid w:val="00576FDD"/>
    <w:rsid w:val="0058601E"/>
    <w:rsid w:val="005866AC"/>
    <w:rsid w:val="00587626"/>
    <w:rsid w:val="0058769B"/>
    <w:rsid w:val="00590462"/>
    <w:rsid w:val="00591862"/>
    <w:rsid w:val="00594145"/>
    <w:rsid w:val="0059555C"/>
    <w:rsid w:val="005A0B69"/>
    <w:rsid w:val="005A2BB6"/>
    <w:rsid w:val="005A3A1E"/>
    <w:rsid w:val="005A6256"/>
    <w:rsid w:val="005B0E57"/>
    <w:rsid w:val="005B22EC"/>
    <w:rsid w:val="005B3585"/>
    <w:rsid w:val="005B3912"/>
    <w:rsid w:val="005B7ED6"/>
    <w:rsid w:val="005C0170"/>
    <w:rsid w:val="005C25A6"/>
    <w:rsid w:val="005C6A54"/>
    <w:rsid w:val="005D174A"/>
    <w:rsid w:val="005D1FA2"/>
    <w:rsid w:val="005D2BCB"/>
    <w:rsid w:val="005D2D53"/>
    <w:rsid w:val="005D4103"/>
    <w:rsid w:val="005E1C80"/>
    <w:rsid w:val="005E48CF"/>
    <w:rsid w:val="005E7E80"/>
    <w:rsid w:val="005F0478"/>
    <w:rsid w:val="005F1CE9"/>
    <w:rsid w:val="005F4804"/>
    <w:rsid w:val="005F5D00"/>
    <w:rsid w:val="005F7EB2"/>
    <w:rsid w:val="00600A47"/>
    <w:rsid w:val="00602106"/>
    <w:rsid w:val="00603225"/>
    <w:rsid w:val="00612611"/>
    <w:rsid w:val="0061636E"/>
    <w:rsid w:val="00616A08"/>
    <w:rsid w:val="006215FA"/>
    <w:rsid w:val="0062341B"/>
    <w:rsid w:val="0063152E"/>
    <w:rsid w:val="00634460"/>
    <w:rsid w:val="00640958"/>
    <w:rsid w:val="00644553"/>
    <w:rsid w:val="006546B4"/>
    <w:rsid w:val="006562B1"/>
    <w:rsid w:val="00665482"/>
    <w:rsid w:val="00667F9D"/>
    <w:rsid w:val="006713F6"/>
    <w:rsid w:val="006846F2"/>
    <w:rsid w:val="0068552A"/>
    <w:rsid w:val="00686FFA"/>
    <w:rsid w:val="006A187A"/>
    <w:rsid w:val="006A2B86"/>
    <w:rsid w:val="006A45D7"/>
    <w:rsid w:val="006A46D1"/>
    <w:rsid w:val="006A7E4A"/>
    <w:rsid w:val="006C2CD0"/>
    <w:rsid w:val="006C6D37"/>
    <w:rsid w:val="006C7538"/>
    <w:rsid w:val="006D071C"/>
    <w:rsid w:val="006D6041"/>
    <w:rsid w:val="006F0717"/>
    <w:rsid w:val="00702467"/>
    <w:rsid w:val="00702938"/>
    <w:rsid w:val="00703EE9"/>
    <w:rsid w:val="00704410"/>
    <w:rsid w:val="007062C9"/>
    <w:rsid w:val="007104AF"/>
    <w:rsid w:val="00711B85"/>
    <w:rsid w:val="007131CA"/>
    <w:rsid w:val="0072014A"/>
    <w:rsid w:val="00730B92"/>
    <w:rsid w:val="007373C7"/>
    <w:rsid w:val="00741BCC"/>
    <w:rsid w:val="007507E8"/>
    <w:rsid w:val="007636A6"/>
    <w:rsid w:val="007659E7"/>
    <w:rsid w:val="00771882"/>
    <w:rsid w:val="007726A6"/>
    <w:rsid w:val="00772830"/>
    <w:rsid w:val="007911DF"/>
    <w:rsid w:val="0079386E"/>
    <w:rsid w:val="00793895"/>
    <w:rsid w:val="007947C9"/>
    <w:rsid w:val="007A3B53"/>
    <w:rsid w:val="007A4518"/>
    <w:rsid w:val="007A5478"/>
    <w:rsid w:val="007A57A3"/>
    <w:rsid w:val="007A7AD5"/>
    <w:rsid w:val="007B690F"/>
    <w:rsid w:val="007C3805"/>
    <w:rsid w:val="007C48A5"/>
    <w:rsid w:val="007C6C5E"/>
    <w:rsid w:val="007D21B9"/>
    <w:rsid w:val="007D2B1A"/>
    <w:rsid w:val="007D65CE"/>
    <w:rsid w:val="007E2306"/>
    <w:rsid w:val="007E4D25"/>
    <w:rsid w:val="0080037A"/>
    <w:rsid w:val="00801D3E"/>
    <w:rsid w:val="008073A6"/>
    <w:rsid w:val="00811121"/>
    <w:rsid w:val="008141DF"/>
    <w:rsid w:val="00816795"/>
    <w:rsid w:val="00821C84"/>
    <w:rsid w:val="008223BA"/>
    <w:rsid w:val="00822683"/>
    <w:rsid w:val="008357AD"/>
    <w:rsid w:val="00836131"/>
    <w:rsid w:val="00836F73"/>
    <w:rsid w:val="0084022D"/>
    <w:rsid w:val="00841B28"/>
    <w:rsid w:val="0084457C"/>
    <w:rsid w:val="00856C4B"/>
    <w:rsid w:val="0086600E"/>
    <w:rsid w:val="00871ED3"/>
    <w:rsid w:val="00875E5E"/>
    <w:rsid w:val="00886553"/>
    <w:rsid w:val="00887E0A"/>
    <w:rsid w:val="008929B8"/>
    <w:rsid w:val="00893C23"/>
    <w:rsid w:val="00894FC6"/>
    <w:rsid w:val="008A140B"/>
    <w:rsid w:val="008A7A57"/>
    <w:rsid w:val="008B2A42"/>
    <w:rsid w:val="008C404E"/>
    <w:rsid w:val="008C66E8"/>
    <w:rsid w:val="008D4DE2"/>
    <w:rsid w:val="008D50C5"/>
    <w:rsid w:val="008D6A2A"/>
    <w:rsid w:val="008D709A"/>
    <w:rsid w:val="008E7E1B"/>
    <w:rsid w:val="008F1CAB"/>
    <w:rsid w:val="008F4771"/>
    <w:rsid w:val="008F6D7E"/>
    <w:rsid w:val="0090063D"/>
    <w:rsid w:val="00920581"/>
    <w:rsid w:val="00934A7D"/>
    <w:rsid w:val="009356BE"/>
    <w:rsid w:val="00942940"/>
    <w:rsid w:val="0094609E"/>
    <w:rsid w:val="00951B98"/>
    <w:rsid w:val="00953B63"/>
    <w:rsid w:val="00961194"/>
    <w:rsid w:val="009647FF"/>
    <w:rsid w:val="009663A9"/>
    <w:rsid w:val="00971A94"/>
    <w:rsid w:val="00973E73"/>
    <w:rsid w:val="00975AB7"/>
    <w:rsid w:val="00980FBA"/>
    <w:rsid w:val="009828D6"/>
    <w:rsid w:val="00987FE5"/>
    <w:rsid w:val="00994819"/>
    <w:rsid w:val="009952FD"/>
    <w:rsid w:val="009973B1"/>
    <w:rsid w:val="009A7263"/>
    <w:rsid w:val="009B06F1"/>
    <w:rsid w:val="009B6050"/>
    <w:rsid w:val="009E028A"/>
    <w:rsid w:val="009E3BEC"/>
    <w:rsid w:val="009E65BE"/>
    <w:rsid w:val="009E774D"/>
    <w:rsid w:val="009E7C74"/>
    <w:rsid w:val="009F045B"/>
    <w:rsid w:val="009F1C23"/>
    <w:rsid w:val="009F2397"/>
    <w:rsid w:val="009F61F0"/>
    <w:rsid w:val="00A00A7D"/>
    <w:rsid w:val="00A00D5F"/>
    <w:rsid w:val="00A01E0D"/>
    <w:rsid w:val="00A036D9"/>
    <w:rsid w:val="00A116FB"/>
    <w:rsid w:val="00A25A0F"/>
    <w:rsid w:val="00A26760"/>
    <w:rsid w:val="00A30036"/>
    <w:rsid w:val="00A30ECC"/>
    <w:rsid w:val="00A36C51"/>
    <w:rsid w:val="00A4552D"/>
    <w:rsid w:val="00A46C1D"/>
    <w:rsid w:val="00A51E42"/>
    <w:rsid w:val="00A60025"/>
    <w:rsid w:val="00A607AB"/>
    <w:rsid w:val="00A6672C"/>
    <w:rsid w:val="00A67D54"/>
    <w:rsid w:val="00A7346D"/>
    <w:rsid w:val="00A745A5"/>
    <w:rsid w:val="00A80052"/>
    <w:rsid w:val="00A801F8"/>
    <w:rsid w:val="00A806FF"/>
    <w:rsid w:val="00A8172D"/>
    <w:rsid w:val="00A82EE6"/>
    <w:rsid w:val="00A83C17"/>
    <w:rsid w:val="00A87684"/>
    <w:rsid w:val="00A91C41"/>
    <w:rsid w:val="00A92743"/>
    <w:rsid w:val="00A92758"/>
    <w:rsid w:val="00A9398D"/>
    <w:rsid w:val="00A93F9F"/>
    <w:rsid w:val="00A940D1"/>
    <w:rsid w:val="00A970BD"/>
    <w:rsid w:val="00AA4806"/>
    <w:rsid w:val="00AB2FD1"/>
    <w:rsid w:val="00AB375D"/>
    <w:rsid w:val="00AC5CF3"/>
    <w:rsid w:val="00AD01F5"/>
    <w:rsid w:val="00AD6076"/>
    <w:rsid w:val="00AD6860"/>
    <w:rsid w:val="00AE20ED"/>
    <w:rsid w:val="00AE2AD0"/>
    <w:rsid w:val="00AE4319"/>
    <w:rsid w:val="00AF160B"/>
    <w:rsid w:val="00AF226C"/>
    <w:rsid w:val="00B003BA"/>
    <w:rsid w:val="00B14F01"/>
    <w:rsid w:val="00B155D6"/>
    <w:rsid w:val="00B174DE"/>
    <w:rsid w:val="00B31B71"/>
    <w:rsid w:val="00B31D29"/>
    <w:rsid w:val="00B3406B"/>
    <w:rsid w:val="00B410C6"/>
    <w:rsid w:val="00B421E7"/>
    <w:rsid w:val="00B46513"/>
    <w:rsid w:val="00B47237"/>
    <w:rsid w:val="00B47805"/>
    <w:rsid w:val="00B55061"/>
    <w:rsid w:val="00B55B0B"/>
    <w:rsid w:val="00B56089"/>
    <w:rsid w:val="00B60975"/>
    <w:rsid w:val="00B652A7"/>
    <w:rsid w:val="00B670DF"/>
    <w:rsid w:val="00B67EFF"/>
    <w:rsid w:val="00B74E7B"/>
    <w:rsid w:val="00B76ABA"/>
    <w:rsid w:val="00B8531F"/>
    <w:rsid w:val="00B866A9"/>
    <w:rsid w:val="00B9717D"/>
    <w:rsid w:val="00BA0C67"/>
    <w:rsid w:val="00BB08CD"/>
    <w:rsid w:val="00BC05A3"/>
    <w:rsid w:val="00BC45B7"/>
    <w:rsid w:val="00BC5019"/>
    <w:rsid w:val="00BD2354"/>
    <w:rsid w:val="00BD5FB8"/>
    <w:rsid w:val="00BE677E"/>
    <w:rsid w:val="00BF3EE7"/>
    <w:rsid w:val="00BF55BA"/>
    <w:rsid w:val="00BF6FC9"/>
    <w:rsid w:val="00BF7587"/>
    <w:rsid w:val="00C14921"/>
    <w:rsid w:val="00C15099"/>
    <w:rsid w:val="00C24ACC"/>
    <w:rsid w:val="00C34A90"/>
    <w:rsid w:val="00C37E26"/>
    <w:rsid w:val="00C44227"/>
    <w:rsid w:val="00C519B3"/>
    <w:rsid w:val="00C56C12"/>
    <w:rsid w:val="00C57A8A"/>
    <w:rsid w:val="00C63352"/>
    <w:rsid w:val="00C63BFC"/>
    <w:rsid w:val="00C65BD5"/>
    <w:rsid w:val="00C67FA7"/>
    <w:rsid w:val="00C710B9"/>
    <w:rsid w:val="00C72BF3"/>
    <w:rsid w:val="00C756E7"/>
    <w:rsid w:val="00C7753D"/>
    <w:rsid w:val="00C8246D"/>
    <w:rsid w:val="00C8271B"/>
    <w:rsid w:val="00C85742"/>
    <w:rsid w:val="00C93527"/>
    <w:rsid w:val="00CA4965"/>
    <w:rsid w:val="00CB6E85"/>
    <w:rsid w:val="00CC0B02"/>
    <w:rsid w:val="00CD0CB7"/>
    <w:rsid w:val="00CD4DBA"/>
    <w:rsid w:val="00CD66EA"/>
    <w:rsid w:val="00CD6B02"/>
    <w:rsid w:val="00CE3098"/>
    <w:rsid w:val="00CE378E"/>
    <w:rsid w:val="00CE3DFC"/>
    <w:rsid w:val="00CE40CC"/>
    <w:rsid w:val="00CE592D"/>
    <w:rsid w:val="00CE5C3F"/>
    <w:rsid w:val="00CE5ECF"/>
    <w:rsid w:val="00CF1EF1"/>
    <w:rsid w:val="00CF2915"/>
    <w:rsid w:val="00D01054"/>
    <w:rsid w:val="00D02A42"/>
    <w:rsid w:val="00D05699"/>
    <w:rsid w:val="00D06481"/>
    <w:rsid w:val="00D13350"/>
    <w:rsid w:val="00D136B4"/>
    <w:rsid w:val="00D16551"/>
    <w:rsid w:val="00D176F6"/>
    <w:rsid w:val="00D233B8"/>
    <w:rsid w:val="00D341E1"/>
    <w:rsid w:val="00D3529B"/>
    <w:rsid w:val="00D35F09"/>
    <w:rsid w:val="00D37CC6"/>
    <w:rsid w:val="00D500BD"/>
    <w:rsid w:val="00D50320"/>
    <w:rsid w:val="00D5660E"/>
    <w:rsid w:val="00D61700"/>
    <w:rsid w:val="00D675D0"/>
    <w:rsid w:val="00D72756"/>
    <w:rsid w:val="00D76D5D"/>
    <w:rsid w:val="00D80ABC"/>
    <w:rsid w:val="00D90EA9"/>
    <w:rsid w:val="00D914C3"/>
    <w:rsid w:val="00D924C4"/>
    <w:rsid w:val="00D92DF1"/>
    <w:rsid w:val="00DA1090"/>
    <w:rsid w:val="00DB27F2"/>
    <w:rsid w:val="00DB3A67"/>
    <w:rsid w:val="00DB42C4"/>
    <w:rsid w:val="00DC1B6A"/>
    <w:rsid w:val="00DC3D68"/>
    <w:rsid w:val="00DC692F"/>
    <w:rsid w:val="00DD2A81"/>
    <w:rsid w:val="00DD38D3"/>
    <w:rsid w:val="00DD4B6C"/>
    <w:rsid w:val="00DE18D6"/>
    <w:rsid w:val="00DE3669"/>
    <w:rsid w:val="00DE62E4"/>
    <w:rsid w:val="00DF04FB"/>
    <w:rsid w:val="00DF4310"/>
    <w:rsid w:val="00E02245"/>
    <w:rsid w:val="00E0372D"/>
    <w:rsid w:val="00E05964"/>
    <w:rsid w:val="00E06FC1"/>
    <w:rsid w:val="00E11807"/>
    <w:rsid w:val="00E12E16"/>
    <w:rsid w:val="00E12E67"/>
    <w:rsid w:val="00E13792"/>
    <w:rsid w:val="00E15506"/>
    <w:rsid w:val="00E22060"/>
    <w:rsid w:val="00E249F6"/>
    <w:rsid w:val="00E31181"/>
    <w:rsid w:val="00E35282"/>
    <w:rsid w:val="00E45550"/>
    <w:rsid w:val="00E5032E"/>
    <w:rsid w:val="00E554AD"/>
    <w:rsid w:val="00E57B5C"/>
    <w:rsid w:val="00E60E8C"/>
    <w:rsid w:val="00E61339"/>
    <w:rsid w:val="00E62422"/>
    <w:rsid w:val="00E64B0A"/>
    <w:rsid w:val="00E65E27"/>
    <w:rsid w:val="00E87434"/>
    <w:rsid w:val="00E87977"/>
    <w:rsid w:val="00E9432A"/>
    <w:rsid w:val="00E948CA"/>
    <w:rsid w:val="00EA50E5"/>
    <w:rsid w:val="00EA5434"/>
    <w:rsid w:val="00EA564B"/>
    <w:rsid w:val="00EB056C"/>
    <w:rsid w:val="00EB3798"/>
    <w:rsid w:val="00EB677E"/>
    <w:rsid w:val="00EB7FDB"/>
    <w:rsid w:val="00EC4E91"/>
    <w:rsid w:val="00EC74A9"/>
    <w:rsid w:val="00ED1C00"/>
    <w:rsid w:val="00ED54BB"/>
    <w:rsid w:val="00EE1781"/>
    <w:rsid w:val="00EE3919"/>
    <w:rsid w:val="00EF0443"/>
    <w:rsid w:val="00EF7AA3"/>
    <w:rsid w:val="00EF7CB2"/>
    <w:rsid w:val="00F02BE7"/>
    <w:rsid w:val="00F22C74"/>
    <w:rsid w:val="00F236AD"/>
    <w:rsid w:val="00F25AD8"/>
    <w:rsid w:val="00F31B8D"/>
    <w:rsid w:val="00F36CFC"/>
    <w:rsid w:val="00F455AC"/>
    <w:rsid w:val="00F5492E"/>
    <w:rsid w:val="00F56D6D"/>
    <w:rsid w:val="00F63B40"/>
    <w:rsid w:val="00F660DE"/>
    <w:rsid w:val="00F7073B"/>
    <w:rsid w:val="00F7643D"/>
    <w:rsid w:val="00F835EA"/>
    <w:rsid w:val="00FA3CAC"/>
    <w:rsid w:val="00FA4DE3"/>
    <w:rsid w:val="00FA5A15"/>
    <w:rsid w:val="00FB1517"/>
    <w:rsid w:val="00FC1394"/>
    <w:rsid w:val="00FC51D7"/>
    <w:rsid w:val="00FC5F5E"/>
    <w:rsid w:val="00FC645A"/>
    <w:rsid w:val="00FC7026"/>
    <w:rsid w:val="00FF1A31"/>
    <w:rsid w:val="00FF3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1F0AF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D2BC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058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5D2B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TML">
    <w:name w:val="HTML Variable"/>
    <w:basedOn w:val="a0"/>
    <w:uiPriority w:val="99"/>
    <w:semiHidden/>
    <w:unhideWhenUsed/>
    <w:rsid w:val="00BF3EE7"/>
    <w:rPr>
      <w:i/>
      <w:iCs/>
    </w:rPr>
  </w:style>
  <w:style w:type="character" w:styleId="a6">
    <w:name w:val="Emphasis"/>
    <w:basedOn w:val="a0"/>
    <w:uiPriority w:val="20"/>
    <w:qFormat/>
    <w:rsid w:val="00480B9D"/>
    <w:rPr>
      <w:i/>
      <w:iCs/>
    </w:rPr>
  </w:style>
  <w:style w:type="paragraph" w:styleId="a7">
    <w:name w:val="List Paragraph"/>
    <w:basedOn w:val="a"/>
    <w:uiPriority w:val="34"/>
    <w:qFormat/>
    <w:rsid w:val="006A2B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pj">
    <w:name w:val="pj"/>
    <w:basedOn w:val="a"/>
    <w:rsid w:val="005D174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846F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E12E16"/>
  </w:style>
  <w:style w:type="character" w:customStyle="1" w:styleId="a8">
    <w:name w:val="a"/>
    <w:basedOn w:val="a0"/>
    <w:rsid w:val="00F22C74"/>
  </w:style>
  <w:style w:type="character" w:styleId="a9">
    <w:name w:val="footnote reference"/>
    <w:basedOn w:val="a0"/>
    <w:uiPriority w:val="99"/>
    <w:semiHidden/>
    <w:unhideWhenUsed/>
    <w:rsid w:val="00DD4B6C"/>
  </w:style>
  <w:style w:type="character" w:customStyle="1" w:styleId="50">
    <w:name w:val="Заголовок 5 Знак"/>
    <w:basedOn w:val="a0"/>
    <w:link w:val="5"/>
    <w:uiPriority w:val="9"/>
    <w:semiHidden/>
    <w:rsid w:val="00920581"/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paragraph" w:customStyle="1" w:styleId="bodytext20">
    <w:name w:val="bodytext2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30">
    <w:name w:val="bodytext3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40">
    <w:name w:val="bodytext4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bodytext212pt">
    <w:name w:val="bodytext212pt"/>
    <w:basedOn w:val="a0"/>
    <w:rsid w:val="00920581"/>
  </w:style>
  <w:style w:type="character" w:customStyle="1" w:styleId="bodytext2lucidasansunicode12pt">
    <w:name w:val="bodytext2lucidasansunicode12pt"/>
    <w:basedOn w:val="a0"/>
    <w:rsid w:val="00920581"/>
  </w:style>
  <w:style w:type="character" w:customStyle="1" w:styleId="bodytext2verdana9pt">
    <w:name w:val="bodytext2verdana9pt"/>
    <w:basedOn w:val="a0"/>
    <w:rsid w:val="00920581"/>
  </w:style>
  <w:style w:type="paragraph" w:customStyle="1" w:styleId="bodytext50">
    <w:name w:val="bodytext5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31">
    <w:name w:val="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15pt">
    <w:name w:val="115pt"/>
    <w:basedOn w:val="a0"/>
    <w:rsid w:val="00042454"/>
  </w:style>
  <w:style w:type="character" w:customStyle="1" w:styleId="115pt0">
    <w:name w:val="115pt0"/>
    <w:basedOn w:val="a0"/>
    <w:rsid w:val="00042454"/>
  </w:style>
  <w:style w:type="character" w:customStyle="1" w:styleId="100">
    <w:name w:val="10"/>
    <w:basedOn w:val="a0"/>
    <w:rsid w:val="00042454"/>
  </w:style>
  <w:style w:type="paragraph" w:customStyle="1" w:styleId="a30">
    <w:name w:val="a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a">
    <w:name w:val="No Spacing"/>
    <w:basedOn w:val="a"/>
    <w:uiPriority w:val="1"/>
    <w:qFormat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11">
    <w:name w:val="11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0424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00">
    <w:name w:val="50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HTML0">
    <w:name w:val="HTML Preformatted"/>
    <w:basedOn w:val="a"/>
    <w:link w:val="HTML1"/>
    <w:uiPriority w:val="99"/>
    <w:semiHidden/>
    <w:unhideWhenUsed/>
    <w:rsid w:val="002056E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1">
    <w:name w:val="Стандартный HTML Знак"/>
    <w:basedOn w:val="a0"/>
    <w:link w:val="HTML0"/>
    <w:uiPriority w:val="99"/>
    <w:semiHidden/>
    <w:rsid w:val="002056EC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2">
    <w:name w:val="HTML Code"/>
    <w:basedOn w:val="a0"/>
    <w:uiPriority w:val="99"/>
    <w:semiHidden/>
    <w:unhideWhenUsed/>
    <w:rsid w:val="002056EC"/>
    <w:rPr>
      <w:rFonts w:ascii="Courier New" w:eastAsia="Times New Roman" w:hAnsi="Courier New" w:cs="Courier New"/>
      <w:sz w:val="20"/>
      <w:szCs w:val="20"/>
    </w:rPr>
  </w:style>
  <w:style w:type="character" w:customStyle="1" w:styleId="hljs-bullet">
    <w:name w:val="hljs-bullet"/>
    <w:basedOn w:val="a0"/>
    <w:rsid w:val="002056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4930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25046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2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9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8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7287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639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2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4265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3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845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4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6964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6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80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1374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7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04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75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5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54659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00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128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34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63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4983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84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5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4542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59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6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8711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9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99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1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2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394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88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2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857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0126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1298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7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2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6922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369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1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104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7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2888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8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4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8466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03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1951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35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11961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160826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73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142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37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1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14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6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3626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22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0431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08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1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05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6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3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9238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91122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5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1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07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54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3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05921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9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51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85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9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3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1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1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32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25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0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5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239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035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4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799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6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2624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3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72242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52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7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64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6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23979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3295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57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9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7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2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9337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4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47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8154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9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0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4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9787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6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86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0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2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838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3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038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0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851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23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4482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93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276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4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4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2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1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0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747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99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636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9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4766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55119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5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1540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56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26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173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88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621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19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1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5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4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0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018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2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1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1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5897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39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9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1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9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4706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2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3536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6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0893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4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14241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3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4526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7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12409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93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44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2371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02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30860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0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6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1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1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300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84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54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67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23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30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0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3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861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27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57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5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0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5358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60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6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8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7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3669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76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8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5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0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0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0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4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4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7520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85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05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35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5408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9791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49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0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696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43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4731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59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0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7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1246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738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85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3182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3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942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8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0039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04224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3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08044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9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4726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57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71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86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8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2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3778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2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87369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3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6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9776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89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51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70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8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2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6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30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6931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7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8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0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ek.su/np_akty/akty_proekty_doc/5491-ob-utverzhdenii-polozhenija-o-porjadke-predostavlenija-v-arendu-bezvozmezdnoe-polzovanie-municipalnogo-imuschestva-oekskogo-municipalnogo-obrazovanija.html" TargetMode="External"/><Relationship Id="rId13" Type="http://schemas.openxmlformats.org/officeDocument/2006/relationships/hyperlink" Target="http://oek.su/np_akty/akty_proekty_doc/5491-ob-utverzhdenii-polozhenija-o-porjadke-predostavlenija-v-arendu-bezvozmezdnoe-polzovanie-municipalnogo-imuschestva-oekskogo-municipalnogo-obrazovanija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oek.su/np_akty/akty_proekty_doc/5491-ob-utverzhdenii-polozhenija-o-porjadke-predostavlenija-v-arendu-bezvozmezdnoe-polzovanie-municipalnogo-imuschestva-oekskogo-municipalnogo-obrazovanija.html" TargetMode="External"/><Relationship Id="rId12" Type="http://schemas.openxmlformats.org/officeDocument/2006/relationships/hyperlink" Target="http://oek.su/np_akty/akty_proekty_doc/5491-ob-utverzhdenii-polozhenija-o-porjadke-predostavlenija-v-arendu-bezvozmezdnoe-polzovanie-municipalnogo-imuschestva-oekskogo-municipalnogo-obrazovanija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oek.su/np_akty/akty_proekty_doc/5491-ob-utverzhdenii-polozhenija-o-porjadke-predostavlenija-v-arendu-bezvozmezdnoe-polzovanie-municipalnogo-imuschestva-oekskogo-municipalnogo-obrazovanija.html" TargetMode="External"/><Relationship Id="rId11" Type="http://schemas.openxmlformats.org/officeDocument/2006/relationships/hyperlink" Target="http://oek.su/np_akty/akty_proekty_doc/5491-ob-utverzhdenii-polozhenija-o-porjadke-predostavlenija-v-arendu-bezvozmezdnoe-polzovanie-municipalnogo-imuschestva-oekskogo-municipalnogo-obrazovanija.html" TargetMode="External"/><Relationship Id="rId5" Type="http://schemas.openxmlformats.org/officeDocument/2006/relationships/hyperlink" Target="http://www.torgi.gov.ru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://oek.su/np_akty/akty_proekty_doc/5491-ob-utverzhdenii-polozhenija-o-porjadke-predostavlenija-v-arendu-bezvozmezdnoe-polzovanie-municipalnogo-imuschestva-oekskogo-municipalnogo-obrazovanija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oek.su/np_akty/akty_proekty_doc/5491-ob-utverzhdenii-polozhenija-o-porjadke-predostavlenija-v-arendu-bezvozmezdnoe-polzovanie-municipalnogo-imuschestva-oekskogo-municipalnogo-obrazovanija.htm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974</TotalTime>
  <Pages>16</Pages>
  <Words>7234</Words>
  <Characters>41238</Characters>
  <Application>Microsoft Office Word</Application>
  <DocSecurity>0</DocSecurity>
  <Lines>343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48376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650</cp:revision>
  <dcterms:created xsi:type="dcterms:W3CDTF">2022-10-31T02:01:00Z</dcterms:created>
  <dcterms:modified xsi:type="dcterms:W3CDTF">2022-11-01T06:01:00Z</dcterms:modified>
</cp:coreProperties>
</file>