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ЦЕНТР УПРАВЛЕНИЯ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В КРИЗИСНЫХ СИТУАЦИЯХ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ГУ МЧС России по Иркутской области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по состоянию на 08.00 (</w:t>
      </w:r>
      <w:proofErr w:type="spellStart"/>
      <w:r w:rsidRPr="000C36A9">
        <w:rPr>
          <w:b/>
          <w:bCs/>
          <w:color w:val="3B4256"/>
          <w:bdr w:val="none" w:sz="0" w:space="0" w:color="auto" w:frame="1"/>
        </w:rPr>
        <w:t>ирк</w:t>
      </w:r>
      <w:proofErr w:type="spellEnd"/>
      <w:r w:rsidRPr="000C36A9">
        <w:rPr>
          <w:b/>
          <w:bCs/>
          <w:color w:val="3B4256"/>
          <w:bdr w:val="none" w:sz="0" w:space="0" w:color="auto" w:frame="1"/>
        </w:rPr>
        <w:t>) 02.01.2023 г.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3B4256"/>
        </w:rPr>
      </w:pPr>
      <w:r w:rsidRPr="000C36A9">
        <w:rPr>
          <w:color w:val="3B4256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I. Реагирование: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color w:val="3B4256"/>
        </w:rPr>
        <w:t>• По тушению </w:t>
      </w:r>
      <w:r w:rsidRPr="000C36A9">
        <w:rPr>
          <w:b/>
          <w:bCs/>
          <w:color w:val="3B4256"/>
          <w:bdr w:val="none" w:sz="0" w:space="0" w:color="auto" w:frame="1"/>
        </w:rPr>
        <w:t>21</w:t>
      </w:r>
      <w:r w:rsidRPr="000C36A9">
        <w:rPr>
          <w:color w:val="3B4256"/>
        </w:rPr>
        <w:t> техногенного пожара.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color w:val="3B4256"/>
        </w:rPr>
        <w:t>• На </w:t>
      </w:r>
      <w:r w:rsidRPr="000C36A9">
        <w:rPr>
          <w:b/>
          <w:bCs/>
          <w:color w:val="3B4256"/>
          <w:bdr w:val="none" w:sz="0" w:space="0" w:color="auto" w:frame="1"/>
        </w:rPr>
        <w:t>4</w:t>
      </w:r>
      <w:r w:rsidRPr="000C36A9">
        <w:rPr>
          <w:color w:val="3B4256"/>
        </w:rPr>
        <w:t> дорожно-транспортных происшествия.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color w:val="3B4256"/>
        </w:rPr>
        <w:t>Всего привлекались </w:t>
      </w:r>
      <w:r w:rsidRPr="000C36A9">
        <w:rPr>
          <w:b/>
          <w:bCs/>
          <w:color w:val="3B4256"/>
          <w:bdr w:val="none" w:sz="0" w:space="0" w:color="auto" w:frame="1"/>
        </w:rPr>
        <w:t>256</w:t>
      </w:r>
      <w:r w:rsidRPr="000C36A9">
        <w:rPr>
          <w:color w:val="3B4256"/>
        </w:rPr>
        <w:t> человек личного состава и </w:t>
      </w:r>
      <w:r w:rsidRPr="000C36A9">
        <w:rPr>
          <w:b/>
          <w:bCs/>
          <w:color w:val="3B4256"/>
          <w:bdr w:val="none" w:sz="0" w:space="0" w:color="auto" w:frame="1"/>
        </w:rPr>
        <w:t>62</w:t>
      </w:r>
      <w:r w:rsidRPr="000C36A9">
        <w:rPr>
          <w:color w:val="3B4256"/>
        </w:rPr>
        <w:t> единицы техники.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color w:val="3B4256"/>
        </w:rPr>
        <w:t>• </w:t>
      </w:r>
      <w:r w:rsidRPr="000C36A9">
        <w:rPr>
          <w:b/>
          <w:bCs/>
          <w:color w:val="3B4256"/>
          <w:bdr w:val="none" w:sz="0" w:space="0" w:color="auto" w:frame="1"/>
        </w:rPr>
        <w:t>01 января</w:t>
      </w:r>
      <w:r w:rsidRPr="000C36A9">
        <w:rPr>
          <w:color w:val="3B4256"/>
        </w:rPr>
        <w:t> к профилактической работе привлекались 1988 человек (сотрудников ГПН – 60, ФПС – 338, МВД – 109, представителей органов местного самоуправления – 354, работников органов соцзащиты – 82, работников организаций, осущес</w:t>
      </w:r>
      <w:bookmarkStart w:id="0" w:name="_GoBack"/>
      <w:bookmarkEnd w:id="0"/>
      <w:r w:rsidRPr="000C36A9">
        <w:rPr>
          <w:color w:val="3B4256"/>
        </w:rPr>
        <w:t>твляющих управление многоквартирными жилыми домами – 102, волонтеров – 347, ОГБУ – 53, ВДПО – 17, ДПД – 215, старост населенных пунктов (улиц) – 269).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3B4256"/>
        </w:rPr>
      </w:pPr>
      <w:r w:rsidRPr="000C36A9">
        <w:rPr>
          <w:color w:val="3B4256"/>
        </w:rPr>
        <w:t>• Проведено 5685 подворовых обходов. Мерам пожарной безопасности в жилом секторе проинструктированы 8454 человека, распространено 9689 памяток на противопожарную тематику.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III. Предупреждения об опасных и неблагоприятных гидрометеорологических явлениях: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3B4256"/>
        </w:rPr>
      </w:pPr>
      <w:r w:rsidRPr="000C36A9">
        <w:rPr>
          <w:color w:val="3B4256"/>
        </w:rPr>
        <w:t>По данным ФГБУ «Иркутское УГМС»: не прогнозируются.</w:t>
      </w:r>
    </w:p>
    <w:p w:rsidR="000C36A9" w:rsidRPr="000C36A9" w:rsidRDefault="000C36A9" w:rsidP="000C36A9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B4256"/>
        </w:rPr>
      </w:pPr>
      <w:r w:rsidRPr="000C36A9">
        <w:rPr>
          <w:b/>
          <w:bCs/>
          <w:color w:val="3B4256"/>
          <w:bdr w:val="none" w:sz="0" w:space="0" w:color="auto" w:frame="1"/>
        </w:rPr>
        <w:t>Информационные материалы подготовлены ЦУКС ГУ МЧС России по Иркутской области</w:t>
      </w:r>
    </w:p>
    <w:p w:rsidR="00563185" w:rsidRDefault="00563185"/>
    <w:sectPr w:rsidR="00563185" w:rsidSect="005C5F69">
      <w:pgSz w:w="11906" w:h="16838" w:code="9"/>
      <w:pgMar w:top="568" w:right="707" w:bottom="142" w:left="1134" w:header="567" w:footer="72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0C36A9"/>
    <w:rsid w:val="000C36A9"/>
    <w:rsid w:val="00563185"/>
    <w:rsid w:val="005C5F69"/>
    <w:rsid w:val="00B60D76"/>
    <w:rsid w:val="00E01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Piheto.maks@mail.ru</cp:lastModifiedBy>
  <cp:revision>2</cp:revision>
  <dcterms:created xsi:type="dcterms:W3CDTF">2023-01-03T02:26:00Z</dcterms:created>
  <dcterms:modified xsi:type="dcterms:W3CDTF">2023-01-03T02:26:00Z</dcterms:modified>
</cp:coreProperties>
</file>